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F07AB" w14:textId="77777777" w:rsidR="008D3517" w:rsidRPr="00B222C4" w:rsidRDefault="008D3517" w:rsidP="002142BF">
      <w:pPr>
        <w:pStyle w:val="ListParagraph"/>
        <w:numPr>
          <w:ilvl w:val="0"/>
          <w:numId w:val="24"/>
        </w:numPr>
        <w:rPr>
          <w:rFonts w:asciiTheme="majorHAnsi" w:hAnsiTheme="majorHAnsi" w:cstheme="majorHAnsi"/>
          <w:szCs w:val="22"/>
          <w:lang w:val="de-DE"/>
        </w:rPr>
      </w:pPr>
      <w:r w:rsidRPr="00B222C4">
        <w:rPr>
          <w:rFonts w:asciiTheme="majorHAnsi" w:hAnsiTheme="majorHAnsi" w:cstheme="majorHAnsi"/>
          <w:b/>
          <w:bCs/>
          <w:szCs w:val="22"/>
          <w:lang w:val="de-DE"/>
        </w:rPr>
        <w:br w:type="page"/>
      </w:r>
    </w:p>
    <w:p w14:paraId="148617B2" w14:textId="77777777" w:rsidR="008D3517" w:rsidRPr="00B222C4" w:rsidRDefault="008D3517" w:rsidP="008D3517">
      <w:pPr>
        <w:jc w:val="center"/>
        <w:rPr>
          <w:rFonts w:asciiTheme="majorHAnsi" w:hAnsiTheme="majorHAnsi" w:cstheme="majorHAnsi"/>
          <w:b/>
          <w:bCs/>
          <w:szCs w:val="22"/>
          <w:lang w:val="de-DE"/>
        </w:rPr>
      </w:pPr>
    </w:p>
    <w:tbl>
      <w:tblPr>
        <w:tblStyle w:val="TableGrid"/>
        <w:tblW w:w="0" w:type="auto"/>
        <w:tblLook w:val="04A0" w:firstRow="1" w:lastRow="0" w:firstColumn="1" w:lastColumn="0" w:noHBand="0" w:noVBand="1"/>
      </w:tblPr>
      <w:tblGrid>
        <w:gridCol w:w="13993"/>
      </w:tblGrid>
      <w:tr w:rsidR="008D3517" w:rsidRPr="0068107D" w14:paraId="170578B1" w14:textId="77777777" w:rsidTr="66955B9E">
        <w:tc>
          <w:tcPr>
            <w:tcW w:w="13993" w:type="dxa"/>
          </w:tcPr>
          <w:p w14:paraId="6CEDF1DD" w14:textId="5E8EF83C" w:rsidR="00DD2B82" w:rsidRPr="00B222C4" w:rsidRDefault="00B222C4">
            <w:pPr>
              <w:pStyle w:val="BilagaNamn"/>
              <w:spacing w:before="120"/>
              <w:rPr>
                <w:rFonts w:asciiTheme="majorHAnsi" w:hAnsiTheme="majorHAnsi" w:cstheme="majorHAnsi"/>
                <w:b w:val="0"/>
                <w:bCs/>
                <w:szCs w:val="22"/>
                <w:lang w:val="de-DE"/>
              </w:rPr>
            </w:pPr>
            <w:r w:rsidRPr="00B222C4">
              <w:rPr>
                <w:rFonts w:asciiTheme="majorHAnsi" w:hAnsiTheme="majorHAnsi" w:cstheme="majorHAnsi"/>
                <w:bCs/>
                <w:caps w:val="0"/>
                <w:szCs w:val="22"/>
                <w:lang w:val="de-DE"/>
              </w:rPr>
              <w:t xml:space="preserve">ZUSAMMENFASSUNG </w:t>
            </w:r>
            <w:r w:rsidR="004F0D19">
              <w:rPr>
                <w:rFonts w:asciiTheme="majorHAnsi" w:hAnsiTheme="majorHAnsi" w:cstheme="majorHAnsi"/>
                <w:bCs/>
                <w:caps w:val="0"/>
                <w:szCs w:val="22"/>
                <w:lang w:val="de-DE"/>
              </w:rPr>
              <w:t>–</w:t>
            </w:r>
            <w:r w:rsidRPr="00B222C4">
              <w:rPr>
                <w:rFonts w:asciiTheme="majorHAnsi" w:hAnsiTheme="majorHAnsi" w:cstheme="majorHAnsi"/>
                <w:bCs/>
                <w:caps w:val="0"/>
                <w:szCs w:val="22"/>
                <w:lang w:val="de-DE"/>
              </w:rPr>
              <w:t xml:space="preserve"> </w:t>
            </w:r>
            <w:r w:rsidR="0068107D" w:rsidRPr="00B114F0">
              <w:rPr>
                <w:rFonts w:asciiTheme="majorHAnsi" w:hAnsiTheme="majorHAnsi" w:cstheme="majorHAnsi"/>
                <w:bCs/>
                <w:caps w:val="0"/>
                <w:szCs w:val="22"/>
                <w:lang w:val="de-DE"/>
              </w:rPr>
              <w:t>DATENSCHUTZEKLÄRUNG</w:t>
            </w:r>
            <w:r w:rsidR="004F0D19" w:rsidRPr="00B114F0">
              <w:rPr>
                <w:rFonts w:asciiTheme="majorHAnsi" w:hAnsiTheme="majorHAnsi" w:cstheme="majorHAnsi"/>
                <w:bCs/>
                <w:caps w:val="0"/>
                <w:szCs w:val="22"/>
                <w:lang w:val="de-DE"/>
              </w:rPr>
              <w:t xml:space="preserve"> </w:t>
            </w:r>
            <w:r w:rsidRPr="00B114F0">
              <w:rPr>
                <w:rFonts w:asciiTheme="majorHAnsi" w:hAnsiTheme="majorHAnsi" w:cstheme="majorHAnsi"/>
                <w:bCs/>
                <w:caps w:val="0"/>
                <w:szCs w:val="22"/>
                <w:lang w:val="de-DE"/>
              </w:rPr>
              <w:t xml:space="preserve">FÜR GESCHÄFTSKUNDEN </w:t>
            </w:r>
          </w:p>
        </w:tc>
      </w:tr>
      <w:tr w:rsidR="008D3517" w:rsidRPr="00EB49C5" w14:paraId="0AA5B802" w14:textId="77777777" w:rsidTr="66955B9E">
        <w:tc>
          <w:tcPr>
            <w:tcW w:w="13993" w:type="dxa"/>
          </w:tcPr>
          <w:p w14:paraId="7F64A018" w14:textId="05EF1404" w:rsidR="00DD2B82" w:rsidRPr="00B222C4" w:rsidRDefault="00B222C4">
            <w:pPr>
              <w:rPr>
                <w:rFonts w:asciiTheme="majorHAnsi" w:hAnsiTheme="majorHAnsi" w:cstheme="majorHAnsi"/>
                <w:b/>
                <w:bCs/>
                <w:szCs w:val="22"/>
                <w:lang w:val="de-DE"/>
              </w:rPr>
            </w:pPr>
            <w:bookmarkStart w:id="0" w:name="_Hlk147214905"/>
            <w:r w:rsidRPr="00B222C4">
              <w:rPr>
                <w:rFonts w:asciiTheme="majorHAnsi" w:hAnsiTheme="majorHAnsi" w:cstheme="majorHAnsi"/>
                <w:b/>
                <w:szCs w:val="22"/>
                <w:lang w:val="de-DE"/>
              </w:rPr>
              <w:t>Allgemeine Informationen und Geltungsbereich diese</w:t>
            </w:r>
            <w:r w:rsidR="004F0D19">
              <w:rPr>
                <w:rFonts w:asciiTheme="majorHAnsi" w:hAnsiTheme="majorHAnsi" w:cstheme="majorHAnsi"/>
                <w:b/>
                <w:szCs w:val="22"/>
                <w:lang w:val="de-DE"/>
              </w:rPr>
              <w:t>r Datenschutzerklärung</w:t>
            </w:r>
          </w:p>
          <w:p w14:paraId="525EBFD0" w14:textId="2F93580B" w:rsidR="00DD2B82" w:rsidRPr="00B222C4" w:rsidRDefault="00B222C4">
            <w:pPr>
              <w:rPr>
                <w:rFonts w:asciiTheme="majorHAnsi" w:hAnsiTheme="majorHAnsi" w:cstheme="majorHAnsi"/>
                <w:b/>
                <w:szCs w:val="22"/>
                <w:lang w:val="de-DE"/>
              </w:rPr>
            </w:pPr>
            <w:r w:rsidRPr="00B222C4">
              <w:rPr>
                <w:rFonts w:asciiTheme="majorHAnsi" w:hAnsiTheme="majorHAnsi" w:cstheme="majorHAnsi"/>
                <w:szCs w:val="22"/>
                <w:lang w:val="de-DE"/>
              </w:rPr>
              <w:t>Ihr Recht auf Datenschutz ist für uns bei Verisure sehr wichtig. Wir möchten sicherstellen, dass Sie sich bei der Verarbeitung Ihrer persönlichen Daten wohlfühlen.  Der Zweck diese</w:t>
            </w:r>
            <w:r w:rsidR="004F0D19">
              <w:rPr>
                <w:rFonts w:asciiTheme="majorHAnsi" w:hAnsiTheme="majorHAnsi" w:cstheme="majorHAnsi"/>
                <w:szCs w:val="22"/>
                <w:lang w:val="de-DE"/>
              </w:rPr>
              <w:t>r</w:t>
            </w:r>
            <w:r w:rsidRPr="00B222C4">
              <w:rPr>
                <w:rFonts w:asciiTheme="majorHAnsi" w:hAnsiTheme="majorHAnsi" w:cstheme="majorHAnsi"/>
                <w:szCs w:val="22"/>
                <w:lang w:val="de-DE"/>
              </w:rPr>
              <w:t xml:space="preserve"> Datenschutz</w:t>
            </w:r>
            <w:r w:rsidR="004F0D19">
              <w:rPr>
                <w:rFonts w:asciiTheme="majorHAnsi" w:hAnsiTheme="majorHAnsi" w:cstheme="majorHAnsi"/>
                <w:szCs w:val="22"/>
                <w:lang w:val="de-DE"/>
              </w:rPr>
              <w:t>erklärung</w:t>
            </w:r>
            <w:r w:rsidRPr="00B222C4">
              <w:rPr>
                <w:rFonts w:asciiTheme="majorHAnsi" w:hAnsiTheme="majorHAnsi" w:cstheme="majorHAnsi"/>
                <w:szCs w:val="22"/>
                <w:lang w:val="de-DE"/>
              </w:rPr>
              <w:t xml:space="preserve"> ("</w:t>
            </w:r>
            <w:r w:rsidRPr="00B222C4">
              <w:rPr>
                <w:rFonts w:asciiTheme="majorHAnsi" w:hAnsiTheme="majorHAnsi" w:cstheme="majorHAnsi"/>
                <w:b/>
                <w:bCs/>
                <w:szCs w:val="22"/>
                <w:lang w:val="de-DE"/>
              </w:rPr>
              <w:t>Datenschutz</w:t>
            </w:r>
            <w:r w:rsidR="004F0D19">
              <w:rPr>
                <w:rFonts w:asciiTheme="majorHAnsi" w:hAnsiTheme="majorHAnsi" w:cstheme="majorHAnsi"/>
                <w:b/>
                <w:bCs/>
                <w:szCs w:val="22"/>
                <w:lang w:val="de-DE"/>
              </w:rPr>
              <w:t>erklärung</w:t>
            </w:r>
            <w:r w:rsidRPr="00B222C4">
              <w:rPr>
                <w:rFonts w:asciiTheme="majorHAnsi" w:hAnsiTheme="majorHAnsi" w:cstheme="majorHAnsi"/>
                <w:szCs w:val="22"/>
                <w:lang w:val="de-DE"/>
              </w:rPr>
              <w:t>") ist es, Sie darüber zu informieren, wie wir sicherstellen, dass Ihre personenbezogenen Daten in Übereinstimmung mit den geltenden Datenschutzgesetzen verarbeitet werden. Diese Datenschutz</w:t>
            </w:r>
            <w:r w:rsidR="00605E05">
              <w:rPr>
                <w:rFonts w:asciiTheme="majorHAnsi" w:hAnsiTheme="majorHAnsi" w:cstheme="majorHAnsi"/>
                <w:szCs w:val="22"/>
                <w:lang w:val="de-DE"/>
              </w:rPr>
              <w:t>erklärung</w:t>
            </w:r>
            <w:r w:rsidRPr="00B222C4">
              <w:rPr>
                <w:rFonts w:asciiTheme="majorHAnsi" w:hAnsiTheme="majorHAnsi" w:cstheme="majorHAnsi"/>
                <w:szCs w:val="22"/>
                <w:lang w:val="de-DE"/>
              </w:rPr>
              <w:t xml:space="preserve"> bezieht sich auf die Verarbeitung personenbezogener Daten, wenn ein Geschäftskunde ("Geschäftskunde") unsere Dienstleistungen in Anspruch nimmt, einschließlich unserer Produkte, die in Verbindung mit den Sicherheitsalarmsystemen und Kameras ("</w:t>
            </w:r>
            <w:r w:rsidRPr="00B222C4">
              <w:rPr>
                <w:rFonts w:asciiTheme="majorHAnsi" w:hAnsiTheme="majorHAnsi" w:cstheme="majorHAnsi"/>
                <w:b/>
                <w:bCs/>
                <w:szCs w:val="22"/>
                <w:lang w:val="de-DE"/>
              </w:rPr>
              <w:t>Dienstleistungen</w:t>
            </w:r>
            <w:r w:rsidRPr="00B222C4">
              <w:rPr>
                <w:rFonts w:asciiTheme="majorHAnsi" w:hAnsiTheme="majorHAnsi" w:cstheme="majorHAnsi"/>
                <w:szCs w:val="22"/>
                <w:lang w:val="de-DE"/>
              </w:rPr>
              <w:t xml:space="preserve">") </w:t>
            </w:r>
            <w:r w:rsidR="00C82687">
              <w:rPr>
                <w:rFonts w:asciiTheme="majorHAnsi" w:hAnsiTheme="majorHAnsi" w:cstheme="majorHAnsi"/>
                <w:szCs w:val="22"/>
                <w:lang w:val="de-DE"/>
              </w:rPr>
              <w:t xml:space="preserve">vertrieben </w:t>
            </w:r>
            <w:r w:rsidRPr="00B222C4">
              <w:rPr>
                <w:rFonts w:asciiTheme="majorHAnsi" w:hAnsiTheme="majorHAnsi" w:cstheme="majorHAnsi"/>
                <w:szCs w:val="22"/>
                <w:lang w:val="de-DE"/>
              </w:rPr>
              <w:t>werden. Diese Datenschutzerklärung gilt daher für Sie als Vertreter unserer Geschäftskunden ("</w:t>
            </w:r>
            <w:r w:rsidRPr="00B222C4">
              <w:rPr>
                <w:rFonts w:asciiTheme="majorHAnsi" w:hAnsiTheme="majorHAnsi" w:cstheme="majorHAnsi"/>
                <w:b/>
                <w:bCs/>
                <w:szCs w:val="22"/>
                <w:lang w:val="de-DE"/>
              </w:rPr>
              <w:t>Geschäftsvertreter</w:t>
            </w:r>
            <w:r w:rsidRPr="00B222C4">
              <w:rPr>
                <w:rFonts w:asciiTheme="majorHAnsi" w:hAnsiTheme="majorHAnsi" w:cstheme="majorHAnsi"/>
                <w:szCs w:val="22"/>
                <w:lang w:val="de-DE"/>
              </w:rPr>
              <w:t xml:space="preserve">") und gegebenenfalls für Sie als von unserem Geschäftskunden </w:t>
            </w:r>
            <w:r w:rsidR="0054413B" w:rsidRPr="0054413B">
              <w:rPr>
                <w:rFonts w:asciiTheme="majorHAnsi" w:hAnsiTheme="majorHAnsi" w:cstheme="majorHAnsi"/>
                <w:szCs w:val="22"/>
                <w:lang w:val="de-DE"/>
              </w:rPr>
              <w:t>beauftragten Notfallkontaktpersonen ("</w:t>
            </w:r>
            <w:r w:rsidR="0054413B" w:rsidRPr="0054413B">
              <w:rPr>
                <w:rFonts w:asciiTheme="majorHAnsi" w:hAnsiTheme="majorHAnsi" w:cstheme="majorHAnsi"/>
                <w:b/>
                <w:bCs/>
                <w:szCs w:val="22"/>
                <w:lang w:val="de-DE"/>
              </w:rPr>
              <w:t>Notfallkontakt</w:t>
            </w:r>
            <w:r w:rsidR="0054413B" w:rsidRPr="0054413B">
              <w:rPr>
                <w:rFonts w:asciiTheme="majorHAnsi" w:hAnsiTheme="majorHAnsi" w:cstheme="majorHAnsi"/>
                <w:szCs w:val="22"/>
                <w:lang w:val="de-DE"/>
              </w:rPr>
              <w:t>")</w:t>
            </w:r>
            <w:r w:rsidR="0054413B">
              <w:rPr>
                <w:rFonts w:asciiTheme="majorHAnsi" w:hAnsiTheme="majorHAnsi" w:cstheme="majorHAnsi"/>
                <w:szCs w:val="22"/>
                <w:lang w:val="de-DE"/>
              </w:rPr>
              <w:t>.</w:t>
            </w:r>
          </w:p>
          <w:p w14:paraId="17F17B96" w14:textId="42A56328" w:rsidR="00DD2B82" w:rsidRPr="00B222C4" w:rsidRDefault="00B222C4">
            <w:pPr>
              <w:rPr>
                <w:rFonts w:asciiTheme="majorHAnsi" w:hAnsiTheme="majorHAnsi" w:cstheme="majorHAnsi"/>
                <w:szCs w:val="22"/>
                <w:lang w:val="de-DE"/>
              </w:rPr>
            </w:pPr>
            <w:r w:rsidRPr="00B222C4">
              <w:rPr>
                <w:rFonts w:asciiTheme="majorHAnsi" w:hAnsiTheme="majorHAnsi" w:cstheme="majorHAnsi"/>
                <w:bCs/>
                <w:szCs w:val="22"/>
                <w:lang w:val="de-DE"/>
              </w:rPr>
              <w:t>Der Geschäftskunde wird gebeten, dafür zu sorgen, dass diese</w:t>
            </w:r>
            <w:r w:rsidR="0009369F">
              <w:rPr>
                <w:rFonts w:asciiTheme="majorHAnsi" w:hAnsiTheme="majorHAnsi" w:cstheme="majorHAnsi"/>
                <w:bCs/>
                <w:szCs w:val="22"/>
                <w:lang w:val="de-DE"/>
              </w:rPr>
              <w:t xml:space="preserve"> Datenschutzerklärung </w:t>
            </w:r>
            <w:r w:rsidRPr="00B222C4">
              <w:rPr>
                <w:rFonts w:asciiTheme="majorHAnsi" w:hAnsiTheme="majorHAnsi" w:cstheme="majorHAnsi"/>
                <w:bCs/>
                <w:szCs w:val="22"/>
                <w:lang w:val="de-DE"/>
              </w:rPr>
              <w:t xml:space="preserve">s an seine Geschäftsvertreter und zugewiesenen Benutzer weitergegeben wird. </w:t>
            </w:r>
            <w:r w:rsidRPr="00B222C4">
              <w:rPr>
                <w:rFonts w:asciiTheme="majorHAnsi" w:hAnsiTheme="majorHAnsi" w:cstheme="majorHAnsi"/>
                <w:szCs w:val="22"/>
                <w:lang w:val="de-DE"/>
              </w:rPr>
              <w:t xml:space="preserve"> </w:t>
            </w:r>
          </w:p>
          <w:p w14:paraId="261EE7FC" w14:textId="5DD9C21B" w:rsidR="00DD2B82" w:rsidRPr="00B222C4" w:rsidRDefault="00B222C4">
            <w:pPr>
              <w:pStyle w:val="ListParagraph"/>
              <w:numPr>
                <w:ilvl w:val="0"/>
                <w:numId w:val="40"/>
              </w:numPr>
              <w:rPr>
                <w:rFonts w:asciiTheme="majorHAnsi" w:hAnsiTheme="majorHAnsi" w:cstheme="majorHAnsi"/>
                <w:szCs w:val="22"/>
                <w:lang w:val="de-DE"/>
              </w:rPr>
            </w:pPr>
            <w:r w:rsidRPr="00B222C4">
              <w:rPr>
                <w:rFonts w:asciiTheme="majorHAnsi" w:hAnsiTheme="majorHAnsi" w:cstheme="majorHAnsi"/>
                <w:szCs w:val="22"/>
                <w:lang w:val="de-DE"/>
              </w:rPr>
              <w:t>Wenn Sie ein Privatkunde sind, finden Sie den entsprechende</w:t>
            </w:r>
            <w:r w:rsidR="00EA64E0">
              <w:rPr>
                <w:rFonts w:asciiTheme="majorHAnsi" w:hAnsiTheme="majorHAnsi" w:cstheme="majorHAnsi"/>
                <w:szCs w:val="22"/>
                <w:lang w:val="de-DE"/>
              </w:rPr>
              <w:t xml:space="preserve"> Datenschutzerklärung </w:t>
            </w:r>
            <w:r w:rsidRPr="00B222C4">
              <w:rPr>
                <w:rFonts w:asciiTheme="majorHAnsi" w:hAnsiTheme="majorHAnsi" w:cstheme="majorHAnsi"/>
                <w:szCs w:val="22"/>
                <w:lang w:val="de-DE"/>
              </w:rPr>
              <w:t xml:space="preserve"> hier . </w:t>
            </w:r>
          </w:p>
          <w:p w14:paraId="1222732C" w14:textId="77777777" w:rsidR="00DD2B82" w:rsidRPr="00B222C4" w:rsidRDefault="00B222C4">
            <w:pPr>
              <w:rPr>
                <w:lang w:val="de-DE"/>
              </w:rPr>
            </w:pPr>
            <w:r w:rsidRPr="00B222C4">
              <w:rPr>
                <w:lang w:val="de-DE"/>
              </w:rPr>
              <w:t xml:space="preserve">Verisure ist der Datenverantwortliche für die Verarbeitung Ihrer persönlichen Daten in Übereinstimmung mit diesem Datenschutzhinweis und wir sind daher dafür verantwortlich, dass die Verarbeitung Ihrer persönlichen Daten mit den geltenden Datenschutzgesetzen übereinstimmt. Für bestimmte Verarbeitungen von personenbezogenen Daten </w:t>
            </w:r>
            <w:r w:rsidRPr="00B222C4">
              <w:rPr>
                <w:b/>
                <w:bCs/>
                <w:lang w:val="de-DE"/>
              </w:rPr>
              <w:t>ist der Geschäftskunde der Datenverantwortliche, entweder unabhängig oder gemeinsam mit Verisure</w:t>
            </w:r>
            <w:r w:rsidRPr="00B222C4">
              <w:rPr>
                <w:lang w:val="de-DE"/>
              </w:rPr>
              <w:t xml:space="preserve">. </w:t>
            </w:r>
          </w:p>
          <w:p w14:paraId="4EA92172" w14:textId="2102C598" w:rsidR="00DD2B82" w:rsidRPr="00B222C4" w:rsidRDefault="00B222C4">
            <w:pPr>
              <w:rPr>
                <w:rFonts w:asciiTheme="majorHAnsi" w:hAnsiTheme="majorHAnsi" w:cstheme="majorHAnsi"/>
                <w:bCs/>
                <w:szCs w:val="22"/>
                <w:lang w:val="de-DE"/>
              </w:rPr>
            </w:pPr>
            <w:r w:rsidRPr="00B222C4">
              <w:rPr>
                <w:rFonts w:asciiTheme="majorHAnsi" w:hAnsiTheme="majorHAnsi" w:cstheme="majorHAnsi"/>
                <w:bCs/>
                <w:szCs w:val="22"/>
                <w:lang w:val="de-DE"/>
              </w:rPr>
              <w:t xml:space="preserve">Wenn wir als für die Datenverarbeitung Verantwortlicher personenbezogene Daten verarbeiten, stellen wir sicher, dass die </w:t>
            </w:r>
            <w:r w:rsidRPr="00B222C4">
              <w:rPr>
                <w:rFonts w:asciiTheme="majorHAnsi" w:hAnsiTheme="majorHAnsi" w:cstheme="majorHAnsi"/>
                <w:szCs w:val="22"/>
                <w:lang w:val="de-DE"/>
              </w:rPr>
              <w:t xml:space="preserve">geltenden Datenschutzgesetze </w:t>
            </w:r>
            <w:r w:rsidRPr="00B222C4">
              <w:rPr>
                <w:rFonts w:asciiTheme="majorHAnsi" w:hAnsiTheme="majorHAnsi" w:cstheme="majorHAnsi"/>
                <w:bCs/>
                <w:szCs w:val="22"/>
                <w:lang w:val="de-DE"/>
              </w:rPr>
              <w:t>stets eingehalten werden und dass wir Ihre personenbezogenen Daten nur für die in diese</w:t>
            </w:r>
            <w:r w:rsidR="00C14C30">
              <w:rPr>
                <w:rFonts w:asciiTheme="majorHAnsi" w:hAnsiTheme="majorHAnsi" w:cstheme="majorHAnsi"/>
                <w:bCs/>
                <w:szCs w:val="22"/>
                <w:lang w:val="de-DE"/>
              </w:rPr>
              <w:t xml:space="preserve"> Datenschutzerklärung</w:t>
            </w:r>
            <w:r w:rsidRPr="00B222C4">
              <w:rPr>
                <w:rFonts w:asciiTheme="majorHAnsi" w:hAnsiTheme="majorHAnsi" w:cstheme="majorHAnsi"/>
                <w:bCs/>
                <w:szCs w:val="22"/>
                <w:lang w:val="de-DE"/>
              </w:rPr>
              <w:t xml:space="preserve"> beschriebenen Zwecke verarbeiten.</w:t>
            </w:r>
          </w:p>
          <w:p w14:paraId="4974F0AC" w14:textId="686A073C" w:rsidR="00DD2B82" w:rsidRPr="00B222C4" w:rsidRDefault="00B222C4">
            <w:pPr>
              <w:rPr>
                <w:rFonts w:asciiTheme="majorHAnsi" w:hAnsiTheme="majorHAnsi" w:cstheme="majorHAnsi"/>
                <w:bCs/>
                <w:szCs w:val="22"/>
                <w:lang w:val="de-DE"/>
              </w:rPr>
            </w:pPr>
            <w:r w:rsidRPr="00B222C4">
              <w:rPr>
                <w:rFonts w:asciiTheme="majorHAnsi" w:hAnsiTheme="majorHAnsi" w:cstheme="majorHAnsi"/>
                <w:bCs/>
                <w:szCs w:val="22"/>
                <w:lang w:val="de-DE"/>
              </w:rPr>
              <w:t xml:space="preserve">Weitere Informationen zu den von Ihnen gewählten Diensten und deren Funktionen finden Sie </w:t>
            </w:r>
            <w:r w:rsidRPr="00360048">
              <w:rPr>
                <w:rFonts w:asciiTheme="majorHAnsi" w:hAnsiTheme="majorHAnsi" w:cstheme="majorHAnsi"/>
                <w:bCs/>
                <w:szCs w:val="22"/>
                <w:lang w:val="de-DE"/>
              </w:rPr>
              <w:t>unter</w:t>
            </w:r>
            <w:r w:rsidRPr="00B114F0">
              <w:rPr>
                <w:rFonts w:asciiTheme="majorHAnsi" w:hAnsiTheme="majorHAnsi" w:cstheme="majorHAnsi"/>
                <w:bCs/>
                <w:szCs w:val="22"/>
                <w:lang w:val="de-DE"/>
              </w:rPr>
              <w:t xml:space="preserve"> Allgemeine Geschäftsbedingungen von Verisure, Servicebedingungen sowie verfügbare Anleitungen</w:t>
            </w:r>
            <w:r w:rsidR="00360048">
              <w:rPr>
                <w:rFonts w:asciiTheme="majorHAnsi" w:hAnsiTheme="majorHAnsi" w:cstheme="majorHAnsi"/>
                <w:bCs/>
                <w:szCs w:val="22"/>
                <w:lang w:val="de-DE"/>
              </w:rPr>
              <w:t>.</w:t>
            </w:r>
          </w:p>
          <w:bookmarkEnd w:id="0"/>
          <w:p w14:paraId="48C77075" w14:textId="77777777" w:rsidR="00DD2B82" w:rsidRPr="00B222C4" w:rsidRDefault="00B222C4">
            <w:pPr>
              <w:rPr>
                <w:rFonts w:asciiTheme="majorHAnsi" w:hAnsiTheme="majorHAnsi" w:cstheme="majorHAnsi"/>
                <w:b/>
                <w:bCs/>
                <w:szCs w:val="22"/>
                <w:lang w:val="de-DE"/>
              </w:rPr>
            </w:pPr>
            <w:r w:rsidRPr="00B222C4">
              <w:rPr>
                <w:rFonts w:asciiTheme="majorHAnsi" w:hAnsiTheme="majorHAnsi" w:cstheme="majorHAnsi"/>
                <w:b/>
                <w:szCs w:val="22"/>
                <w:lang w:val="de-DE"/>
              </w:rPr>
              <w:t>Wie und warum wir Ihre personenbezogenen Daten verarbeiten</w:t>
            </w:r>
          </w:p>
          <w:p w14:paraId="26321CD6" w14:textId="77777777" w:rsidR="00DD2B82" w:rsidRPr="00B222C4" w:rsidRDefault="00B222C4">
            <w:pPr>
              <w:rPr>
                <w:rFonts w:asciiTheme="majorHAnsi" w:hAnsiTheme="majorHAnsi" w:cstheme="majorHAnsi"/>
                <w:noProof/>
                <w:szCs w:val="22"/>
                <w:lang w:val="de-DE"/>
              </w:rPr>
            </w:pPr>
            <w:r w:rsidRPr="00B222C4">
              <w:rPr>
                <w:rFonts w:asciiTheme="majorHAnsi" w:hAnsiTheme="majorHAnsi" w:cstheme="majorHAnsi"/>
                <w:noProof/>
                <w:szCs w:val="22"/>
                <w:lang w:val="de-DE"/>
              </w:rPr>
              <w:t xml:space="preserve">Wir verarbeiten Ihre personenbezogenen Daten nur, wenn die Verarbeitung zur Erfüllung der unten beschriebenen Zwecke erforderlich ist. </w:t>
            </w:r>
          </w:p>
          <w:p w14:paraId="6B88F988" w14:textId="77777777" w:rsidR="00DD2B82" w:rsidRPr="00B222C4" w:rsidRDefault="00B222C4">
            <w:pPr>
              <w:rPr>
                <w:rFonts w:asciiTheme="majorHAnsi" w:hAnsiTheme="majorHAnsi" w:cstheme="majorHAnsi"/>
                <w:noProof/>
                <w:szCs w:val="22"/>
                <w:lang w:val="de-DE"/>
              </w:rPr>
            </w:pPr>
            <w:bookmarkStart w:id="1" w:name="_Hlk147215511"/>
            <w:r w:rsidRPr="00B222C4">
              <w:rPr>
                <w:rFonts w:asciiTheme="majorHAnsi" w:hAnsiTheme="majorHAnsi" w:cstheme="majorHAnsi"/>
                <w:noProof/>
                <w:szCs w:val="22"/>
                <w:lang w:val="de-DE"/>
              </w:rPr>
              <w:t xml:space="preserve">Wir verarbeiten Ihre personenbezogenen Daten für die folgenden Zwecke: </w:t>
            </w:r>
          </w:p>
          <w:p w14:paraId="00D9D4AA" w14:textId="77777777" w:rsidR="00DD2B82" w:rsidRDefault="00B222C4">
            <w:pPr>
              <w:pStyle w:val="ListParagraph"/>
              <w:numPr>
                <w:ilvl w:val="0"/>
                <w:numId w:val="44"/>
              </w:numPr>
              <w:rPr>
                <w:rFonts w:asciiTheme="majorHAnsi" w:hAnsiTheme="majorHAnsi" w:cstheme="majorHAnsi"/>
                <w:noProof/>
                <w:szCs w:val="22"/>
                <w:u w:val="single"/>
              </w:rPr>
            </w:pPr>
            <w:r w:rsidRPr="00167537">
              <w:rPr>
                <w:rFonts w:asciiTheme="majorHAnsi" w:hAnsiTheme="majorHAnsi" w:cstheme="majorHAnsi"/>
                <w:noProof/>
                <w:szCs w:val="22"/>
                <w:u w:val="single"/>
              </w:rPr>
              <w:t>Aufbau und Pflege der Kundenbeziehung</w:t>
            </w:r>
          </w:p>
          <w:p w14:paraId="3FC033C8" w14:textId="77777777" w:rsidR="00DD2B82" w:rsidRPr="00B222C4" w:rsidRDefault="00B222C4">
            <w:pPr>
              <w:pStyle w:val="MAQSText"/>
              <w:numPr>
                <w:ilvl w:val="1"/>
                <w:numId w:val="45"/>
              </w:numPr>
              <w:rPr>
                <w:rFonts w:asciiTheme="majorHAnsi" w:hAnsiTheme="majorHAnsi" w:cstheme="majorHAnsi"/>
                <w:sz w:val="22"/>
                <w:szCs w:val="22"/>
                <w:lang w:val="de-DE"/>
              </w:rPr>
            </w:pPr>
            <w:r w:rsidRPr="00B222C4">
              <w:rPr>
                <w:rFonts w:asciiTheme="majorHAnsi" w:hAnsiTheme="majorHAnsi" w:cstheme="majorHAnsi"/>
                <w:sz w:val="22"/>
                <w:szCs w:val="22"/>
                <w:lang w:val="de-DE"/>
              </w:rPr>
              <w:lastRenderedPageBreak/>
              <w:t>Zum Abschluss eines Vertrags mit dem Geschäftskunden</w:t>
            </w:r>
          </w:p>
          <w:p w14:paraId="4B8F5813" w14:textId="77777777" w:rsidR="00DD2B82" w:rsidRPr="00B222C4" w:rsidRDefault="00B222C4">
            <w:pPr>
              <w:pStyle w:val="MAQSText"/>
              <w:numPr>
                <w:ilvl w:val="1"/>
                <w:numId w:val="45"/>
              </w:numPr>
              <w:rPr>
                <w:rFonts w:asciiTheme="majorHAnsi" w:hAnsiTheme="majorHAnsi" w:cstheme="majorHAnsi"/>
                <w:sz w:val="22"/>
                <w:szCs w:val="22"/>
                <w:lang w:val="de-DE"/>
              </w:rPr>
            </w:pPr>
            <w:r w:rsidRPr="00932F8F">
              <w:rPr>
                <w:rFonts w:asciiTheme="majorHAnsi" w:hAnsiTheme="majorHAnsi" w:cstheme="majorHAnsi"/>
                <w:szCs w:val="22"/>
              </w:rPr>
              <w:t>Verwaltung des Vertrags mit den Geschäftskunden, einschließlich der Zahlungen für Dienstleistungen</w:t>
            </w:r>
          </w:p>
          <w:p w14:paraId="55329CBB" w14:textId="77777777" w:rsidR="00DD2B82" w:rsidRPr="0031155D" w:rsidRDefault="00B222C4">
            <w:pPr>
              <w:pStyle w:val="MAQSText"/>
              <w:numPr>
                <w:ilvl w:val="1"/>
                <w:numId w:val="45"/>
              </w:numPr>
              <w:rPr>
                <w:rFonts w:asciiTheme="majorHAnsi" w:hAnsiTheme="majorHAnsi" w:cstheme="majorHAnsi"/>
                <w:sz w:val="22"/>
                <w:szCs w:val="22"/>
                <w:lang w:val="de-DE"/>
              </w:rPr>
            </w:pPr>
            <w:r w:rsidRPr="00B114F0">
              <w:rPr>
                <w:rFonts w:ascii="Calibri" w:eastAsia="Calibri" w:hAnsi="Calibri" w:cs="Calibri"/>
                <w:sz w:val="22"/>
                <w:szCs w:val="22"/>
                <w:lang w:val="de-DE"/>
              </w:rPr>
              <w:t>Bestehende und wiederkehrende Kundenbeziehungen mit größtmöglicher Sorgfalt zu verwalten und zu ermöglichen</w:t>
            </w:r>
          </w:p>
          <w:p w14:paraId="11B384E2" w14:textId="77777777" w:rsidR="00DD2B82" w:rsidRDefault="00B222C4">
            <w:pPr>
              <w:pStyle w:val="MAQSText"/>
              <w:numPr>
                <w:ilvl w:val="0"/>
                <w:numId w:val="44"/>
              </w:numPr>
              <w:rPr>
                <w:rFonts w:asciiTheme="majorHAnsi" w:hAnsiTheme="majorHAnsi" w:cstheme="majorHAnsi"/>
                <w:sz w:val="22"/>
                <w:szCs w:val="22"/>
                <w:u w:val="single"/>
                <w:lang w:val="en-GB"/>
              </w:rPr>
            </w:pPr>
            <w:proofErr w:type="spellStart"/>
            <w:r w:rsidRPr="003F0F6F">
              <w:rPr>
                <w:rFonts w:asciiTheme="majorHAnsi" w:hAnsiTheme="majorHAnsi" w:cstheme="majorHAnsi"/>
                <w:sz w:val="22"/>
                <w:szCs w:val="22"/>
                <w:u w:val="single"/>
                <w:lang w:val="en-GB"/>
              </w:rPr>
              <w:t>Erbringung</w:t>
            </w:r>
            <w:proofErr w:type="spellEnd"/>
            <w:r w:rsidRPr="003F0F6F">
              <w:rPr>
                <w:rFonts w:asciiTheme="majorHAnsi" w:hAnsiTheme="majorHAnsi" w:cstheme="majorHAnsi"/>
                <w:sz w:val="22"/>
                <w:szCs w:val="22"/>
                <w:u w:val="single"/>
                <w:lang w:val="en-GB"/>
              </w:rPr>
              <w:t xml:space="preserve"> von </w:t>
            </w:r>
            <w:proofErr w:type="spellStart"/>
            <w:r w:rsidRPr="003F0F6F">
              <w:rPr>
                <w:rFonts w:asciiTheme="majorHAnsi" w:hAnsiTheme="majorHAnsi" w:cstheme="majorHAnsi"/>
                <w:sz w:val="22"/>
                <w:szCs w:val="22"/>
                <w:u w:val="single"/>
                <w:lang w:val="en-GB"/>
              </w:rPr>
              <w:t>Dienstleistungen</w:t>
            </w:r>
            <w:proofErr w:type="spellEnd"/>
          </w:p>
          <w:p w14:paraId="2EFD8880" w14:textId="77777777" w:rsidR="00DD2B82" w:rsidRPr="00B222C4" w:rsidRDefault="00B222C4">
            <w:pPr>
              <w:pStyle w:val="MAQSText"/>
              <w:numPr>
                <w:ilvl w:val="1"/>
                <w:numId w:val="44"/>
              </w:numPr>
              <w:rPr>
                <w:rFonts w:asciiTheme="majorHAnsi" w:hAnsiTheme="majorHAnsi" w:cstheme="majorHAnsi"/>
                <w:sz w:val="22"/>
                <w:szCs w:val="22"/>
                <w:lang w:val="de-DE"/>
              </w:rPr>
            </w:pPr>
            <w:r w:rsidRPr="00B222C4">
              <w:rPr>
                <w:rFonts w:asciiTheme="majorHAnsi" w:hAnsiTheme="majorHAnsi" w:cstheme="majorHAnsi"/>
                <w:sz w:val="22"/>
                <w:szCs w:val="22"/>
                <w:lang w:val="de-DE"/>
              </w:rPr>
              <w:t>Überwachung der Räumlichkeiten durch die Dienste</w:t>
            </w:r>
          </w:p>
          <w:p w14:paraId="4F6A6B65" w14:textId="3B373356" w:rsidR="00DD2B82" w:rsidRDefault="0011388B">
            <w:pPr>
              <w:pStyle w:val="MAQSText"/>
              <w:numPr>
                <w:ilvl w:val="1"/>
                <w:numId w:val="44"/>
              </w:numPr>
              <w:rPr>
                <w:rFonts w:asciiTheme="majorHAnsi" w:hAnsiTheme="majorHAnsi" w:cstheme="majorHAnsi"/>
                <w:sz w:val="22"/>
                <w:szCs w:val="22"/>
                <w:lang w:val="en-GB"/>
              </w:rPr>
            </w:pPr>
            <w:proofErr w:type="spellStart"/>
            <w:proofErr w:type="gramStart"/>
            <w:r>
              <w:rPr>
                <w:rFonts w:asciiTheme="majorHAnsi" w:hAnsiTheme="majorHAnsi" w:cstheme="majorHAnsi"/>
                <w:sz w:val="22"/>
                <w:szCs w:val="22"/>
                <w:lang w:val="en-GB"/>
              </w:rPr>
              <w:t>Verwaltung</w:t>
            </w:r>
            <w:proofErr w:type="spellEnd"/>
            <w:r>
              <w:rPr>
                <w:rFonts w:asciiTheme="majorHAnsi" w:hAnsiTheme="majorHAnsi" w:cstheme="majorHAnsi"/>
                <w:sz w:val="22"/>
                <w:szCs w:val="22"/>
                <w:lang w:val="en-GB"/>
              </w:rPr>
              <w:t xml:space="preserve"> </w:t>
            </w:r>
            <w:r w:rsidR="00B222C4" w:rsidRPr="003F0F6F">
              <w:rPr>
                <w:rFonts w:asciiTheme="majorHAnsi" w:hAnsiTheme="majorHAnsi" w:cstheme="majorHAnsi"/>
                <w:sz w:val="22"/>
                <w:szCs w:val="22"/>
                <w:lang w:val="en-GB"/>
              </w:rPr>
              <w:t xml:space="preserve"> </w:t>
            </w:r>
            <w:proofErr w:type="spellStart"/>
            <w:r w:rsidR="00B222C4" w:rsidRPr="003F0F6F">
              <w:rPr>
                <w:rFonts w:asciiTheme="majorHAnsi" w:hAnsiTheme="majorHAnsi" w:cstheme="majorHAnsi"/>
                <w:sz w:val="22"/>
                <w:szCs w:val="22"/>
                <w:lang w:val="en-GB"/>
              </w:rPr>
              <w:t>alarmauslösende</w:t>
            </w:r>
            <w:r>
              <w:rPr>
                <w:rFonts w:asciiTheme="majorHAnsi" w:hAnsiTheme="majorHAnsi" w:cstheme="majorHAnsi"/>
                <w:sz w:val="22"/>
                <w:szCs w:val="22"/>
                <w:lang w:val="en-GB"/>
              </w:rPr>
              <w:t>r</w:t>
            </w:r>
            <w:proofErr w:type="spellEnd"/>
            <w:proofErr w:type="gramEnd"/>
            <w:r w:rsidR="00B222C4" w:rsidRPr="003F0F6F">
              <w:rPr>
                <w:rFonts w:asciiTheme="majorHAnsi" w:hAnsiTheme="majorHAnsi" w:cstheme="majorHAnsi"/>
                <w:sz w:val="22"/>
                <w:szCs w:val="22"/>
                <w:lang w:val="en-GB"/>
              </w:rPr>
              <w:t xml:space="preserve"> </w:t>
            </w:r>
            <w:proofErr w:type="spellStart"/>
            <w:r w:rsidR="00B222C4" w:rsidRPr="003F0F6F">
              <w:rPr>
                <w:rFonts w:asciiTheme="majorHAnsi" w:hAnsiTheme="majorHAnsi" w:cstheme="majorHAnsi"/>
                <w:sz w:val="22"/>
                <w:szCs w:val="22"/>
                <w:lang w:val="en-GB"/>
              </w:rPr>
              <w:t>Ereignisse</w:t>
            </w:r>
            <w:proofErr w:type="spellEnd"/>
          </w:p>
          <w:p w14:paraId="40A6D3D0" w14:textId="77777777" w:rsidR="00DD2B82" w:rsidRDefault="00B222C4">
            <w:pPr>
              <w:pStyle w:val="MAQSText"/>
              <w:numPr>
                <w:ilvl w:val="1"/>
                <w:numId w:val="44"/>
              </w:numPr>
              <w:rPr>
                <w:rFonts w:asciiTheme="majorHAnsi" w:hAnsiTheme="majorHAnsi" w:cstheme="majorHAnsi"/>
                <w:sz w:val="22"/>
                <w:szCs w:val="22"/>
                <w:lang w:val="en-GB"/>
              </w:rPr>
            </w:pPr>
            <w:proofErr w:type="spellStart"/>
            <w:r w:rsidRPr="14939FA9">
              <w:rPr>
                <w:rFonts w:asciiTheme="majorHAnsi" w:hAnsiTheme="majorHAnsi" w:cstheme="majorBidi"/>
                <w:sz w:val="22"/>
                <w:szCs w:val="22"/>
                <w:lang w:val="en-GB"/>
              </w:rPr>
              <w:t>Nachverfolgung</w:t>
            </w:r>
            <w:proofErr w:type="spellEnd"/>
            <w:r w:rsidRPr="14939FA9">
              <w:rPr>
                <w:rFonts w:asciiTheme="majorHAnsi" w:hAnsiTheme="majorHAnsi" w:cstheme="majorBidi"/>
                <w:sz w:val="22"/>
                <w:szCs w:val="22"/>
                <w:lang w:val="en-GB"/>
              </w:rPr>
              <w:t xml:space="preserve"> </w:t>
            </w:r>
            <w:proofErr w:type="spellStart"/>
            <w:r w:rsidRPr="14939FA9">
              <w:rPr>
                <w:rFonts w:asciiTheme="majorHAnsi" w:hAnsiTheme="majorHAnsi" w:cstheme="majorBidi"/>
                <w:sz w:val="22"/>
                <w:szCs w:val="22"/>
                <w:lang w:val="en-GB"/>
              </w:rPr>
              <w:t>früherer</w:t>
            </w:r>
            <w:proofErr w:type="spellEnd"/>
            <w:r w:rsidRPr="14939FA9">
              <w:rPr>
                <w:rFonts w:asciiTheme="majorHAnsi" w:hAnsiTheme="majorHAnsi" w:cstheme="majorBidi"/>
                <w:sz w:val="22"/>
                <w:szCs w:val="22"/>
                <w:lang w:val="en-GB"/>
              </w:rPr>
              <w:t xml:space="preserve"> </w:t>
            </w:r>
            <w:proofErr w:type="spellStart"/>
            <w:r w:rsidRPr="14939FA9">
              <w:rPr>
                <w:rFonts w:asciiTheme="majorHAnsi" w:hAnsiTheme="majorHAnsi" w:cstheme="majorBidi"/>
                <w:sz w:val="22"/>
                <w:szCs w:val="22"/>
                <w:lang w:val="en-GB"/>
              </w:rPr>
              <w:t>alarmauslösender</w:t>
            </w:r>
            <w:proofErr w:type="spellEnd"/>
            <w:r w:rsidRPr="14939FA9">
              <w:rPr>
                <w:rFonts w:asciiTheme="majorHAnsi" w:hAnsiTheme="majorHAnsi" w:cstheme="majorBidi"/>
                <w:sz w:val="22"/>
                <w:szCs w:val="22"/>
                <w:lang w:val="en-GB"/>
              </w:rPr>
              <w:t xml:space="preserve"> </w:t>
            </w:r>
            <w:proofErr w:type="spellStart"/>
            <w:r w:rsidRPr="14939FA9">
              <w:rPr>
                <w:rFonts w:asciiTheme="majorHAnsi" w:hAnsiTheme="majorHAnsi" w:cstheme="majorBidi"/>
                <w:sz w:val="22"/>
                <w:szCs w:val="22"/>
                <w:lang w:val="en-GB"/>
              </w:rPr>
              <w:t>Ereignisse</w:t>
            </w:r>
            <w:proofErr w:type="spellEnd"/>
          </w:p>
          <w:p w14:paraId="5B18AF66" w14:textId="77777777" w:rsidR="00DD2B82" w:rsidRPr="00B222C4" w:rsidRDefault="00B222C4">
            <w:pPr>
              <w:pStyle w:val="MAQSText"/>
              <w:numPr>
                <w:ilvl w:val="1"/>
                <w:numId w:val="44"/>
              </w:numPr>
              <w:rPr>
                <w:rFonts w:ascii="Calibri" w:eastAsia="Calibri" w:hAnsi="Calibri" w:cs="Calibri"/>
                <w:color w:val="FF0000"/>
                <w:sz w:val="22"/>
                <w:szCs w:val="22"/>
                <w:lang w:val="de-DE"/>
              </w:rPr>
            </w:pPr>
            <w:r w:rsidRPr="00B114F0">
              <w:rPr>
                <w:rFonts w:ascii="Calibri" w:eastAsia="Calibri" w:hAnsi="Calibri" w:cs="Calibri"/>
                <w:sz w:val="22"/>
                <w:szCs w:val="22"/>
                <w:lang w:val="de-DE"/>
              </w:rPr>
              <w:t>Um sicherzustellen, dass wir unsere gesetzlichen Verpflichtungen in Bezug auf früher aktive Kunden erfüllen</w:t>
            </w:r>
          </w:p>
          <w:p w14:paraId="5D0DB7EA" w14:textId="4FB94607" w:rsidR="00DD2B82" w:rsidRPr="00B222C4" w:rsidRDefault="00B222C4">
            <w:pPr>
              <w:pStyle w:val="MAQSText"/>
              <w:numPr>
                <w:ilvl w:val="0"/>
                <w:numId w:val="44"/>
              </w:numPr>
              <w:rPr>
                <w:rFonts w:asciiTheme="majorHAnsi" w:hAnsiTheme="majorHAnsi" w:cstheme="majorHAnsi"/>
                <w:sz w:val="22"/>
                <w:szCs w:val="22"/>
                <w:u w:val="single"/>
                <w:lang w:val="de-DE"/>
              </w:rPr>
            </w:pPr>
            <w:r w:rsidRPr="00B222C4">
              <w:rPr>
                <w:rFonts w:asciiTheme="majorHAnsi" w:hAnsiTheme="majorHAnsi" w:cstheme="majorHAnsi"/>
                <w:sz w:val="22"/>
                <w:szCs w:val="22"/>
                <w:u w:val="single"/>
                <w:lang w:val="de-DE"/>
              </w:rPr>
              <w:t>Bereitstellung von Unterstützung für die Geschäftskunden in Bezug auf die Dienst</w:t>
            </w:r>
            <w:r w:rsidR="0054413B">
              <w:rPr>
                <w:rFonts w:asciiTheme="majorHAnsi" w:hAnsiTheme="majorHAnsi" w:cstheme="majorHAnsi"/>
                <w:sz w:val="22"/>
                <w:szCs w:val="22"/>
                <w:u w:val="single"/>
                <w:lang w:val="de-DE"/>
              </w:rPr>
              <w:t>leistungen</w:t>
            </w:r>
          </w:p>
          <w:p w14:paraId="7255805E" w14:textId="77777777" w:rsidR="00DD2B82" w:rsidRPr="00B222C4" w:rsidRDefault="00B222C4">
            <w:pPr>
              <w:pStyle w:val="MAQSText"/>
              <w:numPr>
                <w:ilvl w:val="1"/>
                <w:numId w:val="44"/>
              </w:numPr>
              <w:rPr>
                <w:rFonts w:asciiTheme="majorHAnsi" w:hAnsiTheme="majorHAnsi" w:cstheme="majorHAnsi"/>
                <w:sz w:val="22"/>
                <w:szCs w:val="22"/>
                <w:lang w:val="de-DE"/>
              </w:rPr>
            </w:pPr>
            <w:r w:rsidRPr="00B222C4">
              <w:rPr>
                <w:rFonts w:asciiTheme="majorHAnsi" w:hAnsiTheme="majorHAnsi" w:cstheme="majorHAnsi"/>
                <w:sz w:val="22"/>
                <w:szCs w:val="22"/>
                <w:lang w:val="de-DE"/>
              </w:rPr>
              <w:t>Zur Bereitstellung von Kundendienst und technischer Unterstützung in Bezug auf unsere Dienstleistungen</w:t>
            </w:r>
          </w:p>
          <w:p w14:paraId="552A99B9" w14:textId="77777777" w:rsidR="00DD2B82" w:rsidRPr="00B222C4" w:rsidRDefault="00B222C4">
            <w:pPr>
              <w:pStyle w:val="MAQSText"/>
              <w:numPr>
                <w:ilvl w:val="1"/>
                <w:numId w:val="44"/>
              </w:numPr>
              <w:rPr>
                <w:rFonts w:asciiTheme="majorHAnsi" w:hAnsiTheme="majorHAnsi" w:cstheme="majorHAnsi"/>
                <w:sz w:val="22"/>
                <w:szCs w:val="22"/>
                <w:lang w:val="de-DE"/>
              </w:rPr>
            </w:pPr>
            <w:r w:rsidRPr="00B222C4">
              <w:rPr>
                <w:rFonts w:asciiTheme="majorHAnsi" w:hAnsiTheme="majorHAnsi" w:cstheme="majorHAnsi"/>
                <w:sz w:val="22"/>
                <w:szCs w:val="22"/>
                <w:lang w:val="de-DE"/>
              </w:rPr>
              <w:t>Unterstützung von Geschäftskunden im Falle eines Versicherungsanspruchs oder anderer rechtlicher Ansprüche</w:t>
            </w:r>
          </w:p>
          <w:p w14:paraId="5E58268C" w14:textId="77777777" w:rsidR="00DD2B82" w:rsidRDefault="00B222C4">
            <w:pPr>
              <w:pStyle w:val="MAQSText"/>
              <w:numPr>
                <w:ilvl w:val="1"/>
                <w:numId w:val="44"/>
              </w:numPr>
              <w:rPr>
                <w:rFonts w:asciiTheme="majorHAnsi" w:hAnsiTheme="majorHAnsi" w:cstheme="majorHAnsi"/>
                <w:sz w:val="22"/>
                <w:szCs w:val="22"/>
                <w:lang w:val="en-GB"/>
              </w:rPr>
            </w:pPr>
            <w:proofErr w:type="spellStart"/>
            <w:r w:rsidRPr="003F0F6F">
              <w:rPr>
                <w:rFonts w:asciiTheme="majorHAnsi" w:hAnsiTheme="majorHAnsi" w:cstheme="majorHAnsi"/>
                <w:sz w:val="22"/>
                <w:szCs w:val="22"/>
                <w:lang w:val="en-GB"/>
              </w:rPr>
              <w:t>Bearbeitung</w:t>
            </w:r>
            <w:proofErr w:type="spellEnd"/>
            <w:r w:rsidRPr="003F0F6F">
              <w:rPr>
                <w:rFonts w:asciiTheme="majorHAnsi" w:hAnsiTheme="majorHAnsi" w:cstheme="majorHAnsi"/>
                <w:sz w:val="22"/>
                <w:szCs w:val="22"/>
                <w:lang w:val="en-GB"/>
              </w:rPr>
              <w:t xml:space="preserve"> von </w:t>
            </w:r>
            <w:proofErr w:type="spellStart"/>
            <w:r w:rsidRPr="003F0F6F">
              <w:rPr>
                <w:rFonts w:asciiTheme="majorHAnsi" w:hAnsiTheme="majorHAnsi" w:cstheme="majorHAnsi"/>
                <w:sz w:val="22"/>
                <w:szCs w:val="22"/>
                <w:lang w:val="en-GB"/>
              </w:rPr>
              <w:t>Kundenbeschwerden</w:t>
            </w:r>
            <w:proofErr w:type="spellEnd"/>
          </w:p>
          <w:p w14:paraId="76CBA89D" w14:textId="77777777" w:rsidR="00DD2B82" w:rsidRPr="00B222C4" w:rsidRDefault="00B222C4">
            <w:pPr>
              <w:pStyle w:val="MAQSText"/>
              <w:numPr>
                <w:ilvl w:val="1"/>
                <w:numId w:val="44"/>
              </w:numPr>
              <w:rPr>
                <w:rFonts w:asciiTheme="majorHAnsi" w:hAnsiTheme="majorHAnsi" w:cstheme="majorHAnsi"/>
                <w:sz w:val="22"/>
                <w:szCs w:val="22"/>
                <w:lang w:val="de-DE"/>
              </w:rPr>
            </w:pPr>
            <w:r w:rsidRPr="00B222C4">
              <w:rPr>
                <w:rFonts w:asciiTheme="majorHAnsi" w:hAnsiTheme="majorHAnsi" w:cstheme="majorHAnsi"/>
                <w:sz w:val="22"/>
                <w:szCs w:val="22"/>
                <w:lang w:val="de-DE"/>
              </w:rPr>
              <w:t>Zusammenarbeit mit den Strafverfolgungs- oder Aufsichtsbehörden zur Verbrechensbekämpfung oder zum Schutz der Sicherheitsinteressen unserer Geschäftskunden</w:t>
            </w:r>
          </w:p>
          <w:p w14:paraId="7E10947B" w14:textId="77777777" w:rsidR="00DD2B82" w:rsidRDefault="00B222C4">
            <w:pPr>
              <w:pStyle w:val="MAQSText"/>
              <w:numPr>
                <w:ilvl w:val="0"/>
                <w:numId w:val="44"/>
              </w:numPr>
              <w:rPr>
                <w:rFonts w:asciiTheme="majorHAnsi" w:hAnsiTheme="majorHAnsi" w:cstheme="majorHAnsi"/>
                <w:sz w:val="22"/>
                <w:szCs w:val="22"/>
                <w:u w:val="single"/>
                <w:lang w:val="en-GB"/>
              </w:rPr>
            </w:pPr>
            <w:proofErr w:type="spellStart"/>
            <w:r w:rsidRPr="003F0F6F">
              <w:rPr>
                <w:rFonts w:asciiTheme="majorHAnsi" w:hAnsiTheme="majorHAnsi" w:cstheme="majorHAnsi"/>
                <w:sz w:val="22"/>
                <w:szCs w:val="22"/>
                <w:u w:val="single"/>
                <w:lang w:val="en-GB"/>
              </w:rPr>
              <w:t>Entwicklung</w:t>
            </w:r>
            <w:proofErr w:type="spellEnd"/>
            <w:r w:rsidRPr="003F0F6F">
              <w:rPr>
                <w:rFonts w:asciiTheme="majorHAnsi" w:hAnsiTheme="majorHAnsi" w:cstheme="majorHAnsi"/>
                <w:sz w:val="22"/>
                <w:szCs w:val="22"/>
                <w:u w:val="single"/>
                <w:lang w:val="en-GB"/>
              </w:rPr>
              <w:t xml:space="preserve"> der </w:t>
            </w:r>
            <w:proofErr w:type="spellStart"/>
            <w:r w:rsidRPr="003F0F6F">
              <w:rPr>
                <w:rFonts w:asciiTheme="majorHAnsi" w:hAnsiTheme="majorHAnsi" w:cstheme="majorHAnsi"/>
                <w:sz w:val="22"/>
                <w:szCs w:val="22"/>
                <w:u w:val="single"/>
                <w:lang w:val="en-GB"/>
              </w:rPr>
              <w:t>Dienstleistungen</w:t>
            </w:r>
            <w:proofErr w:type="spellEnd"/>
            <w:r w:rsidRPr="003F0F6F">
              <w:rPr>
                <w:rFonts w:asciiTheme="majorHAnsi" w:hAnsiTheme="majorHAnsi" w:cstheme="majorHAnsi"/>
                <w:sz w:val="22"/>
                <w:szCs w:val="22"/>
                <w:u w:val="single"/>
                <w:lang w:val="en-GB"/>
              </w:rPr>
              <w:t xml:space="preserve"> von </w:t>
            </w:r>
            <w:proofErr w:type="spellStart"/>
            <w:r w:rsidRPr="003F0F6F">
              <w:rPr>
                <w:rFonts w:asciiTheme="majorHAnsi" w:hAnsiTheme="majorHAnsi" w:cstheme="majorHAnsi"/>
                <w:sz w:val="22"/>
                <w:szCs w:val="22"/>
                <w:u w:val="single"/>
                <w:lang w:val="en-GB"/>
              </w:rPr>
              <w:t>Verisure</w:t>
            </w:r>
            <w:proofErr w:type="spellEnd"/>
          </w:p>
          <w:p w14:paraId="5D1D1FDA" w14:textId="77777777" w:rsidR="00DD2B82" w:rsidRDefault="00B222C4">
            <w:pPr>
              <w:pStyle w:val="MAQSText"/>
              <w:numPr>
                <w:ilvl w:val="1"/>
                <w:numId w:val="44"/>
              </w:numPr>
              <w:rPr>
                <w:rFonts w:asciiTheme="majorHAnsi" w:hAnsiTheme="majorHAnsi" w:cstheme="majorHAnsi"/>
                <w:sz w:val="22"/>
                <w:szCs w:val="22"/>
                <w:lang w:val="en-GB"/>
              </w:rPr>
            </w:pPr>
            <w:proofErr w:type="spellStart"/>
            <w:r w:rsidRPr="003F0F6F">
              <w:rPr>
                <w:rFonts w:asciiTheme="majorHAnsi" w:hAnsiTheme="majorHAnsi" w:cstheme="majorHAnsi"/>
                <w:sz w:val="22"/>
                <w:szCs w:val="22"/>
                <w:lang w:val="en-GB"/>
              </w:rPr>
              <w:t>Sicherung</w:t>
            </w:r>
            <w:proofErr w:type="spellEnd"/>
            <w:r w:rsidRPr="003F0F6F">
              <w:rPr>
                <w:rFonts w:asciiTheme="majorHAnsi" w:hAnsiTheme="majorHAnsi" w:cstheme="majorHAnsi"/>
                <w:sz w:val="22"/>
                <w:szCs w:val="22"/>
                <w:lang w:val="en-GB"/>
              </w:rPr>
              <w:t xml:space="preserve"> der </w:t>
            </w:r>
            <w:proofErr w:type="spellStart"/>
            <w:r w:rsidRPr="003F0F6F">
              <w:rPr>
                <w:rFonts w:asciiTheme="majorHAnsi" w:hAnsiTheme="majorHAnsi" w:cstheme="majorHAnsi"/>
                <w:sz w:val="22"/>
                <w:szCs w:val="22"/>
                <w:lang w:val="en-GB"/>
              </w:rPr>
              <w:t>Qualität</w:t>
            </w:r>
            <w:proofErr w:type="spellEnd"/>
          </w:p>
          <w:p w14:paraId="415BE110" w14:textId="77777777" w:rsidR="00DD2B82" w:rsidRDefault="00B222C4">
            <w:pPr>
              <w:pStyle w:val="MAQSText"/>
              <w:numPr>
                <w:ilvl w:val="1"/>
                <w:numId w:val="44"/>
              </w:numPr>
              <w:rPr>
                <w:rFonts w:asciiTheme="majorHAnsi" w:hAnsiTheme="majorHAnsi" w:cstheme="majorHAnsi"/>
                <w:sz w:val="22"/>
                <w:szCs w:val="22"/>
                <w:lang w:val="en-GB"/>
              </w:rPr>
            </w:pPr>
            <w:proofErr w:type="spellStart"/>
            <w:r w:rsidRPr="003F0F6F">
              <w:rPr>
                <w:rFonts w:asciiTheme="majorHAnsi" w:hAnsiTheme="majorHAnsi" w:cstheme="majorHAnsi"/>
                <w:sz w:val="22"/>
                <w:szCs w:val="22"/>
                <w:lang w:val="en-GB"/>
              </w:rPr>
              <w:lastRenderedPageBreak/>
              <w:t>Schulung</w:t>
            </w:r>
            <w:proofErr w:type="spellEnd"/>
            <w:r w:rsidRPr="003F0F6F">
              <w:rPr>
                <w:rFonts w:asciiTheme="majorHAnsi" w:hAnsiTheme="majorHAnsi" w:cstheme="majorHAnsi"/>
                <w:sz w:val="22"/>
                <w:szCs w:val="22"/>
                <w:lang w:val="en-GB"/>
              </w:rPr>
              <w:t xml:space="preserve"> des Personals von </w:t>
            </w:r>
            <w:proofErr w:type="spellStart"/>
            <w:r w:rsidRPr="003F0F6F">
              <w:rPr>
                <w:rFonts w:asciiTheme="majorHAnsi" w:hAnsiTheme="majorHAnsi" w:cstheme="majorHAnsi"/>
                <w:sz w:val="22"/>
                <w:szCs w:val="22"/>
                <w:lang w:val="en-GB"/>
              </w:rPr>
              <w:t>Verisure</w:t>
            </w:r>
            <w:proofErr w:type="spellEnd"/>
          </w:p>
          <w:p w14:paraId="7CD5E7BE" w14:textId="77777777" w:rsidR="00DD2B82" w:rsidRDefault="00B222C4">
            <w:pPr>
              <w:pStyle w:val="MAQSText"/>
              <w:numPr>
                <w:ilvl w:val="1"/>
                <w:numId w:val="44"/>
              </w:numPr>
              <w:rPr>
                <w:rFonts w:asciiTheme="majorHAnsi" w:hAnsiTheme="majorHAnsi" w:cstheme="majorHAnsi"/>
                <w:sz w:val="22"/>
                <w:szCs w:val="22"/>
                <w:lang w:val="en-GB"/>
              </w:rPr>
            </w:pPr>
            <w:proofErr w:type="spellStart"/>
            <w:r w:rsidRPr="003F0F6F">
              <w:rPr>
                <w:rFonts w:asciiTheme="majorHAnsi" w:hAnsiTheme="majorHAnsi" w:cstheme="majorHAnsi"/>
                <w:sz w:val="22"/>
                <w:szCs w:val="22"/>
                <w:lang w:val="en-GB"/>
              </w:rPr>
              <w:t>Entwicklung</w:t>
            </w:r>
            <w:proofErr w:type="spellEnd"/>
            <w:r w:rsidRPr="003F0F6F">
              <w:rPr>
                <w:rFonts w:asciiTheme="majorHAnsi" w:hAnsiTheme="majorHAnsi" w:cstheme="majorHAnsi"/>
                <w:sz w:val="22"/>
                <w:szCs w:val="22"/>
                <w:lang w:val="en-GB"/>
              </w:rPr>
              <w:t xml:space="preserve"> der </w:t>
            </w:r>
            <w:proofErr w:type="spellStart"/>
            <w:r w:rsidRPr="003F0F6F">
              <w:rPr>
                <w:rFonts w:asciiTheme="majorHAnsi" w:hAnsiTheme="majorHAnsi" w:cstheme="majorHAnsi"/>
                <w:sz w:val="22"/>
                <w:szCs w:val="22"/>
                <w:lang w:val="en-GB"/>
              </w:rPr>
              <w:t>Dienstleistungen</w:t>
            </w:r>
            <w:proofErr w:type="spellEnd"/>
            <w:r w:rsidRPr="003F0F6F">
              <w:rPr>
                <w:rFonts w:asciiTheme="majorHAnsi" w:hAnsiTheme="majorHAnsi" w:cstheme="majorHAnsi"/>
                <w:sz w:val="22"/>
                <w:szCs w:val="22"/>
                <w:lang w:val="en-GB"/>
              </w:rPr>
              <w:t xml:space="preserve"> von </w:t>
            </w:r>
            <w:proofErr w:type="spellStart"/>
            <w:r w:rsidRPr="003F0F6F">
              <w:rPr>
                <w:rFonts w:asciiTheme="majorHAnsi" w:hAnsiTheme="majorHAnsi" w:cstheme="majorHAnsi"/>
                <w:sz w:val="22"/>
                <w:szCs w:val="22"/>
                <w:lang w:val="en-GB"/>
              </w:rPr>
              <w:t>Verisure</w:t>
            </w:r>
            <w:proofErr w:type="spellEnd"/>
            <w:r w:rsidRPr="003F0F6F">
              <w:rPr>
                <w:rFonts w:asciiTheme="majorHAnsi" w:hAnsiTheme="majorHAnsi" w:cstheme="majorHAnsi"/>
                <w:sz w:val="22"/>
                <w:szCs w:val="22"/>
                <w:lang w:val="en-GB"/>
              </w:rPr>
              <w:t xml:space="preserve"> </w:t>
            </w:r>
          </w:p>
          <w:p w14:paraId="3528686C" w14:textId="1D604386" w:rsidR="00DD2B82" w:rsidRPr="00B222C4" w:rsidRDefault="00B222C4">
            <w:pPr>
              <w:pStyle w:val="MAQSText"/>
              <w:numPr>
                <w:ilvl w:val="1"/>
                <w:numId w:val="44"/>
              </w:numPr>
              <w:rPr>
                <w:rFonts w:asciiTheme="majorHAnsi" w:hAnsiTheme="majorHAnsi" w:cstheme="majorHAnsi"/>
                <w:sz w:val="22"/>
                <w:szCs w:val="22"/>
                <w:lang w:val="de-DE"/>
              </w:rPr>
            </w:pPr>
            <w:r w:rsidRPr="00B222C4">
              <w:rPr>
                <w:rFonts w:asciiTheme="majorHAnsi" w:hAnsiTheme="majorHAnsi" w:cstheme="majorHAnsi"/>
                <w:sz w:val="22"/>
                <w:szCs w:val="22"/>
                <w:lang w:val="de-DE"/>
              </w:rPr>
              <w:t>Zum Trainieren eines KI-Modells, das für die Entwicklung von Verisure's Services (Training und Entwicklung neuer Produkte und Dienstleistungen) verwendet wird</w:t>
            </w:r>
          </w:p>
          <w:p w14:paraId="6A3ACF93" w14:textId="726F366F" w:rsidR="00DD2B82" w:rsidRPr="00B114F0" w:rsidRDefault="00B222C4">
            <w:pPr>
              <w:pStyle w:val="MAQSText"/>
              <w:numPr>
                <w:ilvl w:val="0"/>
                <w:numId w:val="44"/>
              </w:numPr>
              <w:rPr>
                <w:rFonts w:asciiTheme="majorHAnsi" w:hAnsiTheme="majorHAnsi" w:cstheme="majorHAnsi"/>
                <w:sz w:val="22"/>
                <w:szCs w:val="22"/>
                <w:lang w:val="de-DE"/>
              </w:rPr>
            </w:pPr>
            <w:r w:rsidRPr="00B114F0">
              <w:rPr>
                <w:rFonts w:asciiTheme="majorHAnsi" w:hAnsiTheme="majorHAnsi" w:cstheme="majorHAnsi"/>
                <w:sz w:val="22"/>
                <w:szCs w:val="22"/>
                <w:lang w:val="de-DE"/>
              </w:rPr>
              <w:t>Bereitstellung von Verisure App und MyPages</w:t>
            </w:r>
          </w:p>
          <w:p w14:paraId="6D3A1A29" w14:textId="77777777" w:rsidR="00DD2B82" w:rsidRPr="00B114F0" w:rsidRDefault="00B222C4">
            <w:pPr>
              <w:pStyle w:val="MAQSText"/>
              <w:numPr>
                <w:ilvl w:val="0"/>
                <w:numId w:val="44"/>
              </w:numPr>
              <w:rPr>
                <w:rFonts w:asciiTheme="majorHAnsi" w:hAnsiTheme="majorHAnsi" w:cstheme="majorHAnsi"/>
                <w:sz w:val="22"/>
                <w:szCs w:val="22"/>
                <w:lang w:val="de-DE"/>
              </w:rPr>
            </w:pPr>
            <w:r w:rsidRPr="00B114F0">
              <w:rPr>
                <w:rFonts w:asciiTheme="majorHAnsi" w:hAnsiTheme="majorHAnsi" w:cstheme="majorHAnsi"/>
                <w:sz w:val="22"/>
                <w:szCs w:val="22"/>
                <w:lang w:val="de-DE"/>
              </w:rPr>
              <w:t>Bereitstellung von zusätzlichen und optionalen digitalen Diensten</w:t>
            </w:r>
          </w:p>
          <w:p w14:paraId="515CE4FD" w14:textId="17404251" w:rsidR="00DD2B82" w:rsidRPr="00B222C4" w:rsidRDefault="00B222C4">
            <w:pPr>
              <w:pStyle w:val="MAQSText"/>
              <w:numPr>
                <w:ilvl w:val="0"/>
                <w:numId w:val="44"/>
              </w:numPr>
              <w:rPr>
                <w:rFonts w:asciiTheme="majorHAnsi" w:hAnsiTheme="majorHAnsi" w:cstheme="majorHAnsi"/>
                <w:sz w:val="22"/>
                <w:szCs w:val="22"/>
                <w:u w:val="single"/>
                <w:lang w:val="de-DE"/>
              </w:rPr>
            </w:pPr>
            <w:r w:rsidRPr="00B114F0">
              <w:rPr>
                <w:rFonts w:asciiTheme="majorHAnsi" w:hAnsiTheme="majorHAnsi" w:cstheme="majorHAnsi"/>
                <w:sz w:val="22"/>
                <w:szCs w:val="22"/>
                <w:lang w:val="de-DE"/>
              </w:rPr>
              <w:t>Bereitstellung des Verisure-Webshops</w:t>
            </w:r>
          </w:p>
          <w:p w14:paraId="73C9B0B3" w14:textId="77777777" w:rsidR="00DD2B82" w:rsidRPr="00B222C4" w:rsidRDefault="00B222C4">
            <w:pPr>
              <w:pStyle w:val="MAQSText"/>
              <w:numPr>
                <w:ilvl w:val="1"/>
                <w:numId w:val="44"/>
              </w:numPr>
              <w:rPr>
                <w:rFonts w:asciiTheme="majorHAnsi" w:hAnsiTheme="majorHAnsi" w:cstheme="majorHAnsi"/>
                <w:sz w:val="22"/>
                <w:szCs w:val="22"/>
                <w:lang w:val="de-DE"/>
              </w:rPr>
            </w:pPr>
            <w:r w:rsidRPr="00B222C4">
              <w:rPr>
                <w:rFonts w:asciiTheme="majorHAnsi" w:hAnsiTheme="majorHAnsi" w:cstheme="majorHAnsi"/>
                <w:sz w:val="22"/>
                <w:szCs w:val="22"/>
                <w:lang w:val="de-DE"/>
              </w:rPr>
              <w:t>Zur Bereitstellung und Verwaltung der Bestellungen des Geschäftskunden in unserem Online-Shop</w:t>
            </w:r>
          </w:p>
          <w:p w14:paraId="1B8CA75C" w14:textId="77777777" w:rsidR="00DD2B82" w:rsidRDefault="00B222C4">
            <w:pPr>
              <w:pStyle w:val="MAQSText"/>
              <w:numPr>
                <w:ilvl w:val="0"/>
                <w:numId w:val="44"/>
              </w:numPr>
              <w:rPr>
                <w:rFonts w:asciiTheme="majorHAnsi" w:hAnsiTheme="majorHAnsi" w:cstheme="majorHAnsi"/>
                <w:sz w:val="22"/>
                <w:szCs w:val="22"/>
                <w:u w:val="single"/>
                <w:lang w:val="en-GB"/>
              </w:rPr>
            </w:pPr>
            <w:r w:rsidRPr="003F0F6F">
              <w:rPr>
                <w:rFonts w:asciiTheme="majorHAnsi" w:hAnsiTheme="majorHAnsi" w:cstheme="majorHAnsi"/>
                <w:sz w:val="22"/>
                <w:szCs w:val="22"/>
                <w:u w:val="single"/>
                <w:lang w:val="en-GB"/>
              </w:rPr>
              <w:t xml:space="preserve">Marketing und </w:t>
            </w:r>
            <w:proofErr w:type="spellStart"/>
            <w:r w:rsidRPr="003F0F6F">
              <w:rPr>
                <w:rFonts w:asciiTheme="majorHAnsi" w:hAnsiTheme="majorHAnsi" w:cstheme="majorHAnsi"/>
                <w:sz w:val="22"/>
                <w:szCs w:val="22"/>
                <w:u w:val="single"/>
                <w:lang w:val="en-GB"/>
              </w:rPr>
              <w:t>Analytik</w:t>
            </w:r>
            <w:proofErr w:type="spellEnd"/>
          </w:p>
          <w:p w14:paraId="7DFD3049" w14:textId="77777777" w:rsidR="00DD2B82" w:rsidRDefault="00B222C4">
            <w:pPr>
              <w:pStyle w:val="MAQSText"/>
              <w:numPr>
                <w:ilvl w:val="1"/>
                <w:numId w:val="44"/>
              </w:numPr>
              <w:rPr>
                <w:rFonts w:asciiTheme="majorHAnsi" w:hAnsiTheme="majorHAnsi" w:cstheme="majorHAnsi"/>
                <w:sz w:val="22"/>
                <w:szCs w:val="22"/>
                <w:lang w:val="en-GB"/>
              </w:rPr>
            </w:pPr>
            <w:r w:rsidRPr="003F0F6F">
              <w:rPr>
                <w:rFonts w:asciiTheme="majorHAnsi" w:hAnsiTheme="majorHAnsi" w:cstheme="majorHAnsi"/>
                <w:sz w:val="22"/>
                <w:szCs w:val="22"/>
                <w:lang w:val="en-GB"/>
              </w:rPr>
              <w:t xml:space="preserve">Zur </w:t>
            </w:r>
            <w:proofErr w:type="spellStart"/>
            <w:r w:rsidRPr="003F0F6F">
              <w:rPr>
                <w:rFonts w:asciiTheme="majorHAnsi" w:hAnsiTheme="majorHAnsi" w:cstheme="majorHAnsi"/>
                <w:sz w:val="22"/>
                <w:szCs w:val="22"/>
                <w:lang w:val="en-GB"/>
              </w:rPr>
              <w:t>Vermarktung</w:t>
            </w:r>
            <w:proofErr w:type="spellEnd"/>
            <w:r w:rsidRPr="003F0F6F">
              <w:rPr>
                <w:rFonts w:asciiTheme="majorHAnsi" w:hAnsiTheme="majorHAnsi" w:cstheme="majorHAnsi"/>
                <w:sz w:val="22"/>
                <w:szCs w:val="22"/>
                <w:lang w:val="en-GB"/>
              </w:rPr>
              <w:t xml:space="preserve"> </w:t>
            </w:r>
            <w:proofErr w:type="spellStart"/>
            <w:r w:rsidRPr="003F0F6F">
              <w:rPr>
                <w:rFonts w:asciiTheme="majorHAnsi" w:hAnsiTheme="majorHAnsi" w:cstheme="majorHAnsi"/>
                <w:sz w:val="22"/>
                <w:szCs w:val="22"/>
                <w:lang w:val="en-GB"/>
              </w:rPr>
              <w:t>unserer</w:t>
            </w:r>
            <w:proofErr w:type="spellEnd"/>
            <w:r w:rsidRPr="003F0F6F">
              <w:rPr>
                <w:rFonts w:asciiTheme="majorHAnsi" w:hAnsiTheme="majorHAnsi" w:cstheme="majorHAnsi"/>
                <w:sz w:val="22"/>
                <w:szCs w:val="22"/>
                <w:lang w:val="en-GB"/>
              </w:rPr>
              <w:t xml:space="preserve"> </w:t>
            </w:r>
            <w:proofErr w:type="spellStart"/>
            <w:r w:rsidRPr="003F0F6F">
              <w:rPr>
                <w:rFonts w:asciiTheme="majorHAnsi" w:hAnsiTheme="majorHAnsi" w:cstheme="majorHAnsi"/>
                <w:sz w:val="22"/>
                <w:szCs w:val="22"/>
                <w:lang w:val="en-GB"/>
              </w:rPr>
              <w:t>Dienstleistungen</w:t>
            </w:r>
            <w:proofErr w:type="spellEnd"/>
          </w:p>
          <w:p w14:paraId="753265BD" w14:textId="77777777" w:rsidR="00DD2B82" w:rsidRPr="00B222C4" w:rsidRDefault="00B222C4">
            <w:pPr>
              <w:pStyle w:val="MAQSText"/>
              <w:numPr>
                <w:ilvl w:val="1"/>
                <w:numId w:val="44"/>
              </w:numPr>
              <w:rPr>
                <w:rFonts w:asciiTheme="majorHAnsi" w:hAnsiTheme="majorHAnsi" w:cstheme="majorHAnsi"/>
                <w:sz w:val="22"/>
                <w:szCs w:val="22"/>
                <w:lang w:val="de-DE"/>
              </w:rPr>
            </w:pPr>
            <w:r w:rsidRPr="00B222C4">
              <w:rPr>
                <w:rFonts w:asciiTheme="majorHAnsi" w:hAnsiTheme="majorHAnsi" w:cstheme="majorHAnsi"/>
                <w:sz w:val="22"/>
                <w:szCs w:val="22"/>
                <w:lang w:val="de-DE"/>
              </w:rPr>
              <w:t>Um unsere Kampagnen, Werbeaktionen, Empfehlungsprogramme usw. zu verwalten und zu analysieren.</w:t>
            </w:r>
          </w:p>
          <w:p w14:paraId="2976025E" w14:textId="77777777" w:rsidR="00DD2B82" w:rsidRDefault="00B222C4">
            <w:pPr>
              <w:pStyle w:val="MAQSText"/>
              <w:numPr>
                <w:ilvl w:val="0"/>
                <w:numId w:val="44"/>
              </w:numPr>
              <w:rPr>
                <w:rFonts w:asciiTheme="majorHAnsi" w:hAnsiTheme="majorHAnsi" w:cstheme="majorHAnsi"/>
                <w:sz w:val="22"/>
                <w:szCs w:val="22"/>
                <w:u w:val="single"/>
                <w:lang w:val="en-GB"/>
              </w:rPr>
            </w:pPr>
            <w:r w:rsidRPr="003F0F6F">
              <w:rPr>
                <w:rFonts w:asciiTheme="majorHAnsi" w:hAnsiTheme="majorHAnsi" w:cstheme="majorHAnsi"/>
                <w:sz w:val="22"/>
                <w:szCs w:val="22"/>
                <w:u w:val="single"/>
                <w:lang w:val="en-GB"/>
              </w:rPr>
              <w:t xml:space="preserve">Die </w:t>
            </w:r>
            <w:proofErr w:type="spellStart"/>
            <w:r w:rsidRPr="003F0F6F">
              <w:rPr>
                <w:rFonts w:asciiTheme="majorHAnsi" w:hAnsiTheme="majorHAnsi" w:cstheme="majorHAnsi"/>
                <w:sz w:val="22"/>
                <w:szCs w:val="22"/>
                <w:u w:val="single"/>
                <w:lang w:val="en-GB"/>
              </w:rPr>
              <w:t>rechtlichen</w:t>
            </w:r>
            <w:proofErr w:type="spellEnd"/>
            <w:r w:rsidRPr="003F0F6F">
              <w:rPr>
                <w:rFonts w:asciiTheme="majorHAnsi" w:hAnsiTheme="majorHAnsi" w:cstheme="majorHAnsi"/>
                <w:sz w:val="22"/>
                <w:szCs w:val="22"/>
                <w:u w:val="single"/>
                <w:lang w:val="en-GB"/>
              </w:rPr>
              <w:t xml:space="preserve"> </w:t>
            </w:r>
            <w:proofErr w:type="spellStart"/>
            <w:r w:rsidRPr="003F0F6F">
              <w:rPr>
                <w:rFonts w:asciiTheme="majorHAnsi" w:hAnsiTheme="majorHAnsi" w:cstheme="majorHAnsi"/>
                <w:sz w:val="22"/>
                <w:szCs w:val="22"/>
                <w:u w:val="single"/>
                <w:lang w:val="en-GB"/>
              </w:rPr>
              <w:t>Interessen</w:t>
            </w:r>
            <w:proofErr w:type="spellEnd"/>
            <w:r w:rsidRPr="003F0F6F">
              <w:rPr>
                <w:rFonts w:asciiTheme="majorHAnsi" w:hAnsiTheme="majorHAnsi" w:cstheme="majorHAnsi"/>
                <w:sz w:val="22"/>
                <w:szCs w:val="22"/>
                <w:u w:val="single"/>
                <w:lang w:val="en-GB"/>
              </w:rPr>
              <w:t xml:space="preserve"> von </w:t>
            </w:r>
            <w:proofErr w:type="spellStart"/>
            <w:r w:rsidRPr="003F0F6F">
              <w:rPr>
                <w:rFonts w:asciiTheme="majorHAnsi" w:hAnsiTheme="majorHAnsi" w:cstheme="majorHAnsi"/>
                <w:sz w:val="22"/>
                <w:szCs w:val="22"/>
                <w:u w:val="single"/>
                <w:lang w:val="en-GB"/>
              </w:rPr>
              <w:t>Verisure</w:t>
            </w:r>
            <w:proofErr w:type="spellEnd"/>
          </w:p>
          <w:p w14:paraId="2F45899F" w14:textId="77777777" w:rsidR="00DD2B82" w:rsidRDefault="00B222C4">
            <w:pPr>
              <w:pStyle w:val="MAQSText"/>
              <w:numPr>
                <w:ilvl w:val="1"/>
                <w:numId w:val="44"/>
              </w:numPr>
              <w:rPr>
                <w:rFonts w:asciiTheme="majorHAnsi" w:hAnsiTheme="majorHAnsi" w:cstheme="majorHAnsi"/>
                <w:sz w:val="22"/>
                <w:szCs w:val="22"/>
                <w:lang w:val="en-GB"/>
              </w:rPr>
            </w:pPr>
            <w:r w:rsidRPr="003F0F6F">
              <w:rPr>
                <w:rFonts w:asciiTheme="majorHAnsi" w:hAnsiTheme="majorHAnsi" w:cstheme="majorHAnsi"/>
                <w:sz w:val="22"/>
                <w:szCs w:val="22"/>
                <w:lang w:val="en-GB"/>
              </w:rPr>
              <w:t xml:space="preserve">Zur </w:t>
            </w:r>
            <w:proofErr w:type="spellStart"/>
            <w:r w:rsidRPr="003F0F6F">
              <w:rPr>
                <w:rFonts w:asciiTheme="majorHAnsi" w:hAnsiTheme="majorHAnsi" w:cstheme="majorHAnsi"/>
                <w:sz w:val="22"/>
                <w:szCs w:val="22"/>
                <w:lang w:val="en-GB"/>
              </w:rPr>
              <w:t>Erfüllung</w:t>
            </w:r>
            <w:proofErr w:type="spellEnd"/>
            <w:r w:rsidRPr="003F0F6F">
              <w:rPr>
                <w:rFonts w:asciiTheme="majorHAnsi" w:hAnsiTheme="majorHAnsi" w:cstheme="majorHAnsi"/>
                <w:sz w:val="22"/>
                <w:szCs w:val="22"/>
                <w:lang w:val="en-GB"/>
              </w:rPr>
              <w:t xml:space="preserve"> </w:t>
            </w:r>
            <w:proofErr w:type="spellStart"/>
            <w:r w:rsidRPr="003F0F6F">
              <w:rPr>
                <w:rFonts w:asciiTheme="majorHAnsi" w:hAnsiTheme="majorHAnsi" w:cstheme="majorHAnsi"/>
                <w:sz w:val="22"/>
                <w:szCs w:val="22"/>
                <w:lang w:val="en-GB"/>
              </w:rPr>
              <w:t>unserer</w:t>
            </w:r>
            <w:proofErr w:type="spellEnd"/>
            <w:r w:rsidRPr="003F0F6F">
              <w:rPr>
                <w:rFonts w:asciiTheme="majorHAnsi" w:hAnsiTheme="majorHAnsi" w:cstheme="majorHAnsi"/>
                <w:sz w:val="22"/>
                <w:szCs w:val="22"/>
                <w:lang w:val="en-GB"/>
              </w:rPr>
              <w:t xml:space="preserve"> </w:t>
            </w:r>
            <w:proofErr w:type="spellStart"/>
            <w:r w:rsidRPr="003F0F6F">
              <w:rPr>
                <w:rFonts w:asciiTheme="majorHAnsi" w:hAnsiTheme="majorHAnsi" w:cstheme="majorHAnsi"/>
                <w:sz w:val="22"/>
                <w:szCs w:val="22"/>
                <w:lang w:val="en-GB"/>
              </w:rPr>
              <w:t>gesetzlichen</w:t>
            </w:r>
            <w:proofErr w:type="spellEnd"/>
            <w:r w:rsidRPr="003F0F6F">
              <w:rPr>
                <w:rFonts w:asciiTheme="majorHAnsi" w:hAnsiTheme="majorHAnsi" w:cstheme="majorHAnsi"/>
                <w:sz w:val="22"/>
                <w:szCs w:val="22"/>
                <w:lang w:val="en-GB"/>
              </w:rPr>
              <w:t xml:space="preserve"> </w:t>
            </w:r>
            <w:proofErr w:type="spellStart"/>
            <w:r w:rsidRPr="003F0F6F">
              <w:rPr>
                <w:rFonts w:asciiTheme="majorHAnsi" w:hAnsiTheme="majorHAnsi" w:cstheme="majorHAnsi"/>
                <w:sz w:val="22"/>
                <w:szCs w:val="22"/>
                <w:lang w:val="en-GB"/>
              </w:rPr>
              <w:t>Verpflichtungen</w:t>
            </w:r>
            <w:proofErr w:type="spellEnd"/>
          </w:p>
          <w:p w14:paraId="19BD5874" w14:textId="77777777" w:rsidR="00DD2B82" w:rsidRPr="00B222C4" w:rsidRDefault="00B222C4">
            <w:pPr>
              <w:pStyle w:val="MAQSText"/>
              <w:numPr>
                <w:ilvl w:val="1"/>
                <w:numId w:val="44"/>
              </w:numPr>
              <w:rPr>
                <w:rFonts w:asciiTheme="majorHAnsi" w:hAnsiTheme="majorHAnsi" w:cstheme="majorHAnsi"/>
                <w:sz w:val="22"/>
                <w:szCs w:val="22"/>
                <w:lang w:val="de-DE"/>
              </w:rPr>
            </w:pPr>
            <w:r w:rsidRPr="00B222C4">
              <w:rPr>
                <w:rFonts w:asciiTheme="majorHAnsi" w:hAnsiTheme="majorHAnsi" w:cstheme="majorHAnsi"/>
                <w:sz w:val="22"/>
                <w:szCs w:val="22"/>
                <w:lang w:val="de-DE"/>
              </w:rPr>
              <w:t>Um Umstrukturierungen oder Fusionen des Unternehmens zu ermöglichen</w:t>
            </w:r>
          </w:p>
          <w:p w14:paraId="0FF71CC1" w14:textId="77777777" w:rsidR="00DD2B82" w:rsidRPr="00B222C4" w:rsidRDefault="00B222C4">
            <w:pPr>
              <w:pStyle w:val="MAQSText"/>
              <w:numPr>
                <w:ilvl w:val="1"/>
                <w:numId w:val="44"/>
              </w:numPr>
              <w:rPr>
                <w:rFonts w:asciiTheme="majorHAnsi" w:hAnsiTheme="majorHAnsi" w:cstheme="majorHAnsi"/>
                <w:sz w:val="22"/>
                <w:szCs w:val="22"/>
                <w:lang w:val="de-DE"/>
              </w:rPr>
            </w:pPr>
            <w:r w:rsidRPr="00B222C4">
              <w:rPr>
                <w:rFonts w:asciiTheme="majorHAnsi" w:hAnsiTheme="majorHAnsi" w:cstheme="majorHAnsi"/>
                <w:sz w:val="22"/>
                <w:szCs w:val="22"/>
                <w:lang w:val="de-DE"/>
              </w:rPr>
              <w:t>Zum Schutz unserer rechtlichen Interessen im Falle eines Rechtsstreits</w:t>
            </w:r>
          </w:p>
          <w:bookmarkEnd w:id="1"/>
          <w:p w14:paraId="1616DDF3" w14:textId="55EF309C" w:rsidR="00DD2B82" w:rsidRPr="00B222C4" w:rsidRDefault="00B222C4">
            <w:pPr>
              <w:rPr>
                <w:rFonts w:asciiTheme="majorHAnsi" w:hAnsiTheme="majorHAnsi" w:cstheme="majorHAnsi"/>
                <w:szCs w:val="22"/>
                <w:lang w:val="de-DE"/>
              </w:rPr>
            </w:pPr>
            <w:r w:rsidRPr="00B222C4">
              <w:rPr>
                <w:rFonts w:asciiTheme="majorHAnsi" w:hAnsiTheme="majorHAnsi" w:cstheme="majorHAnsi"/>
                <w:szCs w:val="22"/>
                <w:lang w:val="de-DE"/>
              </w:rPr>
              <w:t>Vollständige Informationen darüber, wie wir Ihre personenbezogenen Daten verarbeiten, einschließlich Informationen über die anwendbaren Rechtsgrundlagen, die Empfänger Ihrer personenbezogenen Daten, die internationale Übermittlung personenbezogener Daten und die Kriterien, die zur Bestimmung der geltenden Aufbewahrungsfristen verwendet werden, finden Sie</w:t>
            </w:r>
            <w:r w:rsidR="0011388B">
              <w:rPr>
                <w:rFonts w:asciiTheme="majorHAnsi" w:hAnsiTheme="majorHAnsi" w:cstheme="majorHAnsi"/>
                <w:szCs w:val="22"/>
                <w:lang w:val="de-DE"/>
              </w:rPr>
              <w:t xml:space="preserve"> </w:t>
            </w:r>
            <w:r w:rsidRPr="00B222C4">
              <w:rPr>
                <w:rFonts w:asciiTheme="majorHAnsi" w:hAnsiTheme="majorHAnsi" w:cstheme="majorHAnsi"/>
                <w:szCs w:val="22"/>
                <w:u w:val="single"/>
                <w:lang w:val="de-DE"/>
              </w:rPr>
              <w:t xml:space="preserve"> hier</w:t>
            </w:r>
            <w:r w:rsidRPr="00B222C4">
              <w:rPr>
                <w:rFonts w:asciiTheme="majorHAnsi" w:hAnsiTheme="majorHAnsi" w:cstheme="majorHAnsi"/>
                <w:szCs w:val="22"/>
                <w:lang w:val="de-DE"/>
              </w:rPr>
              <w:t xml:space="preserve"> . </w:t>
            </w:r>
          </w:p>
          <w:p w14:paraId="641538A5" w14:textId="77777777" w:rsidR="00DD2B82" w:rsidRPr="00B222C4" w:rsidRDefault="00B222C4">
            <w:pPr>
              <w:rPr>
                <w:rFonts w:asciiTheme="majorHAnsi" w:hAnsiTheme="majorHAnsi" w:cstheme="majorHAnsi"/>
                <w:b/>
                <w:szCs w:val="22"/>
                <w:lang w:val="de-DE"/>
              </w:rPr>
            </w:pPr>
            <w:r w:rsidRPr="00B222C4">
              <w:rPr>
                <w:rFonts w:asciiTheme="majorHAnsi" w:hAnsiTheme="majorHAnsi" w:cstheme="majorHAnsi"/>
                <w:b/>
                <w:szCs w:val="22"/>
                <w:lang w:val="de-DE"/>
              </w:rPr>
              <w:lastRenderedPageBreak/>
              <w:t xml:space="preserve">Ihre Rechte </w:t>
            </w:r>
          </w:p>
          <w:p w14:paraId="1D2AEF3B" w14:textId="2C825917" w:rsidR="00DD2B82" w:rsidRPr="00B222C4" w:rsidRDefault="00B222C4">
            <w:pPr>
              <w:rPr>
                <w:rFonts w:asciiTheme="majorHAnsi" w:hAnsiTheme="majorHAnsi" w:cstheme="majorHAnsi"/>
                <w:noProof/>
                <w:szCs w:val="22"/>
                <w:lang w:val="de-DE"/>
              </w:rPr>
            </w:pPr>
            <w:r w:rsidRPr="00B222C4">
              <w:rPr>
                <w:rFonts w:asciiTheme="majorHAnsi" w:hAnsiTheme="majorHAnsi" w:cstheme="majorHAnsi"/>
                <w:noProof/>
                <w:szCs w:val="22"/>
                <w:lang w:val="de-DE"/>
              </w:rPr>
              <w:t xml:space="preserve">Sie haben das Recht, darüber informiert zu werden, welche Sie betreffenden personenbezogenen Daten wir verarbeiten und was wir mit Ihren personenbezogenen Daten tun. Sie haben auch das Recht zu kontrollieren, wie Ihre personenbezogenen Daten verarbeitet werden, was bedeutet, dass Sie das Recht auf Zugang zu Ihren personenbezogenen Daten haben. In bestimmten Situationen haben Sie auch das Recht, Ihre personenbezogenen Daten löschen zu lassen, die Einschränkung der Verarbeitung Ihrer personenbezogenen Daten zu verlangen, das Recht auf Datenübertragbarkeit sowie das Recht, der Verarbeitung Ihrer personenbezogenen Daten durch uns zu widersprechen. Wenn wir Ihre personenbezogenen Daten auf der Grundlage Ihrer Einwilligung verarbeiten, haben Sie jederzeit das Recht, Ihre Einwilligung zu widerrufen. Wenn Sie der Ansicht sind, dass wir Ihre Daten in unrechtmäßiger Weise verarbeitet haben, haben Sie das Recht, eine Beschwerde </w:t>
            </w:r>
            <w:r w:rsidR="002D2B7A">
              <w:rPr>
                <w:rFonts w:asciiTheme="majorHAnsi" w:hAnsiTheme="majorHAnsi" w:cstheme="majorHAnsi"/>
                <w:noProof/>
                <w:szCs w:val="22"/>
                <w:lang w:val="de-DE"/>
              </w:rPr>
              <w:t>bei der Landesbeauftragten für Datenschutz und Informationssicherhit</w:t>
            </w:r>
            <w:r w:rsidRPr="00B222C4">
              <w:rPr>
                <w:rFonts w:asciiTheme="majorHAnsi" w:hAnsiTheme="majorHAnsi" w:cstheme="majorHAnsi"/>
                <w:noProof/>
                <w:szCs w:val="22"/>
                <w:lang w:val="de-DE"/>
              </w:rPr>
              <w:t>einzureichen.</w:t>
            </w:r>
          </w:p>
          <w:p w14:paraId="13286362" w14:textId="1FA09B34" w:rsidR="00DD2B82" w:rsidRPr="00B222C4" w:rsidRDefault="00B222C4">
            <w:pPr>
              <w:rPr>
                <w:rFonts w:asciiTheme="majorHAnsi" w:hAnsiTheme="majorHAnsi" w:cstheme="majorHAnsi"/>
                <w:b/>
                <w:bCs/>
                <w:szCs w:val="22"/>
                <w:lang w:val="de-DE"/>
              </w:rPr>
            </w:pPr>
            <w:r w:rsidRPr="00B222C4">
              <w:rPr>
                <w:rFonts w:asciiTheme="majorHAnsi" w:hAnsiTheme="majorHAnsi" w:cstheme="majorHAnsi"/>
                <w:b/>
                <w:szCs w:val="22"/>
                <w:lang w:val="de-DE"/>
              </w:rPr>
              <w:t>Kontakt</w:t>
            </w:r>
            <w:r w:rsidR="00425713">
              <w:rPr>
                <w:rFonts w:asciiTheme="majorHAnsi" w:hAnsiTheme="majorHAnsi" w:cstheme="majorHAnsi"/>
                <w:b/>
                <w:szCs w:val="22"/>
                <w:lang w:val="de-DE"/>
              </w:rPr>
              <w:t>d</w:t>
            </w:r>
            <w:r w:rsidRPr="00B222C4">
              <w:rPr>
                <w:rFonts w:asciiTheme="majorHAnsi" w:hAnsiTheme="majorHAnsi" w:cstheme="majorHAnsi"/>
                <w:b/>
                <w:szCs w:val="22"/>
                <w:lang w:val="de-DE"/>
              </w:rPr>
              <w:t>etails</w:t>
            </w:r>
          </w:p>
          <w:p w14:paraId="3DC67FD6" w14:textId="77777777" w:rsidR="00DD2B82" w:rsidRPr="00B222C4" w:rsidRDefault="00B222C4">
            <w:pPr>
              <w:rPr>
                <w:rFonts w:asciiTheme="majorHAnsi" w:hAnsiTheme="majorHAnsi" w:cstheme="majorHAnsi"/>
                <w:szCs w:val="22"/>
                <w:lang w:val="de-DE"/>
              </w:rPr>
            </w:pPr>
            <w:r w:rsidRPr="00B222C4">
              <w:rPr>
                <w:rFonts w:asciiTheme="majorHAnsi" w:hAnsiTheme="majorHAnsi" w:cstheme="majorHAnsi"/>
                <w:szCs w:val="22"/>
                <w:lang w:val="de-DE"/>
              </w:rPr>
              <w:t xml:space="preserve">Wenn Sie Fragen zu diesem Datenschutzhinweis oder zur Verarbeitung Ihrer personenbezogenen Daten haben oder Ihre Rechte ausüben möchten, können Sie sich jederzeit an uns wenden: </w:t>
            </w:r>
          </w:p>
          <w:p w14:paraId="60BBE20D" w14:textId="7A5648CF" w:rsidR="00DD2B82" w:rsidRPr="00B114F0" w:rsidRDefault="4464CB8C" w:rsidP="66955B9E">
            <w:pPr>
              <w:rPr>
                <w:rFonts w:eastAsia="Calibri"/>
                <w:szCs w:val="22"/>
                <w:lang w:val="de-DE"/>
              </w:rPr>
            </w:pPr>
            <w:r w:rsidRPr="00B114F0">
              <w:rPr>
                <w:rFonts w:eastAsia="Calibri"/>
                <w:szCs w:val="22"/>
                <w:lang w:val="de-DE"/>
              </w:rPr>
              <w:t xml:space="preserve"> </w:t>
            </w:r>
            <w:r w:rsidR="00D37178" w:rsidRPr="00B114F0">
              <w:rPr>
                <w:rFonts w:eastAsia="Calibri"/>
                <w:szCs w:val="22"/>
                <w:lang w:val="de-DE"/>
              </w:rPr>
              <w:t>V</w:t>
            </w:r>
            <w:r w:rsidRPr="00B114F0">
              <w:rPr>
                <w:rFonts w:eastAsia="Calibri"/>
                <w:szCs w:val="22"/>
                <w:lang w:val="de-DE"/>
              </w:rPr>
              <w:t>erisure Deutschland GmbH</w:t>
            </w:r>
          </w:p>
          <w:p w14:paraId="6782F1B3" w14:textId="1AAA80FF" w:rsidR="00DD2B82" w:rsidRPr="00B114F0" w:rsidRDefault="4464CB8C">
            <w:pPr>
              <w:rPr>
                <w:rFonts w:eastAsia="Calibri"/>
                <w:szCs w:val="22"/>
                <w:lang w:val="de-DE"/>
              </w:rPr>
            </w:pPr>
            <w:r w:rsidRPr="00B114F0">
              <w:rPr>
                <w:rFonts w:eastAsia="Calibri"/>
                <w:szCs w:val="22"/>
                <w:lang w:val="de-DE"/>
              </w:rPr>
              <w:t>Amtsgericht Düsseldorf HRB 85120</w:t>
            </w:r>
          </w:p>
          <w:p w14:paraId="315F54E8" w14:textId="702453FC" w:rsidR="00DD2B82" w:rsidRPr="00B114F0" w:rsidRDefault="4464CB8C">
            <w:pPr>
              <w:rPr>
                <w:rFonts w:eastAsia="Calibri"/>
                <w:szCs w:val="22"/>
                <w:lang w:val="de-DE"/>
              </w:rPr>
            </w:pPr>
            <w:r w:rsidRPr="00B114F0">
              <w:rPr>
                <w:rFonts w:eastAsia="Calibri"/>
                <w:szCs w:val="22"/>
                <w:lang w:val="de-DE"/>
              </w:rPr>
              <w:t>Ust.-IdNr.:</w:t>
            </w:r>
          </w:p>
          <w:p w14:paraId="60C143CA" w14:textId="4352DF4A" w:rsidR="00DD2B82" w:rsidRPr="00B114F0" w:rsidRDefault="4464CB8C">
            <w:pPr>
              <w:rPr>
                <w:rFonts w:eastAsia="Calibri"/>
                <w:szCs w:val="22"/>
                <w:lang w:val="de-DE"/>
              </w:rPr>
            </w:pPr>
            <w:r w:rsidRPr="00B114F0">
              <w:rPr>
                <w:rFonts w:eastAsia="Calibri"/>
                <w:szCs w:val="22"/>
                <w:lang w:val="de-DE"/>
              </w:rPr>
              <w:t>DE815778047</w:t>
            </w:r>
          </w:p>
          <w:p w14:paraId="2DB20C57" w14:textId="1B6A2CB9" w:rsidR="00DD2B82" w:rsidRPr="00B114F0" w:rsidRDefault="00DD2B82">
            <w:pPr>
              <w:rPr>
                <w:rFonts w:eastAsia="Calibri"/>
                <w:color w:val="000000" w:themeColor="text1"/>
                <w:szCs w:val="22"/>
                <w:lang w:val="de-DE"/>
              </w:rPr>
            </w:pPr>
          </w:p>
          <w:p w14:paraId="29F9B6B8" w14:textId="77777777" w:rsidR="00F93778" w:rsidRDefault="4464CB8C">
            <w:pPr>
              <w:rPr>
                <w:rFonts w:eastAsia="Calibri"/>
                <w:szCs w:val="22"/>
                <w:lang w:val="de-DE"/>
              </w:rPr>
            </w:pPr>
            <w:r w:rsidRPr="00B114F0">
              <w:rPr>
                <w:rFonts w:eastAsia="Calibri"/>
                <w:szCs w:val="22"/>
                <w:lang w:val="de-DE"/>
              </w:rPr>
              <w:t xml:space="preserve">Postanschrift: </w:t>
            </w:r>
          </w:p>
          <w:p w14:paraId="276F0EF0" w14:textId="78158452" w:rsidR="00DD2B82" w:rsidRPr="00B114F0" w:rsidRDefault="4464CB8C">
            <w:pPr>
              <w:rPr>
                <w:rFonts w:eastAsia="Calibri"/>
                <w:szCs w:val="22"/>
                <w:lang w:val="de-DE"/>
              </w:rPr>
            </w:pPr>
            <w:r w:rsidRPr="00B114F0">
              <w:rPr>
                <w:rFonts w:eastAsia="Calibri"/>
                <w:szCs w:val="22"/>
                <w:lang w:val="de-DE"/>
              </w:rPr>
              <w:t>Verisure Deutschland GmbH</w:t>
            </w:r>
          </w:p>
          <w:p w14:paraId="25719BB2" w14:textId="033BA2E6" w:rsidR="00DD2B82" w:rsidRPr="00B114F0" w:rsidRDefault="4464CB8C">
            <w:pPr>
              <w:rPr>
                <w:rFonts w:eastAsia="Calibri"/>
                <w:szCs w:val="22"/>
                <w:lang w:val="de-DE"/>
              </w:rPr>
            </w:pPr>
            <w:r w:rsidRPr="00B114F0">
              <w:rPr>
                <w:rFonts w:eastAsia="Calibri"/>
                <w:szCs w:val="22"/>
                <w:lang w:val="de-DE"/>
              </w:rPr>
              <w:t>Balcke-Dürr-Allee 2</w:t>
            </w:r>
          </w:p>
          <w:p w14:paraId="2AE473E8" w14:textId="4811FD26" w:rsidR="00DD2B82" w:rsidRPr="00B114F0" w:rsidRDefault="4464CB8C">
            <w:pPr>
              <w:rPr>
                <w:rFonts w:eastAsia="Calibri"/>
                <w:szCs w:val="22"/>
                <w:lang w:val="de-DE"/>
              </w:rPr>
            </w:pPr>
            <w:r w:rsidRPr="00B114F0">
              <w:rPr>
                <w:rFonts w:eastAsia="Calibri"/>
                <w:szCs w:val="22"/>
                <w:lang w:val="de-DE"/>
              </w:rPr>
              <w:t>40882 Ratingen</w:t>
            </w:r>
          </w:p>
          <w:p w14:paraId="4FECAEF5" w14:textId="46E3EE61" w:rsidR="00DD2B82" w:rsidRPr="00B114F0" w:rsidRDefault="00DD2B82">
            <w:pPr>
              <w:rPr>
                <w:rFonts w:eastAsia="Calibri"/>
                <w:szCs w:val="22"/>
                <w:lang w:val="de-DE"/>
              </w:rPr>
            </w:pPr>
          </w:p>
          <w:p w14:paraId="01A1341A" w14:textId="6C824542" w:rsidR="00DD2B82" w:rsidRPr="00B114F0" w:rsidRDefault="4464CB8C">
            <w:pPr>
              <w:rPr>
                <w:rFonts w:eastAsia="Calibri"/>
                <w:szCs w:val="22"/>
                <w:lang w:val="de-DE"/>
              </w:rPr>
            </w:pPr>
            <w:r w:rsidRPr="00B114F0">
              <w:rPr>
                <w:rFonts w:eastAsia="Calibri"/>
                <w:szCs w:val="22"/>
                <w:lang w:val="de-DE"/>
              </w:rPr>
              <w:t xml:space="preserve">Besuchsadresse </w:t>
            </w:r>
          </w:p>
          <w:p w14:paraId="4F9D03C3" w14:textId="4A5810DB" w:rsidR="00DD2B82" w:rsidRPr="00B114F0" w:rsidRDefault="4464CB8C">
            <w:pPr>
              <w:rPr>
                <w:rFonts w:eastAsia="Calibri"/>
                <w:szCs w:val="22"/>
                <w:lang w:val="de-DE"/>
              </w:rPr>
            </w:pPr>
            <w:r w:rsidRPr="00B114F0">
              <w:rPr>
                <w:rFonts w:eastAsia="Calibri"/>
                <w:szCs w:val="22"/>
                <w:lang w:val="de-DE"/>
              </w:rPr>
              <w:t>Verisure Deutschland GmbH</w:t>
            </w:r>
          </w:p>
          <w:p w14:paraId="00980623" w14:textId="01358B49" w:rsidR="00DD2B82" w:rsidRPr="00B114F0" w:rsidRDefault="4464CB8C">
            <w:pPr>
              <w:rPr>
                <w:rFonts w:eastAsia="Calibri"/>
                <w:szCs w:val="22"/>
                <w:lang w:val="de-DE"/>
              </w:rPr>
            </w:pPr>
            <w:r w:rsidRPr="00B114F0">
              <w:rPr>
                <w:rFonts w:eastAsia="Calibri"/>
                <w:szCs w:val="22"/>
                <w:lang w:val="de-DE"/>
              </w:rPr>
              <w:lastRenderedPageBreak/>
              <w:t>Balcke-Dürr-Allee 2</w:t>
            </w:r>
          </w:p>
          <w:p w14:paraId="6211AA07" w14:textId="7E6A6C72" w:rsidR="00DD2B82" w:rsidRPr="00B114F0" w:rsidRDefault="4464CB8C">
            <w:pPr>
              <w:rPr>
                <w:rFonts w:eastAsia="Calibri"/>
                <w:szCs w:val="22"/>
                <w:lang w:val="de-DE"/>
              </w:rPr>
            </w:pPr>
            <w:r w:rsidRPr="00B114F0">
              <w:rPr>
                <w:rFonts w:eastAsia="Calibri"/>
                <w:szCs w:val="22"/>
                <w:lang w:val="de-DE"/>
              </w:rPr>
              <w:t>40882 Ratingen</w:t>
            </w:r>
          </w:p>
          <w:p w14:paraId="4E957DE1" w14:textId="05ECF112" w:rsidR="00DD2B82" w:rsidRPr="00B114F0" w:rsidRDefault="00DD2B82">
            <w:pPr>
              <w:rPr>
                <w:rFonts w:eastAsia="Calibri"/>
                <w:szCs w:val="22"/>
                <w:lang w:val="de-DE"/>
              </w:rPr>
            </w:pPr>
          </w:p>
          <w:p w14:paraId="00422905" w14:textId="222BAE98" w:rsidR="00DD2B82" w:rsidRPr="00B114F0" w:rsidRDefault="4464CB8C">
            <w:pPr>
              <w:rPr>
                <w:rFonts w:eastAsia="Calibri"/>
                <w:szCs w:val="22"/>
                <w:lang w:val="de-DE"/>
              </w:rPr>
            </w:pPr>
            <w:r w:rsidRPr="00B114F0">
              <w:rPr>
                <w:rFonts w:eastAsia="Calibri"/>
                <w:szCs w:val="22"/>
                <w:lang w:val="de-DE"/>
              </w:rPr>
              <w:t>E-Mail</w:t>
            </w:r>
            <w:r w:rsidR="00F93778">
              <w:rPr>
                <w:rFonts w:eastAsia="Calibri"/>
                <w:szCs w:val="22"/>
                <w:lang w:val="de-DE"/>
              </w:rPr>
              <w:t xml:space="preserve">: </w:t>
            </w:r>
            <w:r w:rsidR="00EB49C5">
              <w:rPr>
                <w:rFonts w:eastAsia="Calibri"/>
                <w:szCs w:val="22"/>
                <w:lang w:val="de-DE"/>
              </w:rPr>
              <w:t>datenschutz@verisure.de</w:t>
            </w:r>
          </w:p>
          <w:p w14:paraId="374320B9" w14:textId="5D5FFC45" w:rsidR="00DD2B82" w:rsidRPr="00EB49C5" w:rsidRDefault="4464CB8C" w:rsidP="00B114F0">
            <w:pPr>
              <w:pStyle w:val="Anteckningsrubrik1"/>
              <w:rPr>
                <w:rFonts w:eastAsia="Calibri"/>
                <w:szCs w:val="22"/>
                <w:lang w:val="de-DE"/>
              </w:rPr>
            </w:pPr>
            <w:r w:rsidRPr="00B114F0">
              <w:rPr>
                <w:rFonts w:eastAsia="Calibri"/>
                <w:szCs w:val="22"/>
                <w:lang w:val="de-DE"/>
              </w:rPr>
              <w:t>Telefon</w:t>
            </w:r>
            <w:r w:rsidR="00F93778">
              <w:rPr>
                <w:rFonts w:eastAsia="Calibri"/>
                <w:szCs w:val="22"/>
                <w:lang w:val="de-DE"/>
              </w:rPr>
              <w:t xml:space="preserve">: </w:t>
            </w:r>
            <w:r w:rsidRPr="00B114F0">
              <w:rPr>
                <w:rFonts w:eastAsia="Calibri"/>
                <w:szCs w:val="22"/>
                <w:lang w:val="de-DE"/>
              </w:rPr>
              <w:t>02102 1452222</w:t>
            </w:r>
          </w:p>
          <w:p w14:paraId="5BFE716D" w14:textId="192433EA" w:rsidR="00DD2B82" w:rsidRPr="00EB49C5" w:rsidRDefault="4464CB8C">
            <w:pPr>
              <w:rPr>
                <w:rFonts w:eastAsia="Calibri"/>
                <w:szCs w:val="22"/>
                <w:lang w:val="de-DE"/>
              </w:rPr>
            </w:pPr>
            <w:r w:rsidRPr="00EB49C5">
              <w:rPr>
                <w:rFonts w:eastAsia="Calibri"/>
                <w:szCs w:val="22"/>
                <w:lang w:val="de-DE"/>
              </w:rPr>
              <w:t>Website</w:t>
            </w:r>
            <w:r w:rsidR="00F93778" w:rsidRPr="00EB49C5">
              <w:rPr>
                <w:rFonts w:eastAsia="Calibri"/>
                <w:szCs w:val="22"/>
                <w:lang w:val="de-DE"/>
              </w:rPr>
              <w:t>:</w:t>
            </w:r>
            <w:r w:rsidR="0054413B" w:rsidRPr="00EB49C5">
              <w:rPr>
                <w:rFonts w:eastAsia="Calibri"/>
                <w:szCs w:val="22"/>
                <w:lang w:val="de-DE"/>
              </w:rPr>
              <w:t xml:space="preserve"> </w:t>
            </w:r>
            <w:r w:rsidRPr="00EB49C5">
              <w:rPr>
                <w:rFonts w:eastAsia="Calibri"/>
                <w:szCs w:val="22"/>
                <w:lang w:val="de-DE"/>
              </w:rPr>
              <w:t>www.verisure.de</w:t>
            </w:r>
          </w:p>
          <w:p w14:paraId="1799EFA3" w14:textId="1B7EB92E" w:rsidR="00DD2B82" w:rsidRPr="00EB49C5" w:rsidRDefault="00DD2B82" w:rsidP="66955B9E">
            <w:pPr>
              <w:rPr>
                <w:rFonts w:asciiTheme="majorHAnsi" w:hAnsiTheme="majorHAnsi" w:cstheme="majorBidi"/>
                <w:highlight w:val="yellow"/>
                <w:lang w:val="de-DE"/>
              </w:rPr>
            </w:pPr>
          </w:p>
        </w:tc>
      </w:tr>
    </w:tbl>
    <w:p w14:paraId="1290CEEA" w14:textId="77777777" w:rsidR="008D3517" w:rsidRPr="00EB49C5" w:rsidRDefault="008D3517" w:rsidP="008D3517">
      <w:pPr>
        <w:rPr>
          <w:rFonts w:asciiTheme="majorHAnsi" w:hAnsiTheme="majorHAnsi" w:cstheme="majorHAnsi"/>
          <w:b/>
          <w:bCs/>
          <w:szCs w:val="22"/>
          <w:lang w:val="de-DE"/>
        </w:rPr>
      </w:pPr>
      <w:r w:rsidRPr="00EB49C5">
        <w:rPr>
          <w:rFonts w:asciiTheme="majorHAnsi" w:hAnsiTheme="majorHAnsi" w:cstheme="majorHAnsi"/>
          <w:b/>
          <w:bCs/>
          <w:szCs w:val="22"/>
          <w:lang w:val="de-DE"/>
        </w:rPr>
        <w:lastRenderedPageBreak/>
        <w:br w:type="page"/>
      </w:r>
    </w:p>
    <w:p w14:paraId="078B0467" w14:textId="77777777" w:rsidR="00DD2B82" w:rsidRDefault="00B222C4">
      <w:pPr>
        <w:rPr>
          <w:rFonts w:asciiTheme="majorHAnsi" w:hAnsiTheme="majorHAnsi" w:cstheme="majorHAnsi"/>
          <w:b/>
          <w:bCs/>
          <w:szCs w:val="22"/>
        </w:rPr>
      </w:pPr>
      <w:r w:rsidRPr="00164D71">
        <w:rPr>
          <w:rFonts w:asciiTheme="majorHAnsi" w:hAnsiTheme="majorHAnsi" w:cstheme="majorHAnsi"/>
          <w:b/>
          <w:bCs/>
          <w:szCs w:val="22"/>
        </w:rPr>
        <w:lastRenderedPageBreak/>
        <w:t>INHALT</w:t>
      </w:r>
    </w:p>
    <w:tbl>
      <w:tblPr>
        <w:tblStyle w:val="TableGrid"/>
        <w:tblW w:w="0" w:type="auto"/>
        <w:tblLook w:val="04A0" w:firstRow="1" w:lastRow="0" w:firstColumn="1" w:lastColumn="0" w:noHBand="0" w:noVBand="1"/>
      </w:tblPr>
      <w:tblGrid>
        <w:gridCol w:w="8359"/>
      </w:tblGrid>
      <w:tr w:rsidR="008D3517" w:rsidRPr="00164D71" w14:paraId="65CF3B79" w14:textId="77777777" w:rsidTr="004A200E">
        <w:tc>
          <w:tcPr>
            <w:tcW w:w="8359" w:type="dxa"/>
          </w:tcPr>
          <w:p w14:paraId="2D3CCD77" w14:textId="77777777" w:rsidR="00DD2B82" w:rsidRDefault="00B222C4">
            <w:pPr>
              <w:pStyle w:val="Heading1"/>
              <w:numPr>
                <w:ilvl w:val="0"/>
                <w:numId w:val="46"/>
              </w:numPr>
              <w:tabs>
                <w:tab w:val="clear" w:pos="850"/>
              </w:tabs>
              <w:rPr>
                <w:rFonts w:asciiTheme="majorHAnsi" w:hAnsiTheme="majorHAnsi" w:cstheme="majorHAnsi"/>
                <w:szCs w:val="22"/>
              </w:rPr>
            </w:pPr>
            <w:r w:rsidRPr="001B4C9C">
              <w:rPr>
                <w:rFonts w:asciiTheme="majorHAnsi" w:hAnsiTheme="majorHAnsi" w:cstheme="majorHAnsi"/>
                <w:szCs w:val="22"/>
              </w:rPr>
              <w:t>ALLGEMEINES</w:t>
            </w:r>
            <w:r w:rsidRPr="001B4C9C">
              <w:rPr>
                <w:rFonts w:ascii="Arial" w:hAnsi="Arial" w:cs="Arial"/>
                <w:szCs w:val="22"/>
              </w:rPr>
              <w:t xml:space="preserve"> ►</w:t>
            </w:r>
          </w:p>
        </w:tc>
      </w:tr>
      <w:tr w:rsidR="008D3517" w:rsidRPr="00544C9B" w14:paraId="0209E4C0" w14:textId="77777777" w:rsidTr="004A200E">
        <w:tc>
          <w:tcPr>
            <w:tcW w:w="8359" w:type="dxa"/>
          </w:tcPr>
          <w:p w14:paraId="10A32347" w14:textId="77777777" w:rsidR="00DD2B82" w:rsidRPr="00B222C4" w:rsidRDefault="00B222C4">
            <w:pPr>
              <w:pStyle w:val="Heading1"/>
              <w:numPr>
                <w:ilvl w:val="0"/>
                <w:numId w:val="46"/>
              </w:numPr>
              <w:tabs>
                <w:tab w:val="clear" w:pos="850"/>
              </w:tabs>
              <w:rPr>
                <w:rFonts w:asciiTheme="majorHAnsi" w:hAnsiTheme="majorHAnsi" w:cstheme="majorHAnsi"/>
                <w:szCs w:val="22"/>
                <w:lang w:val="de-DE"/>
              </w:rPr>
            </w:pPr>
            <w:r w:rsidRPr="00B222C4">
              <w:rPr>
                <w:rFonts w:asciiTheme="majorHAnsi" w:hAnsiTheme="majorHAnsi" w:cstheme="majorHAnsi"/>
                <w:szCs w:val="22"/>
                <w:lang w:val="de-DE"/>
              </w:rPr>
              <w:t>FÜR DIE VERARBEITUNG VERANTWORTLICHER UND DATENSCHUTZBEAUFTRAGTER</w:t>
            </w:r>
            <w:r w:rsidRPr="00B222C4">
              <w:rPr>
                <w:rFonts w:ascii="Arial" w:hAnsi="Arial" w:cs="Arial"/>
                <w:szCs w:val="22"/>
                <w:lang w:val="de-DE"/>
              </w:rPr>
              <w:t xml:space="preserve"> ►</w:t>
            </w:r>
          </w:p>
        </w:tc>
      </w:tr>
      <w:tr w:rsidR="008D3517" w:rsidRPr="00544C9B" w14:paraId="24F23336" w14:textId="77777777" w:rsidTr="004A200E">
        <w:tc>
          <w:tcPr>
            <w:tcW w:w="8359" w:type="dxa"/>
          </w:tcPr>
          <w:p w14:paraId="0857D402" w14:textId="12854D80" w:rsidR="00DD2B82" w:rsidRPr="00B222C4" w:rsidRDefault="00B222C4">
            <w:pPr>
              <w:keepNext/>
              <w:tabs>
                <w:tab w:val="clear" w:pos="851"/>
              </w:tabs>
              <w:spacing w:before="240" w:line="264" w:lineRule="auto"/>
              <w:outlineLvl w:val="0"/>
              <w:rPr>
                <w:rFonts w:asciiTheme="majorHAnsi" w:hAnsiTheme="majorHAnsi" w:cstheme="majorHAnsi"/>
                <w:b/>
                <w:caps/>
                <w:kern w:val="28"/>
                <w:szCs w:val="22"/>
                <w:lang w:val="de-DE"/>
              </w:rPr>
            </w:pPr>
            <w:r w:rsidRPr="00B222C4">
              <w:rPr>
                <w:rFonts w:asciiTheme="majorHAnsi" w:hAnsiTheme="majorHAnsi" w:cstheme="majorHAnsi"/>
                <w:b/>
                <w:caps/>
                <w:kern w:val="28"/>
                <w:szCs w:val="22"/>
                <w:lang w:val="de-DE"/>
              </w:rPr>
              <w:t>3</w:t>
            </w:r>
            <w:r w:rsidR="000F3A68">
              <w:rPr>
                <w:rFonts w:asciiTheme="majorHAnsi" w:hAnsiTheme="majorHAnsi" w:cstheme="majorHAnsi"/>
                <w:b/>
                <w:caps/>
                <w:kern w:val="28"/>
                <w:szCs w:val="22"/>
                <w:lang w:val="de-DE"/>
              </w:rPr>
              <w:t xml:space="preserve">               </w:t>
            </w:r>
            <w:r w:rsidRPr="00B222C4">
              <w:rPr>
                <w:rFonts w:asciiTheme="majorHAnsi" w:hAnsiTheme="majorHAnsi" w:cstheme="majorHAnsi"/>
                <w:b/>
                <w:caps/>
                <w:kern w:val="28"/>
                <w:szCs w:val="22"/>
                <w:lang w:val="de-DE"/>
              </w:rPr>
              <w:t>UNSERE VERARBEITUNG VON PERSÖNLICHEN DATEN</w:t>
            </w:r>
            <w:r w:rsidRPr="00B222C4">
              <w:rPr>
                <w:rFonts w:ascii="Arial" w:hAnsi="Arial" w:cs="Arial"/>
                <w:b/>
                <w:caps/>
                <w:kern w:val="28"/>
                <w:szCs w:val="22"/>
                <w:lang w:val="de-DE"/>
              </w:rPr>
              <w:t xml:space="preserve"> ►</w:t>
            </w:r>
          </w:p>
        </w:tc>
      </w:tr>
      <w:tr w:rsidR="008D3517" w:rsidRPr="00164D71" w14:paraId="696E3369" w14:textId="77777777" w:rsidTr="004A200E">
        <w:tc>
          <w:tcPr>
            <w:tcW w:w="8359" w:type="dxa"/>
          </w:tcPr>
          <w:p w14:paraId="2C6D06FA" w14:textId="41389458" w:rsidR="00DD2B82" w:rsidRDefault="000F3A68">
            <w:pPr>
              <w:pStyle w:val="Heading1"/>
              <w:numPr>
                <w:ilvl w:val="0"/>
                <w:numId w:val="0"/>
              </w:numPr>
              <w:ind w:left="850" w:hanging="850"/>
              <w:rPr>
                <w:rFonts w:asciiTheme="majorHAnsi" w:hAnsiTheme="majorHAnsi" w:cstheme="majorHAnsi"/>
                <w:szCs w:val="22"/>
              </w:rPr>
            </w:pPr>
            <w:r>
              <w:rPr>
                <w:rFonts w:asciiTheme="majorHAnsi" w:hAnsiTheme="majorHAnsi" w:cstheme="majorHAnsi"/>
                <w:szCs w:val="22"/>
              </w:rPr>
              <w:t xml:space="preserve">4               </w:t>
            </w:r>
            <w:r w:rsidR="008D3517" w:rsidRPr="001B4C9C">
              <w:rPr>
                <w:rFonts w:asciiTheme="majorHAnsi" w:hAnsiTheme="majorHAnsi" w:cstheme="majorHAnsi"/>
                <w:szCs w:val="22"/>
              </w:rPr>
              <w:t>ERHEBUNG VON PERSONENBEZOGENEN DATEN</w:t>
            </w:r>
            <w:r w:rsidR="008D3517" w:rsidRPr="001B4C9C">
              <w:rPr>
                <w:rFonts w:ascii="Arial" w:hAnsi="Arial" w:cs="Arial"/>
                <w:szCs w:val="22"/>
              </w:rPr>
              <w:t xml:space="preserve"> ►</w:t>
            </w:r>
          </w:p>
        </w:tc>
      </w:tr>
      <w:tr w:rsidR="008D3517" w:rsidRPr="00164D71" w14:paraId="664F59A5" w14:textId="77777777" w:rsidTr="004A200E">
        <w:tc>
          <w:tcPr>
            <w:tcW w:w="8359" w:type="dxa"/>
          </w:tcPr>
          <w:p w14:paraId="6DB16BC6" w14:textId="1CE8681C" w:rsidR="00DD2B82" w:rsidRDefault="0011388B">
            <w:pPr>
              <w:pStyle w:val="Heading1"/>
              <w:tabs>
                <w:tab w:val="clear" w:pos="850"/>
              </w:tabs>
              <w:rPr>
                <w:rFonts w:asciiTheme="majorHAnsi" w:hAnsiTheme="majorHAnsi" w:cstheme="majorHAnsi"/>
                <w:szCs w:val="22"/>
              </w:rPr>
            </w:pPr>
            <w:r>
              <w:rPr>
                <w:rFonts w:asciiTheme="majorHAnsi" w:hAnsiTheme="majorHAnsi" w:cstheme="majorHAnsi"/>
                <w:szCs w:val="22"/>
              </w:rPr>
              <w:t>Aufbewahrung</w:t>
            </w:r>
            <w:r w:rsidRPr="001B4C9C">
              <w:rPr>
                <w:rFonts w:asciiTheme="majorHAnsi" w:hAnsiTheme="majorHAnsi" w:cstheme="majorHAnsi"/>
                <w:szCs w:val="22"/>
              </w:rPr>
              <w:t xml:space="preserve"> </w:t>
            </w:r>
            <w:r w:rsidR="00B222C4" w:rsidRPr="001B4C9C">
              <w:rPr>
                <w:rFonts w:asciiTheme="majorHAnsi" w:hAnsiTheme="majorHAnsi" w:cstheme="majorHAnsi"/>
                <w:szCs w:val="22"/>
              </w:rPr>
              <w:t>PERSONENBEZOGENER DATEN</w:t>
            </w:r>
            <w:r w:rsidR="00B222C4" w:rsidRPr="001B4C9C">
              <w:rPr>
                <w:rFonts w:ascii="Arial" w:hAnsi="Arial" w:cs="Arial"/>
                <w:szCs w:val="22"/>
              </w:rPr>
              <w:t xml:space="preserve"> ►</w:t>
            </w:r>
          </w:p>
        </w:tc>
      </w:tr>
      <w:tr w:rsidR="008D3517" w:rsidRPr="00164D71" w14:paraId="5C518A91" w14:textId="77777777" w:rsidTr="004A200E">
        <w:tc>
          <w:tcPr>
            <w:tcW w:w="8359" w:type="dxa"/>
          </w:tcPr>
          <w:p w14:paraId="4A808BA8" w14:textId="77777777" w:rsidR="00DD2B82" w:rsidRDefault="00B222C4">
            <w:pPr>
              <w:pStyle w:val="Heading1"/>
              <w:tabs>
                <w:tab w:val="clear" w:pos="850"/>
              </w:tabs>
              <w:rPr>
                <w:rFonts w:asciiTheme="majorHAnsi" w:hAnsiTheme="majorHAnsi" w:cstheme="majorHAnsi"/>
                <w:szCs w:val="22"/>
              </w:rPr>
            </w:pPr>
            <w:r w:rsidRPr="00B222C4">
              <w:rPr>
                <w:rFonts w:asciiTheme="majorHAnsi" w:hAnsiTheme="majorHAnsi" w:cstheme="majorHAnsi"/>
                <w:szCs w:val="22"/>
                <w:lang w:val="de-DE"/>
              </w:rPr>
              <w:t xml:space="preserve">MIT WEM TEILEN WIR PERSONENBEZOGENE DATEN? </w:t>
            </w:r>
            <w:r w:rsidRPr="001B4C9C">
              <w:rPr>
                <w:rFonts w:ascii="Arial" w:hAnsi="Arial" w:cs="Arial"/>
                <w:szCs w:val="22"/>
              </w:rPr>
              <w:t>►</w:t>
            </w:r>
          </w:p>
        </w:tc>
      </w:tr>
      <w:tr w:rsidR="008D3517" w:rsidRPr="00164D71" w14:paraId="40AED3AC" w14:textId="77777777" w:rsidTr="004A200E">
        <w:tc>
          <w:tcPr>
            <w:tcW w:w="8359" w:type="dxa"/>
          </w:tcPr>
          <w:p w14:paraId="407A8845" w14:textId="77777777" w:rsidR="00DD2B82" w:rsidRDefault="00B222C4">
            <w:pPr>
              <w:pStyle w:val="Heading1"/>
              <w:tabs>
                <w:tab w:val="clear" w:pos="850"/>
              </w:tabs>
              <w:rPr>
                <w:rFonts w:asciiTheme="majorHAnsi" w:hAnsiTheme="majorHAnsi" w:cstheme="majorHAnsi"/>
                <w:szCs w:val="22"/>
              </w:rPr>
            </w:pPr>
            <w:r w:rsidRPr="001B4C9C">
              <w:rPr>
                <w:rFonts w:asciiTheme="majorHAnsi" w:hAnsiTheme="majorHAnsi" w:cstheme="majorHAnsi"/>
                <w:szCs w:val="22"/>
              </w:rPr>
              <w:t>AUTOMATISIERTE ENTSCHEIDUNGSFINDUNG</w:t>
            </w:r>
            <w:r w:rsidRPr="001B4C9C">
              <w:rPr>
                <w:rFonts w:ascii="Arial" w:hAnsi="Arial" w:cs="Arial"/>
                <w:szCs w:val="22"/>
              </w:rPr>
              <w:t xml:space="preserve"> ►</w:t>
            </w:r>
          </w:p>
        </w:tc>
      </w:tr>
      <w:tr w:rsidR="008D3517" w:rsidRPr="00164D71" w14:paraId="7CA4048B" w14:textId="77777777" w:rsidTr="004A200E">
        <w:tc>
          <w:tcPr>
            <w:tcW w:w="8359" w:type="dxa"/>
          </w:tcPr>
          <w:p w14:paraId="37CA898C" w14:textId="77777777" w:rsidR="00DD2B82" w:rsidRDefault="00B222C4">
            <w:pPr>
              <w:pStyle w:val="Heading1"/>
              <w:tabs>
                <w:tab w:val="clear" w:pos="850"/>
              </w:tabs>
              <w:rPr>
                <w:rFonts w:asciiTheme="majorHAnsi" w:hAnsiTheme="majorHAnsi" w:cstheme="majorHAnsi"/>
                <w:szCs w:val="22"/>
              </w:rPr>
            </w:pPr>
            <w:r w:rsidRPr="00B222C4">
              <w:rPr>
                <w:rFonts w:asciiTheme="majorHAnsi" w:hAnsiTheme="majorHAnsi" w:cstheme="majorHAnsi"/>
                <w:szCs w:val="22"/>
                <w:lang w:val="de-DE"/>
              </w:rPr>
              <w:t xml:space="preserve">WO WERDEN IHRE DATEN VERARBEITET? </w:t>
            </w:r>
            <w:r w:rsidRPr="001B4C9C">
              <w:rPr>
                <w:rFonts w:ascii="Arial" w:hAnsi="Arial" w:cs="Arial"/>
                <w:szCs w:val="22"/>
              </w:rPr>
              <w:t>►</w:t>
            </w:r>
          </w:p>
        </w:tc>
      </w:tr>
      <w:tr w:rsidR="008D3517" w:rsidRPr="00164D71" w14:paraId="6C4B8545" w14:textId="77777777" w:rsidTr="004A200E">
        <w:tc>
          <w:tcPr>
            <w:tcW w:w="8359" w:type="dxa"/>
          </w:tcPr>
          <w:p w14:paraId="700B8876" w14:textId="77777777" w:rsidR="00DD2B82" w:rsidRDefault="00B222C4">
            <w:pPr>
              <w:pStyle w:val="Heading1"/>
              <w:tabs>
                <w:tab w:val="clear" w:pos="850"/>
              </w:tabs>
              <w:rPr>
                <w:rFonts w:asciiTheme="majorHAnsi" w:hAnsiTheme="majorHAnsi" w:cstheme="majorHAnsi"/>
                <w:szCs w:val="22"/>
              </w:rPr>
            </w:pPr>
            <w:r w:rsidRPr="001B4C9C">
              <w:rPr>
                <w:rFonts w:asciiTheme="majorHAnsi" w:hAnsiTheme="majorHAnsi" w:cstheme="majorHAnsi"/>
                <w:szCs w:val="22"/>
              </w:rPr>
              <w:t>IHRE RECHTE</w:t>
            </w:r>
            <w:r w:rsidRPr="001B4C9C">
              <w:rPr>
                <w:rFonts w:ascii="Arial" w:hAnsi="Arial" w:cs="Arial"/>
                <w:szCs w:val="22"/>
              </w:rPr>
              <w:t xml:space="preserve"> ►</w:t>
            </w:r>
          </w:p>
        </w:tc>
      </w:tr>
      <w:tr w:rsidR="008D3517" w:rsidRPr="00544C9B" w14:paraId="6C9F14BF" w14:textId="77777777" w:rsidTr="004A200E">
        <w:tc>
          <w:tcPr>
            <w:tcW w:w="8359" w:type="dxa"/>
          </w:tcPr>
          <w:p w14:paraId="057F1773" w14:textId="77777777" w:rsidR="00DD2B82" w:rsidRPr="00B222C4" w:rsidRDefault="00B222C4">
            <w:pPr>
              <w:pStyle w:val="Heading1"/>
              <w:tabs>
                <w:tab w:val="clear" w:pos="850"/>
              </w:tabs>
              <w:rPr>
                <w:rFonts w:asciiTheme="majorHAnsi" w:hAnsiTheme="majorHAnsi" w:cstheme="majorHAnsi"/>
                <w:szCs w:val="22"/>
                <w:lang w:val="de-DE"/>
              </w:rPr>
            </w:pPr>
            <w:r w:rsidRPr="00B222C4">
              <w:rPr>
                <w:rFonts w:asciiTheme="majorHAnsi" w:hAnsiTheme="majorHAnsi" w:cstheme="majorHAnsi"/>
                <w:szCs w:val="22"/>
                <w:lang w:val="de-DE"/>
              </w:rPr>
              <w:t>WIR SCHÜTZEN IHRE PERSÖNLICHEN DATEN</w:t>
            </w:r>
            <w:r w:rsidRPr="00B222C4">
              <w:rPr>
                <w:rFonts w:ascii="Arial" w:hAnsi="Arial" w:cs="Arial"/>
                <w:szCs w:val="22"/>
                <w:lang w:val="de-DE"/>
              </w:rPr>
              <w:t xml:space="preserve"> ►</w:t>
            </w:r>
          </w:p>
        </w:tc>
      </w:tr>
      <w:tr w:rsidR="008D3517" w:rsidRPr="00164D71" w14:paraId="499BB6D0" w14:textId="77777777" w:rsidTr="004A200E">
        <w:tc>
          <w:tcPr>
            <w:tcW w:w="8359" w:type="dxa"/>
          </w:tcPr>
          <w:p w14:paraId="77B33E90" w14:textId="1BD54699" w:rsidR="00DD2B82" w:rsidRDefault="000F3A68">
            <w:pPr>
              <w:pStyle w:val="Heading1"/>
              <w:rPr>
                <w:rFonts w:asciiTheme="majorHAnsi" w:hAnsiTheme="majorHAnsi" w:cstheme="majorHAnsi"/>
                <w:szCs w:val="22"/>
              </w:rPr>
            </w:pPr>
            <w:r>
              <w:rPr>
                <w:rFonts w:asciiTheme="majorHAnsi" w:hAnsiTheme="majorHAnsi" w:cstheme="majorHAnsi"/>
                <w:szCs w:val="22"/>
              </w:rPr>
              <w:t>COOKies</w:t>
            </w:r>
            <w:r w:rsidR="00B222C4" w:rsidRPr="001B4C9C">
              <w:rPr>
                <w:rFonts w:ascii="Arial" w:hAnsi="Arial" w:cs="Arial"/>
                <w:szCs w:val="22"/>
              </w:rPr>
              <w:t xml:space="preserve"> ►</w:t>
            </w:r>
          </w:p>
        </w:tc>
      </w:tr>
      <w:tr w:rsidR="008D3517" w:rsidRPr="00164D71" w14:paraId="0C8F2292" w14:textId="77777777" w:rsidTr="004A200E">
        <w:tc>
          <w:tcPr>
            <w:tcW w:w="8359" w:type="dxa"/>
          </w:tcPr>
          <w:p w14:paraId="32740576" w14:textId="780B82F7" w:rsidR="00DD2B82" w:rsidRDefault="000F3A68">
            <w:pPr>
              <w:pStyle w:val="Heading1"/>
              <w:numPr>
                <w:ilvl w:val="0"/>
                <w:numId w:val="0"/>
              </w:numPr>
              <w:ind w:left="850" w:hanging="850"/>
              <w:rPr>
                <w:rFonts w:asciiTheme="majorHAnsi" w:hAnsiTheme="majorHAnsi" w:cstheme="majorHAnsi"/>
                <w:szCs w:val="22"/>
              </w:rPr>
            </w:pPr>
            <w:r>
              <w:rPr>
                <w:rFonts w:asciiTheme="majorHAnsi" w:hAnsiTheme="majorHAnsi" w:cstheme="majorHAnsi"/>
                <w:szCs w:val="22"/>
              </w:rPr>
              <w:t xml:space="preserve">12             </w:t>
            </w:r>
            <w:r w:rsidR="008D3517" w:rsidRPr="00164D71">
              <w:rPr>
                <w:rFonts w:asciiTheme="majorHAnsi" w:hAnsiTheme="majorHAnsi" w:cstheme="majorHAnsi"/>
                <w:szCs w:val="22"/>
              </w:rPr>
              <w:t>ÄNDERUNGEN AN DIESER DATENSCHUTZERKLÄRUNG</w:t>
            </w:r>
            <w:r w:rsidR="008D3517" w:rsidRPr="00164D71">
              <w:rPr>
                <w:rFonts w:ascii="Arial" w:hAnsi="Arial" w:cs="Arial"/>
                <w:szCs w:val="22"/>
              </w:rPr>
              <w:t xml:space="preserve"> ►</w:t>
            </w:r>
          </w:p>
        </w:tc>
      </w:tr>
      <w:tr w:rsidR="008D3517" w:rsidRPr="00164D71" w14:paraId="7D5DE40E" w14:textId="77777777" w:rsidTr="004A200E">
        <w:tc>
          <w:tcPr>
            <w:tcW w:w="8359" w:type="dxa"/>
          </w:tcPr>
          <w:p w14:paraId="2802501E" w14:textId="30CFE196" w:rsidR="00DD2B82" w:rsidRDefault="000F3A68">
            <w:pPr>
              <w:pStyle w:val="BilagaRubrik1"/>
              <w:numPr>
                <w:ilvl w:val="0"/>
                <w:numId w:val="0"/>
              </w:numPr>
              <w:rPr>
                <w:rFonts w:asciiTheme="majorHAnsi" w:hAnsiTheme="majorHAnsi" w:cstheme="majorHAnsi"/>
                <w:szCs w:val="22"/>
              </w:rPr>
            </w:pPr>
            <w:r>
              <w:rPr>
                <w:rFonts w:asciiTheme="majorHAnsi" w:hAnsiTheme="majorHAnsi" w:cstheme="majorHAnsi"/>
                <w:szCs w:val="22"/>
              </w:rPr>
              <w:t xml:space="preserve">13             </w:t>
            </w:r>
            <w:r w:rsidR="00B222C4" w:rsidRPr="00164D71">
              <w:rPr>
                <w:rFonts w:asciiTheme="majorHAnsi" w:hAnsiTheme="majorHAnsi" w:cstheme="majorHAnsi"/>
                <w:szCs w:val="22"/>
              </w:rPr>
              <w:t>KONTAKTANGABEN</w:t>
            </w:r>
            <w:r w:rsidR="00B222C4" w:rsidRPr="00164D71">
              <w:rPr>
                <w:rFonts w:ascii="Arial" w:hAnsi="Arial" w:cs="Arial"/>
                <w:szCs w:val="22"/>
              </w:rPr>
              <w:t xml:space="preserve"> ►</w:t>
            </w:r>
          </w:p>
        </w:tc>
      </w:tr>
    </w:tbl>
    <w:p w14:paraId="1602EBCB" w14:textId="77777777" w:rsidR="008D3517" w:rsidRPr="00164D71" w:rsidRDefault="008D3517" w:rsidP="008D3517">
      <w:pPr>
        <w:rPr>
          <w:rFonts w:asciiTheme="majorHAnsi" w:hAnsiTheme="majorHAnsi" w:cstheme="majorHAnsi"/>
          <w:szCs w:val="22"/>
        </w:rPr>
      </w:pPr>
    </w:p>
    <w:tbl>
      <w:tblPr>
        <w:tblStyle w:val="TableGrid"/>
        <w:tblW w:w="5000" w:type="pct"/>
        <w:tblLook w:val="04A0" w:firstRow="1" w:lastRow="0" w:firstColumn="1" w:lastColumn="0" w:noHBand="0" w:noVBand="1"/>
      </w:tblPr>
      <w:tblGrid>
        <w:gridCol w:w="3871"/>
        <w:gridCol w:w="10122"/>
      </w:tblGrid>
      <w:tr w:rsidR="00D945B9" w:rsidRPr="0068107D" w14:paraId="12EB86E7" w14:textId="77777777" w:rsidTr="66955B9E">
        <w:trPr>
          <w:cantSplit/>
        </w:trPr>
        <w:tc>
          <w:tcPr>
            <w:tcW w:w="5000" w:type="pct"/>
            <w:gridSpan w:val="2"/>
          </w:tcPr>
          <w:p w14:paraId="542E6528" w14:textId="54C3427A" w:rsidR="00D945B9" w:rsidRPr="00D945B9" w:rsidRDefault="00D945B9">
            <w:pPr>
              <w:pStyle w:val="Heading1"/>
              <w:numPr>
                <w:ilvl w:val="0"/>
                <w:numId w:val="0"/>
              </w:numPr>
              <w:ind w:left="829" w:hanging="829"/>
              <w:rPr>
                <w:rFonts w:asciiTheme="majorHAnsi" w:hAnsiTheme="majorHAnsi" w:cstheme="majorHAnsi"/>
                <w:szCs w:val="22"/>
                <w:lang w:val="de-DE"/>
              </w:rPr>
            </w:pPr>
            <w:r w:rsidRPr="00B114F0">
              <w:rPr>
                <w:rFonts w:asciiTheme="majorHAnsi" w:hAnsiTheme="majorHAnsi" w:cstheme="majorHAnsi"/>
                <w:bCs/>
                <w:szCs w:val="22"/>
                <w:lang w:val="de-DE"/>
              </w:rPr>
              <w:lastRenderedPageBreak/>
              <w:t>VOLLSTÄNDIGE DATENSCHUTZ</w:t>
            </w:r>
            <w:r w:rsidR="00942DED">
              <w:rPr>
                <w:rFonts w:asciiTheme="majorHAnsi" w:hAnsiTheme="majorHAnsi" w:cstheme="majorHAnsi"/>
                <w:bCs/>
                <w:szCs w:val="22"/>
                <w:lang w:val="de-DE"/>
              </w:rPr>
              <w:t>ERKLÄRUNG</w:t>
            </w:r>
            <w:r w:rsidRPr="00B114F0">
              <w:rPr>
                <w:rFonts w:asciiTheme="majorHAnsi" w:hAnsiTheme="majorHAnsi" w:cstheme="majorHAnsi"/>
                <w:bCs/>
                <w:szCs w:val="22"/>
                <w:lang w:val="de-DE"/>
              </w:rPr>
              <w:t xml:space="preserve"> FÜR GESCHÄFTSKUNDEN </w:t>
            </w:r>
          </w:p>
        </w:tc>
      </w:tr>
      <w:tr w:rsidR="008D3517" w:rsidRPr="00544C9B" w14:paraId="0F4B8997" w14:textId="77777777" w:rsidTr="66955B9E">
        <w:trPr>
          <w:cantSplit/>
        </w:trPr>
        <w:tc>
          <w:tcPr>
            <w:tcW w:w="1383" w:type="pct"/>
          </w:tcPr>
          <w:p w14:paraId="4FBDAAFB" w14:textId="77777777" w:rsidR="00DD2B82" w:rsidRDefault="00B222C4">
            <w:pPr>
              <w:pStyle w:val="BilagaRubrik1"/>
              <w:numPr>
                <w:ilvl w:val="0"/>
                <w:numId w:val="0"/>
              </w:numPr>
              <w:rPr>
                <w:rFonts w:asciiTheme="majorHAnsi" w:hAnsiTheme="majorHAnsi" w:cstheme="majorHAnsi"/>
                <w:szCs w:val="22"/>
              </w:rPr>
            </w:pPr>
            <w:r w:rsidRPr="00164D71">
              <w:rPr>
                <w:rFonts w:asciiTheme="majorHAnsi" w:hAnsiTheme="majorHAnsi" w:cstheme="majorHAnsi"/>
                <w:szCs w:val="22"/>
              </w:rPr>
              <w:t>1 Allgemeines</w:t>
            </w:r>
            <w:r w:rsidRPr="00164D71">
              <w:rPr>
                <w:rFonts w:ascii="Arial" w:hAnsi="Arial" w:cs="Arial"/>
                <w:szCs w:val="22"/>
              </w:rPr>
              <w:t xml:space="preserve"> ►</w:t>
            </w:r>
          </w:p>
        </w:tc>
        <w:tc>
          <w:tcPr>
            <w:tcW w:w="3617" w:type="pct"/>
          </w:tcPr>
          <w:p w14:paraId="3A554A42" w14:textId="77777777" w:rsidR="00DD2B82" w:rsidRDefault="00B222C4">
            <w:pPr>
              <w:pStyle w:val="Heading1"/>
              <w:numPr>
                <w:ilvl w:val="0"/>
                <w:numId w:val="0"/>
              </w:numPr>
              <w:ind w:left="829" w:hanging="829"/>
              <w:rPr>
                <w:rFonts w:asciiTheme="majorHAnsi" w:hAnsiTheme="majorHAnsi" w:cstheme="majorHAnsi"/>
                <w:szCs w:val="22"/>
              </w:rPr>
            </w:pPr>
            <w:r w:rsidRPr="00164D71">
              <w:rPr>
                <w:rFonts w:asciiTheme="majorHAnsi" w:hAnsiTheme="majorHAnsi" w:cstheme="majorHAnsi"/>
                <w:szCs w:val="22"/>
              </w:rPr>
              <w:t>▼ 1. Allgemeines</w:t>
            </w:r>
          </w:p>
          <w:p w14:paraId="05D5791D" w14:textId="77777777" w:rsidR="0054413B" w:rsidRDefault="0054413B" w:rsidP="00B114F0">
            <w:pPr>
              <w:pStyle w:val="Heading2"/>
              <w:rPr>
                <w:lang w:val="de-DE"/>
              </w:rPr>
            </w:pPr>
            <w:r>
              <w:rPr>
                <w:lang w:val="de-DE"/>
              </w:rPr>
              <w:t xml:space="preserve">Ihr Recht auf Datenschutz ist uns bei Verisure besonders wichtig. Wir möchten sicherstellen, dass Sie sich bei der Verarbeitung Ihrer persönlichen Daten wohl fühlen. Der Zweck dieser Datenschutzerklärung ("Datenschutzerklärung") ist es, Sie darüber zu informieren, wie wir sicherstellen, dass Ihre persönlichen Daten in Übereinstimmung mit den geltenden Datenschutzgesetzen verarbeitet werden. </w:t>
            </w:r>
          </w:p>
          <w:p w14:paraId="4A94E370" w14:textId="3D35DB96" w:rsidR="00DD2B82" w:rsidRPr="00B222C4" w:rsidRDefault="00B222C4">
            <w:pPr>
              <w:pStyle w:val="Heading2"/>
              <w:numPr>
                <w:ilvl w:val="1"/>
                <w:numId w:val="49"/>
              </w:numPr>
              <w:rPr>
                <w:rFonts w:asciiTheme="majorHAnsi" w:hAnsiTheme="majorHAnsi" w:cstheme="majorHAnsi"/>
                <w:b w:val="0"/>
                <w:bCs/>
                <w:noProof/>
                <w:szCs w:val="22"/>
                <w:lang w:val="de-DE"/>
              </w:rPr>
            </w:pPr>
            <w:bookmarkStart w:id="2" w:name="_Hlk147214954"/>
            <w:r w:rsidRPr="00B222C4">
              <w:rPr>
                <w:rFonts w:asciiTheme="majorHAnsi" w:hAnsiTheme="majorHAnsi" w:cstheme="majorHAnsi"/>
                <w:b w:val="0"/>
                <w:bCs/>
                <w:szCs w:val="22"/>
                <w:lang w:val="de-DE"/>
              </w:rPr>
              <w:t>Dies</w:t>
            </w:r>
            <w:r w:rsidR="0054413B">
              <w:rPr>
                <w:rFonts w:asciiTheme="majorHAnsi" w:hAnsiTheme="majorHAnsi" w:cstheme="majorHAnsi"/>
                <w:b w:val="0"/>
                <w:bCs/>
                <w:szCs w:val="22"/>
                <w:lang w:val="de-DE"/>
              </w:rPr>
              <w:t>e Datenschutzerklärung</w:t>
            </w:r>
            <w:r w:rsidRPr="00B222C4">
              <w:rPr>
                <w:rFonts w:asciiTheme="majorHAnsi" w:hAnsiTheme="majorHAnsi" w:cstheme="majorHAnsi"/>
                <w:b w:val="0"/>
                <w:bCs/>
                <w:szCs w:val="22"/>
                <w:lang w:val="de-DE"/>
              </w:rPr>
              <w:t xml:space="preserve"> bezieht sich auf die Verarbeitung personenbezogener Daten, wenn ein Geschäftskunde ("</w:t>
            </w:r>
            <w:r w:rsidRPr="00B222C4">
              <w:rPr>
                <w:rFonts w:asciiTheme="majorHAnsi" w:hAnsiTheme="majorHAnsi" w:cstheme="majorHAnsi"/>
                <w:szCs w:val="22"/>
                <w:lang w:val="de-DE"/>
              </w:rPr>
              <w:t>Geschäftskunde</w:t>
            </w:r>
            <w:r w:rsidRPr="00B222C4">
              <w:rPr>
                <w:rFonts w:asciiTheme="majorHAnsi" w:hAnsiTheme="majorHAnsi" w:cstheme="majorHAnsi"/>
                <w:b w:val="0"/>
                <w:bCs/>
                <w:szCs w:val="22"/>
                <w:lang w:val="de-DE"/>
              </w:rPr>
              <w:t>") unsere Dienste nutzt, einschließlich unserer Produkte, die in Verbindung mit den Sicherheitsalarmsystemen und Kameras ("</w:t>
            </w:r>
            <w:r w:rsidRPr="00B222C4">
              <w:rPr>
                <w:rFonts w:asciiTheme="majorHAnsi" w:hAnsiTheme="majorHAnsi" w:cstheme="majorHAnsi"/>
                <w:szCs w:val="22"/>
                <w:lang w:val="de-DE"/>
              </w:rPr>
              <w:t>Dienste</w:t>
            </w:r>
            <w:r w:rsidRPr="00B222C4">
              <w:rPr>
                <w:rFonts w:asciiTheme="majorHAnsi" w:hAnsiTheme="majorHAnsi" w:cstheme="majorHAnsi"/>
                <w:b w:val="0"/>
                <w:bCs/>
                <w:szCs w:val="22"/>
                <w:lang w:val="de-DE"/>
              </w:rPr>
              <w:t xml:space="preserve">") </w:t>
            </w:r>
            <w:r w:rsidR="0054413B">
              <w:rPr>
                <w:rFonts w:asciiTheme="majorHAnsi" w:hAnsiTheme="majorHAnsi" w:cstheme="majorHAnsi"/>
                <w:b w:val="0"/>
                <w:bCs/>
                <w:szCs w:val="22"/>
                <w:lang w:val="de-DE"/>
              </w:rPr>
              <w:t>bereitgestellt</w:t>
            </w:r>
            <w:r w:rsidR="0054413B" w:rsidRPr="00B222C4">
              <w:rPr>
                <w:rFonts w:asciiTheme="majorHAnsi" w:hAnsiTheme="majorHAnsi" w:cstheme="majorHAnsi"/>
                <w:b w:val="0"/>
                <w:bCs/>
                <w:szCs w:val="22"/>
                <w:lang w:val="de-DE"/>
              </w:rPr>
              <w:t xml:space="preserve"> </w:t>
            </w:r>
            <w:r w:rsidRPr="00B222C4">
              <w:rPr>
                <w:rFonts w:asciiTheme="majorHAnsi" w:hAnsiTheme="majorHAnsi" w:cstheme="majorHAnsi"/>
                <w:b w:val="0"/>
                <w:bCs/>
                <w:szCs w:val="22"/>
                <w:lang w:val="de-DE"/>
              </w:rPr>
              <w:t>werden. Daher gilt dieser Datenschutzhinweis für Sie als Vertreter unseres Geschäftskunden ("</w:t>
            </w:r>
            <w:r w:rsidRPr="00B222C4">
              <w:rPr>
                <w:rFonts w:asciiTheme="majorHAnsi" w:hAnsiTheme="majorHAnsi" w:cstheme="majorHAnsi"/>
                <w:szCs w:val="22"/>
                <w:lang w:val="de-DE"/>
              </w:rPr>
              <w:t>Geschäftsvertreter</w:t>
            </w:r>
            <w:r w:rsidRPr="00B222C4">
              <w:rPr>
                <w:rFonts w:asciiTheme="majorHAnsi" w:hAnsiTheme="majorHAnsi" w:cstheme="majorHAnsi"/>
                <w:b w:val="0"/>
                <w:bCs/>
                <w:szCs w:val="22"/>
                <w:lang w:val="de-DE"/>
              </w:rPr>
              <w:t>") und für Sie als von unserem Geschäftskunden zugewiesenen Nutzer ("</w:t>
            </w:r>
            <w:r w:rsidRPr="00B222C4">
              <w:rPr>
                <w:rFonts w:asciiTheme="majorHAnsi" w:hAnsiTheme="majorHAnsi" w:cstheme="majorHAnsi"/>
                <w:szCs w:val="22"/>
                <w:lang w:val="de-DE"/>
              </w:rPr>
              <w:t>zugewiesener Nutzer</w:t>
            </w:r>
            <w:r w:rsidRPr="00B222C4">
              <w:rPr>
                <w:rFonts w:asciiTheme="majorHAnsi" w:hAnsiTheme="majorHAnsi" w:cstheme="majorHAnsi"/>
                <w:b w:val="0"/>
                <w:bCs/>
                <w:szCs w:val="22"/>
                <w:lang w:val="de-DE"/>
              </w:rPr>
              <w:t>"), z. B. einen Mitarbeiter unseres Geschäftskunden, der unsere Dienste nutzt.</w:t>
            </w:r>
          </w:p>
          <w:p w14:paraId="4CE6176E" w14:textId="6AD25765" w:rsidR="00DD2B82" w:rsidRPr="00B222C4" w:rsidRDefault="00B222C4">
            <w:pPr>
              <w:pStyle w:val="NormalIndent"/>
              <w:rPr>
                <w:rFonts w:asciiTheme="majorHAnsi" w:hAnsiTheme="majorHAnsi" w:cstheme="majorHAnsi"/>
                <w:bCs/>
                <w:szCs w:val="22"/>
                <w:lang w:val="de-DE"/>
              </w:rPr>
            </w:pPr>
            <w:r w:rsidRPr="00B222C4">
              <w:rPr>
                <w:rFonts w:asciiTheme="majorHAnsi" w:hAnsiTheme="majorHAnsi" w:cstheme="majorHAnsi"/>
                <w:bCs/>
                <w:szCs w:val="22"/>
                <w:lang w:val="de-DE"/>
              </w:rPr>
              <w:t>Der Geschäftskunde wird gebeten, dafür zu sorgen, dass diese Datenschutz</w:t>
            </w:r>
            <w:r w:rsidR="008F20C4">
              <w:rPr>
                <w:rFonts w:asciiTheme="majorHAnsi" w:hAnsiTheme="majorHAnsi" w:cstheme="majorHAnsi"/>
                <w:bCs/>
                <w:szCs w:val="22"/>
                <w:lang w:val="de-DE"/>
              </w:rPr>
              <w:t xml:space="preserve">erklärung </w:t>
            </w:r>
            <w:r w:rsidRPr="00B222C4">
              <w:rPr>
                <w:rFonts w:asciiTheme="majorHAnsi" w:hAnsiTheme="majorHAnsi" w:cstheme="majorHAnsi"/>
                <w:bCs/>
                <w:szCs w:val="22"/>
                <w:lang w:val="de-DE"/>
              </w:rPr>
              <w:t xml:space="preserve">an seine Geschäftsvertreter und zugewiesenen Benutzer weitergegeben wird. </w:t>
            </w:r>
          </w:p>
          <w:bookmarkEnd w:id="2"/>
          <w:p w14:paraId="321DA556" w14:textId="77777777" w:rsidR="00DD2B82" w:rsidRPr="00B222C4" w:rsidRDefault="00B222C4">
            <w:pPr>
              <w:pStyle w:val="NormalIndent"/>
              <w:rPr>
                <w:lang w:val="de-DE"/>
              </w:rPr>
            </w:pPr>
            <w:r w:rsidRPr="00B222C4">
              <w:rPr>
                <w:b/>
                <w:bCs/>
                <w:lang w:val="de-DE"/>
              </w:rPr>
              <w:t>Wenn Sie ein Privatkunde sind</w:t>
            </w:r>
            <w:r w:rsidRPr="00B222C4">
              <w:rPr>
                <w:lang w:val="de-DE"/>
              </w:rPr>
              <w:t xml:space="preserve">, finden Sie den entsprechenden Datenschutzhinweis hier . </w:t>
            </w:r>
          </w:p>
          <w:p w14:paraId="577A04A2" w14:textId="6431CEFF" w:rsidR="00DD2B82" w:rsidRPr="00B222C4" w:rsidRDefault="00B222C4">
            <w:pPr>
              <w:pStyle w:val="Heading2"/>
              <w:rPr>
                <w:lang w:val="de-DE"/>
              </w:rPr>
            </w:pPr>
            <w:r w:rsidRPr="00B222C4">
              <w:rPr>
                <w:rFonts w:asciiTheme="majorHAnsi" w:hAnsiTheme="majorHAnsi" w:cstheme="majorHAnsi"/>
                <w:b w:val="0"/>
                <w:bCs/>
                <w:szCs w:val="22"/>
                <w:lang w:val="de-DE"/>
              </w:rPr>
              <w:t>Detaillierte Informationen über die vom Geschäftskunden gewählten Dienstleistungen und deren Funktionsweise finden Sie unter in den Allgemeinen Geschäftsbedingungen, den Servicebedingungen, den Anleitungen von Verisure.</w:t>
            </w:r>
          </w:p>
        </w:tc>
      </w:tr>
      <w:tr w:rsidR="008D3517" w:rsidRPr="00544C9B" w14:paraId="5D911301" w14:textId="77777777" w:rsidTr="66955B9E">
        <w:trPr>
          <w:cantSplit/>
        </w:trPr>
        <w:tc>
          <w:tcPr>
            <w:tcW w:w="1383" w:type="pct"/>
          </w:tcPr>
          <w:p w14:paraId="3AA39648" w14:textId="34285D63" w:rsidR="00DD2B82" w:rsidRPr="008F20C4" w:rsidRDefault="0011388B" w:rsidP="00B114F0">
            <w:pPr>
              <w:pStyle w:val="Heading1"/>
              <w:numPr>
                <w:ilvl w:val="0"/>
                <w:numId w:val="50"/>
              </w:numPr>
              <w:rPr>
                <w:lang w:val="de-DE"/>
              </w:rPr>
            </w:pPr>
            <w:r w:rsidRPr="008F20C4">
              <w:rPr>
                <w:lang w:val="de-DE"/>
              </w:rPr>
              <w:lastRenderedPageBreak/>
              <w:t>verantwortlicher</w:t>
            </w:r>
            <w:r w:rsidR="00B222C4" w:rsidRPr="008F20C4">
              <w:rPr>
                <w:lang w:val="de-DE"/>
              </w:rPr>
              <w:t xml:space="preserve"> UND DATENSCHUTZBEAUFTRAGTER</w:t>
            </w:r>
            <w:r w:rsidR="00B222C4" w:rsidRPr="008F20C4">
              <w:rPr>
                <w:rFonts w:ascii="Arial" w:hAnsi="Arial" w:cs="Arial"/>
                <w:lang w:val="de-DE"/>
              </w:rPr>
              <w:t xml:space="preserve"> ►</w:t>
            </w:r>
          </w:p>
        </w:tc>
        <w:tc>
          <w:tcPr>
            <w:tcW w:w="3617" w:type="pct"/>
          </w:tcPr>
          <w:p w14:paraId="30C92C30" w14:textId="3496BC9C" w:rsidR="00DD2B82" w:rsidRDefault="00B222C4">
            <w:pPr>
              <w:pStyle w:val="Heading1"/>
              <w:numPr>
                <w:ilvl w:val="0"/>
                <w:numId w:val="0"/>
              </w:numPr>
              <w:ind w:left="829" w:hanging="829"/>
              <w:rPr>
                <w:rFonts w:asciiTheme="majorHAnsi" w:hAnsiTheme="majorHAnsi" w:cstheme="majorHAnsi"/>
                <w:szCs w:val="22"/>
              </w:rPr>
            </w:pPr>
            <w:r w:rsidRPr="00164D71">
              <w:rPr>
                <w:rFonts w:asciiTheme="majorHAnsi" w:hAnsiTheme="majorHAnsi" w:cstheme="majorHAnsi"/>
                <w:szCs w:val="22"/>
              </w:rPr>
              <w:t xml:space="preserve">2. </w:t>
            </w:r>
            <w:r w:rsidR="0059286F">
              <w:rPr>
                <w:rFonts w:asciiTheme="majorHAnsi" w:hAnsiTheme="majorHAnsi" w:cstheme="majorHAnsi"/>
                <w:szCs w:val="22"/>
              </w:rPr>
              <w:t>verantwortlicher</w:t>
            </w:r>
            <w:r w:rsidRPr="00164D71">
              <w:rPr>
                <w:rFonts w:asciiTheme="majorHAnsi" w:hAnsiTheme="majorHAnsi" w:cstheme="majorHAnsi"/>
                <w:szCs w:val="22"/>
              </w:rPr>
              <w:t xml:space="preserve"> UND DATENSCHUTZBEAUFTRAGTER</w:t>
            </w:r>
          </w:p>
          <w:p w14:paraId="30B0F3B9" w14:textId="77777777" w:rsidR="00DD2B82" w:rsidRPr="00B222C4" w:rsidRDefault="00B222C4" w:rsidP="00B114F0">
            <w:pPr>
              <w:pStyle w:val="Heading2"/>
              <w:rPr>
                <w:rFonts w:asciiTheme="majorHAnsi" w:hAnsiTheme="majorHAnsi" w:cstheme="majorHAnsi"/>
                <w:b w:val="0"/>
                <w:bCs/>
                <w:szCs w:val="22"/>
                <w:lang w:val="de-DE"/>
              </w:rPr>
            </w:pPr>
            <w:r w:rsidRPr="00B222C4">
              <w:rPr>
                <w:rFonts w:asciiTheme="majorHAnsi" w:hAnsiTheme="majorHAnsi" w:cstheme="majorHAnsi"/>
                <w:b w:val="0"/>
                <w:bCs/>
                <w:szCs w:val="22"/>
                <w:lang w:val="de-DE"/>
              </w:rPr>
              <w:t xml:space="preserve">Verisure ist der Datenverantwortliche für die Verarbeitung Ihrer persönlichen Daten in Übereinstimmung mit diesem Datenschutzhinweis und wir sind daher dafür verantwortlich, dass die Verarbeitung Ihrer persönlichen Daten mit den geltenden Datenschutzgesetzen übereinstimmt. </w:t>
            </w:r>
          </w:p>
          <w:p w14:paraId="0F82C239" w14:textId="77777777" w:rsidR="00DD2B82" w:rsidRPr="00B222C4" w:rsidRDefault="00B222C4">
            <w:pPr>
              <w:pStyle w:val="NumreratStycke11"/>
              <w:rPr>
                <w:lang w:val="de-DE"/>
              </w:rPr>
            </w:pPr>
            <w:r w:rsidRPr="00B222C4">
              <w:rPr>
                <w:lang w:val="de-DE"/>
              </w:rPr>
              <w:t xml:space="preserve">Für bestimmte Verarbeitungen von personenbezogenen Daten ist der Geschäftskunde der Datenverantwortliche, entweder unabhängig oder gemeinsam mit Verisure. </w:t>
            </w:r>
          </w:p>
          <w:p w14:paraId="2661B929" w14:textId="15CE8A8F" w:rsidR="00DD2B82" w:rsidRPr="00B222C4" w:rsidRDefault="00B222C4">
            <w:pPr>
              <w:pStyle w:val="NumreratStycke11"/>
              <w:numPr>
                <w:ilvl w:val="0"/>
                <w:numId w:val="0"/>
              </w:numPr>
              <w:ind w:left="851"/>
              <w:rPr>
                <w:lang w:val="de-DE"/>
              </w:rPr>
            </w:pPr>
            <w:r w:rsidRPr="00B222C4">
              <w:rPr>
                <w:b/>
                <w:bCs/>
                <w:lang w:val="de-DE"/>
              </w:rPr>
              <w:t xml:space="preserve">Verisure und der Geschäftskunde sind gemeinsam für die </w:t>
            </w:r>
            <w:r w:rsidRPr="00B222C4">
              <w:rPr>
                <w:lang w:val="de-DE"/>
              </w:rPr>
              <w:t xml:space="preserve">Verarbeitung personenbezogener Daten </w:t>
            </w:r>
            <w:r w:rsidRPr="00B222C4">
              <w:rPr>
                <w:b/>
                <w:bCs/>
                <w:lang w:val="de-DE"/>
              </w:rPr>
              <w:t>verantwortlich</w:t>
            </w:r>
            <w:r w:rsidRPr="00B222C4">
              <w:rPr>
                <w:lang w:val="de-DE"/>
              </w:rPr>
              <w:t xml:space="preserve">, wenn personenbezogene Daten über die Dienste erhoben werden </w:t>
            </w:r>
            <w:r w:rsidRPr="00B114F0">
              <w:rPr>
                <w:lang w:val="de-DE"/>
              </w:rPr>
              <w:t>und wenn diese personenbezogenen Daten dem Geschäftskunden über die Verisure App während eines Alarmauslösevorgangs zur Verfügung gestellt werden. Bei den auf diese Weise verarbeiteten personenbezogenen Daten kann es sich um Live-Streaming- oder CVR-Material, Videoaufzeichnungen, Bilder oder Audioaufnahmen von einem alarmauslösenden Ereignis handeln. Diese personenbezogenen Daten stehen den zugewiesenen Nutzern automatisch und in Echtzeit über die Verisure App zur Verfügung</w:t>
            </w:r>
            <w:r w:rsidRPr="0000781F">
              <w:rPr>
                <w:lang w:val="de-DE"/>
              </w:rPr>
              <w:t xml:space="preserve">]. </w:t>
            </w:r>
            <w:r w:rsidRPr="00B222C4">
              <w:rPr>
                <w:lang w:val="de-DE"/>
              </w:rPr>
              <w:t xml:space="preserve">Verisure ist die benannte Kontaktstelle für die Verarbeitung Ihrer personenbezogenen Daten, wenn Verisure und der Geschäftskunde gemeinsam für die Verarbeitung verantwortlich sind, u. a. für die Ausübung der Rechte der betroffenen Personen gemäß der DSGVO (siehe Abschnitt 9). Unsere Kontaktdaten finden Sie in Abschnitt 13. </w:t>
            </w:r>
          </w:p>
          <w:p w14:paraId="0D2D3D5C" w14:textId="77777777" w:rsidR="00DD2B82" w:rsidRPr="00B222C4" w:rsidRDefault="00B222C4">
            <w:pPr>
              <w:pStyle w:val="NumreratStycke11"/>
              <w:numPr>
                <w:ilvl w:val="0"/>
                <w:numId w:val="0"/>
              </w:numPr>
              <w:ind w:left="851"/>
              <w:rPr>
                <w:lang w:val="de-DE"/>
              </w:rPr>
            </w:pPr>
            <w:r w:rsidRPr="00B222C4">
              <w:rPr>
                <w:b/>
                <w:bCs/>
                <w:lang w:val="de-DE"/>
              </w:rPr>
              <w:t>Der Geschäftskunde ist ein unabhängiger Datenverantwortlicher</w:t>
            </w:r>
            <w:r w:rsidRPr="00B222C4">
              <w:rPr>
                <w:lang w:val="de-DE"/>
              </w:rPr>
              <w:t>, wenn der Geschäftskunde personenbezogene Daten für die folgenden Zwecke verarbeitet:</w:t>
            </w:r>
          </w:p>
          <w:p w14:paraId="1B979F28" w14:textId="77777777" w:rsidR="00DD2B82" w:rsidRPr="00B222C4" w:rsidRDefault="00B222C4">
            <w:pPr>
              <w:pStyle w:val="NumreratStycke11"/>
              <w:numPr>
                <w:ilvl w:val="0"/>
                <w:numId w:val="36"/>
              </w:numPr>
              <w:rPr>
                <w:b/>
                <w:bCs/>
                <w:lang w:val="de-DE"/>
              </w:rPr>
            </w:pPr>
            <w:r w:rsidRPr="00B222C4">
              <w:rPr>
                <w:lang w:val="de-DE"/>
              </w:rPr>
              <w:t xml:space="preserve">Selbstgesteuerte Überwachungsfunktionen für den Geschäftskunden (unabhängig von der Auslösung eines Alarms), wie z. B. Live-Streaming, CVR, Aufzeichnung von Video-, Bild- oder Tonaufnahmen oder Verwendung einer Videotürklingel oder eines intelligenten Schlosses. </w:t>
            </w:r>
          </w:p>
          <w:p w14:paraId="22C185DE" w14:textId="77777777" w:rsidR="00DD2B82" w:rsidRPr="00B222C4" w:rsidRDefault="00B222C4">
            <w:pPr>
              <w:pStyle w:val="NumreratStycke11"/>
              <w:numPr>
                <w:ilvl w:val="0"/>
                <w:numId w:val="36"/>
              </w:numPr>
              <w:rPr>
                <w:b/>
                <w:bCs/>
                <w:lang w:val="de-DE"/>
              </w:rPr>
            </w:pPr>
            <w:r w:rsidRPr="00B222C4">
              <w:rPr>
                <w:lang w:val="de-DE"/>
              </w:rPr>
              <w:t xml:space="preserve">Verwaltung der Verisure Services, wie z.B. die Vergabe von Zugriffsberechtigungen an zugewiesene Nutzer durch den Geschäftskunden (z.B. Mitarbeiter). </w:t>
            </w:r>
          </w:p>
          <w:p w14:paraId="7539624C" w14:textId="77777777" w:rsidR="00DD2B82" w:rsidRPr="00B222C4" w:rsidRDefault="00B222C4">
            <w:pPr>
              <w:pStyle w:val="NumreratStycke11"/>
              <w:numPr>
                <w:ilvl w:val="0"/>
                <w:numId w:val="36"/>
              </w:numPr>
              <w:rPr>
                <w:b/>
                <w:bCs/>
                <w:lang w:val="de-DE"/>
              </w:rPr>
            </w:pPr>
            <w:r w:rsidRPr="00B222C4">
              <w:rPr>
                <w:lang w:val="de-DE"/>
              </w:rPr>
              <w:t xml:space="preserve">die anschließende Verarbeitung der personenbezogenen Daten durch den Geschäftskunden außerhalb der Verisure-Umgebung, z. B. die Weitergabe von Material an Strafverfolgungsbehörden oder eine Versicherungsgesellschaft. </w:t>
            </w:r>
          </w:p>
          <w:p w14:paraId="357CF6D8" w14:textId="77777777" w:rsidR="00DD2B82" w:rsidRPr="00B222C4" w:rsidRDefault="00B222C4">
            <w:pPr>
              <w:pStyle w:val="Heading2"/>
              <w:numPr>
                <w:ilvl w:val="0"/>
                <w:numId w:val="0"/>
              </w:numPr>
              <w:ind w:left="850"/>
              <w:rPr>
                <w:rFonts w:asciiTheme="majorHAnsi" w:hAnsiTheme="majorHAnsi" w:cstheme="majorHAnsi"/>
                <w:szCs w:val="22"/>
                <w:lang w:val="de-DE"/>
              </w:rPr>
            </w:pPr>
            <w:r w:rsidRPr="00B222C4">
              <w:rPr>
                <w:rFonts w:asciiTheme="majorHAnsi" w:hAnsiTheme="majorHAnsi" w:cstheme="majorHAnsi"/>
                <w:szCs w:val="22"/>
                <w:lang w:val="de-DE"/>
              </w:rPr>
              <w:t xml:space="preserve">Der Geltungsbereich dieses Datenschutzhinweises beschränkt sich auf die Verarbeitung personenbezogener Daten, für die Verisure entweder unabhängig oder gemeinsam mit dem Geschäftskunden als Datenverantwortlicher fungiert. Für weitere Informationen über die </w:t>
            </w:r>
            <w:r w:rsidRPr="00B222C4">
              <w:rPr>
                <w:rFonts w:asciiTheme="majorHAnsi" w:hAnsiTheme="majorHAnsi" w:cstheme="majorHAnsi"/>
                <w:szCs w:val="22"/>
                <w:lang w:val="de-DE"/>
              </w:rPr>
              <w:lastRenderedPageBreak/>
              <w:t>Verarbeitung personenbezogener Daten durch den Geschäftskunden, wenden Sie sich bitte an den Geschäftskunden.</w:t>
            </w:r>
          </w:p>
          <w:p w14:paraId="1616926A" w14:textId="77777777" w:rsidR="00DD2B82" w:rsidRPr="00B222C4" w:rsidRDefault="00B222C4" w:rsidP="00B114F0">
            <w:pPr>
              <w:pStyle w:val="Heading2"/>
              <w:rPr>
                <w:rFonts w:asciiTheme="majorHAnsi" w:hAnsiTheme="majorHAnsi" w:cstheme="majorHAnsi"/>
                <w:bCs/>
                <w:szCs w:val="22"/>
                <w:lang w:val="de-DE"/>
              </w:rPr>
            </w:pPr>
            <w:r w:rsidRPr="00B222C4">
              <w:rPr>
                <w:rFonts w:asciiTheme="majorHAnsi" w:hAnsiTheme="majorHAnsi" w:cstheme="majorHAnsi"/>
                <w:bCs/>
                <w:szCs w:val="22"/>
                <w:lang w:val="de-DE"/>
              </w:rPr>
              <w:t>Wir haben einen Datenschutzbeauftragten ("</w:t>
            </w:r>
            <w:r w:rsidRPr="00B222C4">
              <w:rPr>
                <w:rFonts w:asciiTheme="majorHAnsi" w:hAnsiTheme="majorHAnsi" w:cstheme="majorHAnsi"/>
                <w:szCs w:val="22"/>
                <w:lang w:val="de-DE"/>
              </w:rPr>
              <w:t>Datenschutzbeauftragter</w:t>
            </w:r>
            <w:r w:rsidRPr="00B222C4">
              <w:rPr>
                <w:rFonts w:asciiTheme="majorHAnsi" w:hAnsiTheme="majorHAnsi" w:cstheme="majorHAnsi"/>
                <w:bCs/>
                <w:szCs w:val="22"/>
                <w:lang w:val="de-DE"/>
              </w:rPr>
              <w:t xml:space="preserve">") benannt, der dafür verantwortlich ist, dass unsere Verarbeitung personenbezogener Daten im Einklang mit den geltenden Rechtsvorschriften erfolgt. </w:t>
            </w:r>
          </w:p>
          <w:p w14:paraId="7AFBAD18" w14:textId="5911EC63" w:rsidR="00DD2B82" w:rsidRPr="00B222C4" w:rsidRDefault="00B222C4" w:rsidP="66955B9E">
            <w:pPr>
              <w:pStyle w:val="Heading2"/>
              <w:rPr>
                <w:rFonts w:asciiTheme="majorHAnsi" w:hAnsiTheme="majorHAnsi" w:cstheme="majorBidi"/>
                <w:lang w:val="de-DE"/>
              </w:rPr>
            </w:pPr>
            <w:r w:rsidRPr="66955B9E">
              <w:rPr>
                <w:rFonts w:asciiTheme="majorHAnsi" w:hAnsiTheme="majorHAnsi" w:cstheme="majorBidi"/>
                <w:b w:val="0"/>
                <w:lang w:val="de-DE"/>
              </w:rPr>
              <w:t xml:space="preserve">Der Datenschutzbeauftragte ist </w:t>
            </w:r>
            <w:r w:rsidR="0000781F">
              <w:rPr>
                <w:rFonts w:asciiTheme="majorHAnsi" w:hAnsiTheme="majorHAnsi" w:cstheme="majorBidi"/>
                <w:b w:val="0"/>
                <w:lang w:val="de-DE"/>
              </w:rPr>
              <w:t xml:space="preserve">unter datenschutz@verisure.de </w:t>
            </w:r>
            <w:r w:rsidRPr="66955B9E">
              <w:rPr>
                <w:rFonts w:asciiTheme="majorHAnsi" w:hAnsiTheme="majorHAnsi" w:cstheme="majorBidi"/>
                <w:b w:val="0"/>
                <w:lang w:val="de-DE"/>
              </w:rPr>
              <w:t>zu erreichen</w:t>
            </w:r>
            <w:r w:rsidRPr="66955B9E">
              <w:rPr>
                <w:rFonts w:asciiTheme="majorHAnsi" w:hAnsiTheme="majorHAnsi" w:cstheme="majorBidi"/>
                <w:lang w:val="de-DE"/>
              </w:rPr>
              <w:t xml:space="preserve">. </w:t>
            </w:r>
          </w:p>
        </w:tc>
      </w:tr>
    </w:tbl>
    <w:p w14:paraId="21930746" w14:textId="77777777" w:rsidR="008D3517" w:rsidRPr="00B222C4" w:rsidRDefault="008D3517" w:rsidP="008D3517">
      <w:pPr>
        <w:tabs>
          <w:tab w:val="clear" w:pos="851"/>
        </w:tabs>
        <w:spacing w:before="0" w:after="0"/>
        <w:jc w:val="left"/>
        <w:rPr>
          <w:rFonts w:asciiTheme="majorHAnsi" w:hAnsiTheme="majorHAnsi" w:cstheme="majorHAnsi"/>
          <w:szCs w:val="22"/>
          <w:lang w:val="de-DE"/>
        </w:rPr>
      </w:pPr>
      <w:r w:rsidRPr="00B222C4">
        <w:rPr>
          <w:rFonts w:asciiTheme="majorHAnsi" w:hAnsiTheme="majorHAnsi" w:cstheme="majorHAnsi"/>
          <w:szCs w:val="22"/>
          <w:lang w:val="de-DE"/>
        </w:rPr>
        <w:lastRenderedPageBreak/>
        <w:br w:type="page"/>
      </w:r>
    </w:p>
    <w:tbl>
      <w:tblPr>
        <w:tblStyle w:val="TableGrid"/>
        <w:tblW w:w="14109" w:type="dxa"/>
        <w:tblLook w:val="04A0" w:firstRow="1" w:lastRow="0" w:firstColumn="1" w:lastColumn="0" w:noHBand="0" w:noVBand="1"/>
      </w:tblPr>
      <w:tblGrid>
        <w:gridCol w:w="3657"/>
        <w:gridCol w:w="10758"/>
      </w:tblGrid>
      <w:tr w:rsidR="008D3517" w:rsidRPr="00544C9B" w14:paraId="6997DFAC" w14:textId="77777777" w:rsidTr="66955B9E">
        <w:tc>
          <w:tcPr>
            <w:tcW w:w="4673" w:type="dxa"/>
          </w:tcPr>
          <w:p w14:paraId="242C6197" w14:textId="77777777" w:rsidR="00DD2B82" w:rsidRPr="00B222C4" w:rsidRDefault="00B222C4">
            <w:pPr>
              <w:pStyle w:val="Heading1"/>
              <w:rPr>
                <w:rFonts w:asciiTheme="majorHAnsi" w:hAnsiTheme="majorHAnsi" w:cstheme="majorHAnsi"/>
                <w:szCs w:val="22"/>
                <w:lang w:val="de-DE"/>
              </w:rPr>
            </w:pPr>
            <w:r w:rsidRPr="00B222C4">
              <w:rPr>
                <w:rFonts w:asciiTheme="majorHAnsi" w:hAnsiTheme="majorHAnsi" w:cstheme="majorHAnsi"/>
                <w:szCs w:val="22"/>
                <w:lang w:val="de-DE"/>
              </w:rPr>
              <w:lastRenderedPageBreak/>
              <w:t>UNSERE VERARBEITUNG VON PERSÖNLICHEN DATEN</w:t>
            </w:r>
            <w:r w:rsidRPr="00B222C4">
              <w:rPr>
                <w:rFonts w:ascii="Arial" w:hAnsi="Arial" w:cs="Arial"/>
                <w:szCs w:val="22"/>
                <w:lang w:val="de-DE"/>
              </w:rPr>
              <w:t xml:space="preserve"> ►</w:t>
            </w:r>
          </w:p>
        </w:tc>
        <w:tc>
          <w:tcPr>
            <w:tcW w:w="9436" w:type="dxa"/>
          </w:tcPr>
          <w:p w14:paraId="55A898AC" w14:textId="77777777" w:rsidR="00DD2B82" w:rsidRPr="00B222C4" w:rsidRDefault="00B222C4">
            <w:pPr>
              <w:pStyle w:val="Heading1"/>
              <w:numPr>
                <w:ilvl w:val="0"/>
                <w:numId w:val="0"/>
              </w:numPr>
              <w:ind w:left="829" w:hanging="829"/>
              <w:rPr>
                <w:rFonts w:asciiTheme="majorHAnsi" w:hAnsiTheme="majorHAnsi" w:cstheme="majorHAnsi"/>
                <w:szCs w:val="22"/>
                <w:lang w:val="de-DE"/>
              </w:rPr>
            </w:pPr>
            <w:r w:rsidRPr="00B222C4">
              <w:rPr>
                <w:rFonts w:asciiTheme="majorHAnsi" w:hAnsiTheme="majorHAnsi" w:cstheme="majorHAnsi"/>
                <w:szCs w:val="22"/>
                <w:lang w:val="de-DE"/>
              </w:rPr>
              <w:t>▼ 3. UNSERE VERARBEITUNG VON PERSÖNLICHEN DATEN</w:t>
            </w:r>
          </w:p>
          <w:p w14:paraId="3FF5EEE1" w14:textId="77777777" w:rsidR="00DD2B82" w:rsidRPr="00B222C4" w:rsidRDefault="00B222C4">
            <w:pPr>
              <w:rPr>
                <w:b/>
                <w:lang w:val="de-DE"/>
              </w:rPr>
            </w:pPr>
            <w:r w:rsidRPr="00B222C4">
              <w:rPr>
                <w:lang w:val="de-DE"/>
              </w:rPr>
              <w:t>In den folgenden Tabellen können Sie mehr darüber lesen, wie wir bei Verisure Ihre persönlichen Daten verarbeiten, wenn Sie die Verisure-Dienste nutzen.</w:t>
            </w:r>
          </w:p>
          <w:p w14:paraId="58D9F2E5" w14:textId="77777777" w:rsidR="00DD2B82" w:rsidRDefault="00B222C4">
            <w:pPr>
              <w:jc w:val="center"/>
              <w:rPr>
                <w:rFonts w:asciiTheme="majorHAnsi" w:hAnsiTheme="majorHAnsi" w:cstheme="majorHAnsi"/>
                <w:b/>
                <w:bCs/>
                <w:szCs w:val="22"/>
              </w:rPr>
            </w:pPr>
            <w:r w:rsidRPr="00164D71">
              <w:rPr>
                <w:rFonts w:asciiTheme="majorHAnsi" w:hAnsiTheme="majorHAnsi" w:cstheme="majorHAnsi"/>
                <w:b/>
                <w:bCs/>
                <w:szCs w:val="22"/>
              </w:rPr>
              <w:t>ZWECKE</w:t>
            </w:r>
          </w:p>
          <w:tbl>
            <w:tblPr>
              <w:tblStyle w:val="TableGrid"/>
              <w:tblW w:w="10489" w:type="dxa"/>
              <w:tblInd w:w="10" w:type="dxa"/>
              <w:tblLook w:val="04A0" w:firstRow="1" w:lastRow="0" w:firstColumn="1" w:lastColumn="0" w:noHBand="0" w:noVBand="1"/>
            </w:tblPr>
            <w:tblGrid>
              <w:gridCol w:w="2622"/>
              <w:gridCol w:w="2622"/>
              <w:gridCol w:w="2622"/>
              <w:gridCol w:w="2623"/>
            </w:tblGrid>
            <w:tr w:rsidR="008D3517" w:rsidRPr="00544C9B" w14:paraId="23BB1E6F" w14:textId="77777777" w:rsidTr="66955B9E">
              <w:tc>
                <w:tcPr>
                  <w:tcW w:w="10489" w:type="dxa"/>
                  <w:gridSpan w:val="4"/>
                  <w:tcBorders>
                    <w:bottom w:val="single" w:sz="4" w:space="0" w:color="auto"/>
                  </w:tcBorders>
                  <w:shd w:val="clear" w:color="auto" w:fill="FF0000"/>
                </w:tcPr>
                <w:p w14:paraId="3C482E22" w14:textId="77777777" w:rsidR="00DD2B82" w:rsidRPr="00B222C4" w:rsidRDefault="00B222C4">
                  <w:pPr>
                    <w:jc w:val="left"/>
                    <w:rPr>
                      <w:rFonts w:asciiTheme="majorHAnsi" w:hAnsiTheme="majorHAnsi" w:cstheme="majorHAnsi"/>
                      <w:b/>
                      <w:bCs/>
                      <w:color w:val="FFFFFF" w:themeColor="background1"/>
                      <w:szCs w:val="22"/>
                      <w:lang w:val="de-DE"/>
                    </w:rPr>
                  </w:pPr>
                  <w:r w:rsidRPr="00B222C4">
                    <w:rPr>
                      <w:rFonts w:asciiTheme="majorHAnsi" w:hAnsiTheme="majorHAnsi" w:cstheme="majorHAnsi"/>
                      <w:b/>
                      <w:bCs/>
                      <w:noProof/>
                      <w:color w:val="FFFFFF" w:themeColor="background1"/>
                      <w:szCs w:val="22"/>
                      <w:lang w:val="de-DE"/>
                    </w:rPr>
                    <w:t xml:space="preserve">1. Aufbau und Pflege der </w:t>
                  </w:r>
                  <w:r w:rsidRPr="00B222C4">
                    <w:rPr>
                      <w:rFonts w:ascii="Arial" w:hAnsi="Arial" w:cs="Arial"/>
                      <w:b/>
                      <w:bCs/>
                      <w:color w:val="FFFFFF" w:themeColor="background1"/>
                      <w:szCs w:val="22"/>
                      <w:lang w:val="de-DE"/>
                    </w:rPr>
                    <w:t>Kundenbeziehung►</w:t>
                  </w:r>
                </w:p>
              </w:tc>
            </w:tr>
            <w:tr w:rsidR="008D3517" w:rsidRPr="007C36C9" w14:paraId="29D5F48B" w14:textId="77777777" w:rsidTr="66955B9E">
              <w:tc>
                <w:tcPr>
                  <w:tcW w:w="10489" w:type="dxa"/>
                  <w:gridSpan w:val="4"/>
                  <w:tcBorders>
                    <w:top w:val="single" w:sz="4" w:space="0" w:color="auto"/>
                    <w:bottom w:val="single" w:sz="4" w:space="0" w:color="auto"/>
                  </w:tcBorders>
                </w:tcPr>
                <w:p w14:paraId="381E9A41" w14:textId="77777777" w:rsidR="00DD2B82" w:rsidRPr="00B222C4" w:rsidRDefault="00B222C4">
                  <w:pPr>
                    <w:pStyle w:val="ListParagraph"/>
                    <w:numPr>
                      <w:ilvl w:val="1"/>
                      <w:numId w:val="42"/>
                    </w:numPr>
                    <w:jc w:val="left"/>
                    <w:rPr>
                      <w:rFonts w:asciiTheme="majorHAnsi" w:hAnsiTheme="majorHAnsi" w:cstheme="majorHAnsi"/>
                      <w:b/>
                      <w:szCs w:val="22"/>
                      <w:lang w:val="de-DE"/>
                    </w:rPr>
                  </w:pPr>
                  <w:r w:rsidRPr="00B222C4">
                    <w:rPr>
                      <w:rFonts w:asciiTheme="majorHAnsi" w:hAnsiTheme="majorHAnsi" w:cstheme="majorHAnsi"/>
                      <w:b/>
                      <w:szCs w:val="22"/>
                      <w:lang w:val="de-DE"/>
                    </w:rPr>
                    <w:t>Zum Abschluss eines Vertrags mit dem Geschäftskunden</w:t>
                  </w:r>
                  <w:r w:rsidRPr="00B222C4">
                    <w:rPr>
                      <w:rFonts w:ascii="Arial" w:hAnsi="Arial" w:cs="Arial"/>
                      <w:b/>
                      <w:szCs w:val="22"/>
                      <w:lang w:val="de-DE"/>
                    </w:rPr>
                    <w:t xml:space="preserve"> ►</w:t>
                  </w:r>
                </w:p>
                <w:p w14:paraId="09108988" w14:textId="5000DE4F" w:rsidR="00DD2B82" w:rsidRPr="00B222C4" w:rsidRDefault="00B222C4">
                  <w:pPr>
                    <w:jc w:val="left"/>
                    <w:rPr>
                      <w:rFonts w:asciiTheme="majorHAnsi" w:hAnsiTheme="majorHAnsi" w:cstheme="majorHAnsi"/>
                      <w:b/>
                      <w:szCs w:val="22"/>
                      <w:lang w:val="de-DE"/>
                    </w:rPr>
                  </w:pPr>
                  <w:r w:rsidRPr="00B222C4">
                    <w:rPr>
                      <w:rFonts w:asciiTheme="majorHAnsi" w:hAnsiTheme="majorHAnsi" w:cstheme="majorHAnsi"/>
                      <w:bCs/>
                      <w:i/>
                      <w:iCs/>
                      <w:szCs w:val="22"/>
                      <w:lang w:val="de-DE"/>
                    </w:rPr>
                    <w:t xml:space="preserve">Verisure ist der </w:t>
                  </w:r>
                  <w:r w:rsidR="0059286F">
                    <w:rPr>
                      <w:rFonts w:asciiTheme="majorHAnsi" w:hAnsiTheme="majorHAnsi" w:cstheme="majorHAnsi"/>
                      <w:bCs/>
                      <w:i/>
                      <w:iCs/>
                      <w:szCs w:val="22"/>
                      <w:lang w:val="de-DE"/>
                    </w:rPr>
                    <w:t>Datenverantwortliche</w:t>
                  </w:r>
                </w:p>
              </w:tc>
            </w:tr>
            <w:tr w:rsidR="008D3517" w:rsidRPr="00164D71" w14:paraId="4F02CDA8" w14:textId="77777777" w:rsidTr="66955B9E">
              <w:tc>
                <w:tcPr>
                  <w:tcW w:w="10489" w:type="dxa"/>
                  <w:gridSpan w:val="4"/>
                  <w:tcBorders>
                    <w:top w:val="single" w:sz="4" w:space="0" w:color="auto"/>
                    <w:left w:val="nil"/>
                    <w:bottom w:val="nil"/>
                    <w:right w:val="nil"/>
                  </w:tcBorders>
                </w:tcPr>
                <w:p w14:paraId="5A78D8AF" w14:textId="77777777" w:rsidR="00DD2B82" w:rsidRDefault="00B222C4">
                  <w:pPr>
                    <w:jc w:val="left"/>
                    <w:rPr>
                      <w:rFonts w:asciiTheme="majorHAnsi" w:hAnsiTheme="majorHAnsi" w:cstheme="majorHAnsi"/>
                      <w:b/>
                      <w:szCs w:val="22"/>
                    </w:rPr>
                  </w:pPr>
                  <w:r w:rsidRPr="00164D71">
                    <w:rPr>
                      <w:rFonts w:ascii="Arial" w:hAnsi="Arial" w:cs="Arial"/>
                      <w:b/>
                      <w:szCs w:val="22"/>
                    </w:rPr>
                    <w:t>▼</w:t>
                  </w:r>
                </w:p>
              </w:tc>
            </w:tr>
            <w:tr w:rsidR="008D3517" w:rsidRPr="0068107D" w14:paraId="700C6109" w14:textId="77777777" w:rsidTr="66955B9E">
              <w:tc>
                <w:tcPr>
                  <w:tcW w:w="2622" w:type="dxa"/>
                  <w:tcBorders>
                    <w:top w:val="nil"/>
                    <w:left w:val="nil"/>
                    <w:bottom w:val="nil"/>
                    <w:right w:val="nil"/>
                  </w:tcBorders>
                </w:tcPr>
                <w:p w14:paraId="691D86D7" w14:textId="77777777" w:rsidR="00DD2B82" w:rsidRDefault="00B222C4">
                  <w:pPr>
                    <w:jc w:val="left"/>
                    <w:rPr>
                      <w:rFonts w:asciiTheme="majorHAnsi" w:hAnsiTheme="majorHAnsi" w:cstheme="majorHAnsi"/>
                      <w:b/>
                      <w:szCs w:val="22"/>
                    </w:rPr>
                  </w:pPr>
                  <w:r w:rsidRPr="00164D71">
                    <w:rPr>
                      <w:rFonts w:asciiTheme="majorHAnsi" w:hAnsiTheme="majorHAnsi" w:cstheme="majorHAnsi"/>
                      <w:b/>
                      <w:szCs w:val="22"/>
                    </w:rPr>
                    <w:t xml:space="preserve">Was </w:t>
                  </w:r>
                  <w:proofErr w:type="spellStart"/>
                  <w:r w:rsidRPr="00164D71">
                    <w:rPr>
                      <w:rFonts w:asciiTheme="majorHAnsi" w:hAnsiTheme="majorHAnsi" w:cstheme="majorHAnsi"/>
                      <w:b/>
                      <w:szCs w:val="22"/>
                    </w:rPr>
                    <w:t>wir</w:t>
                  </w:r>
                  <w:proofErr w:type="spellEnd"/>
                  <w:r w:rsidRPr="00164D71">
                    <w:rPr>
                      <w:rFonts w:asciiTheme="majorHAnsi" w:hAnsiTheme="majorHAnsi" w:cstheme="majorHAnsi"/>
                      <w:b/>
                      <w:szCs w:val="22"/>
                    </w:rPr>
                    <w:t xml:space="preserve"> tun:</w:t>
                  </w:r>
                </w:p>
              </w:tc>
              <w:tc>
                <w:tcPr>
                  <w:tcW w:w="2622" w:type="dxa"/>
                  <w:tcBorders>
                    <w:top w:val="nil"/>
                    <w:left w:val="nil"/>
                    <w:bottom w:val="nil"/>
                    <w:right w:val="nil"/>
                  </w:tcBorders>
                </w:tcPr>
                <w:p w14:paraId="2CCADB12" w14:textId="77777777" w:rsidR="00DD2B82" w:rsidRDefault="00B222C4">
                  <w:pPr>
                    <w:jc w:val="left"/>
                    <w:rPr>
                      <w:rFonts w:asciiTheme="majorHAnsi" w:hAnsiTheme="majorHAnsi" w:cstheme="majorHAnsi"/>
                      <w:b/>
                      <w:szCs w:val="22"/>
                    </w:rPr>
                  </w:pPr>
                  <w:proofErr w:type="spellStart"/>
                  <w:r w:rsidRPr="00164D71">
                    <w:rPr>
                      <w:rFonts w:asciiTheme="majorHAnsi" w:hAnsiTheme="majorHAnsi" w:cstheme="majorHAnsi"/>
                      <w:b/>
                      <w:szCs w:val="22"/>
                    </w:rPr>
                    <w:t>Kategorien</w:t>
                  </w:r>
                  <w:proofErr w:type="spellEnd"/>
                  <w:r w:rsidRPr="00164D71">
                    <w:rPr>
                      <w:rFonts w:asciiTheme="majorHAnsi" w:hAnsiTheme="majorHAnsi" w:cstheme="majorHAnsi"/>
                      <w:b/>
                      <w:szCs w:val="22"/>
                    </w:rPr>
                    <w:t xml:space="preserve"> von </w:t>
                  </w:r>
                  <w:proofErr w:type="spellStart"/>
                  <w:r w:rsidRPr="00164D71">
                    <w:rPr>
                      <w:rFonts w:asciiTheme="majorHAnsi" w:hAnsiTheme="majorHAnsi" w:cstheme="majorHAnsi"/>
                      <w:b/>
                      <w:szCs w:val="22"/>
                    </w:rPr>
                    <w:t>personenbezogenen</w:t>
                  </w:r>
                  <w:proofErr w:type="spellEnd"/>
                  <w:r w:rsidRPr="00164D71">
                    <w:rPr>
                      <w:rFonts w:asciiTheme="majorHAnsi" w:hAnsiTheme="majorHAnsi" w:cstheme="majorHAnsi"/>
                      <w:b/>
                      <w:szCs w:val="22"/>
                    </w:rPr>
                    <w:t xml:space="preserve"> Daten:</w:t>
                  </w:r>
                </w:p>
              </w:tc>
              <w:tc>
                <w:tcPr>
                  <w:tcW w:w="2622" w:type="dxa"/>
                  <w:tcBorders>
                    <w:top w:val="nil"/>
                    <w:left w:val="nil"/>
                    <w:bottom w:val="nil"/>
                    <w:right w:val="nil"/>
                  </w:tcBorders>
                </w:tcPr>
                <w:p w14:paraId="7D4309C4" w14:textId="77777777" w:rsidR="00DD2B82" w:rsidRDefault="00B222C4">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tc>
              <w:tc>
                <w:tcPr>
                  <w:tcW w:w="2623" w:type="dxa"/>
                  <w:tcBorders>
                    <w:top w:val="nil"/>
                    <w:left w:val="nil"/>
                    <w:bottom w:val="nil"/>
                    <w:right w:val="nil"/>
                  </w:tcBorders>
                </w:tcPr>
                <w:p w14:paraId="0FDAA84E" w14:textId="4C5D4B13" w:rsidR="00DD2B82" w:rsidRPr="00B222C4" w:rsidRDefault="00DD2B82">
                  <w:pPr>
                    <w:jc w:val="left"/>
                    <w:rPr>
                      <w:rFonts w:asciiTheme="majorHAnsi" w:hAnsiTheme="majorHAnsi" w:cstheme="majorHAnsi"/>
                      <w:b/>
                      <w:szCs w:val="22"/>
                      <w:lang w:val="de-DE"/>
                    </w:rPr>
                  </w:pPr>
                </w:p>
              </w:tc>
            </w:tr>
            <w:tr w:rsidR="008D3517" w:rsidRPr="00544C9B" w14:paraId="2A6A0CB7" w14:textId="77777777" w:rsidTr="66955B9E">
              <w:tc>
                <w:tcPr>
                  <w:tcW w:w="2622" w:type="dxa"/>
                  <w:tcBorders>
                    <w:top w:val="nil"/>
                    <w:left w:val="nil"/>
                    <w:bottom w:val="single" w:sz="4" w:space="0" w:color="auto"/>
                    <w:right w:val="nil"/>
                  </w:tcBorders>
                </w:tcPr>
                <w:p w14:paraId="527774CD"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Wir verarbeiten personenbezogene Daten des Geschäftsvertreters im Rahmen der Erstellung eines Angebots für den Geschäftskunden und zum Abschluss eines Vertrags mit dem Geschäftskunden. </w:t>
                  </w:r>
                </w:p>
              </w:tc>
              <w:tc>
                <w:tcPr>
                  <w:tcW w:w="2622" w:type="dxa"/>
                  <w:tcBorders>
                    <w:top w:val="nil"/>
                    <w:left w:val="nil"/>
                    <w:bottom w:val="single" w:sz="4" w:space="0" w:color="auto"/>
                    <w:right w:val="nil"/>
                  </w:tcBorders>
                </w:tcPr>
                <w:p w14:paraId="4BC8CCB7" w14:textId="77777777" w:rsidR="00DD2B82" w:rsidRPr="00B222C4" w:rsidRDefault="00B222C4">
                  <w:pPr>
                    <w:jc w:val="left"/>
                    <w:rPr>
                      <w:rFonts w:asciiTheme="majorHAnsi" w:hAnsiTheme="majorHAnsi" w:cstheme="majorHAnsi"/>
                      <w:bCs/>
                      <w:szCs w:val="22"/>
                      <w:lang w:val="de-DE"/>
                    </w:rPr>
                  </w:pPr>
                  <w:bookmarkStart w:id="3" w:name="_Hlk146107837"/>
                  <w:r w:rsidRPr="00B222C4">
                    <w:rPr>
                      <w:rFonts w:asciiTheme="majorHAnsi" w:hAnsiTheme="majorHAnsi" w:cstheme="majorHAnsi"/>
                      <w:bCs/>
                      <w:szCs w:val="22"/>
                      <w:u w:val="single"/>
                      <w:lang w:val="de-DE"/>
                    </w:rPr>
                    <w:t xml:space="preserve">Kontaktdaten </w:t>
                  </w:r>
                  <w:r w:rsidRPr="00B222C4">
                    <w:rPr>
                      <w:rFonts w:asciiTheme="majorHAnsi" w:hAnsiTheme="majorHAnsi" w:cstheme="majorHAnsi"/>
                      <w:bCs/>
                      <w:szCs w:val="22"/>
                      <w:lang w:val="de-DE"/>
                    </w:rPr>
                    <w:t xml:space="preserve">des Unternehmensvertreters wie Name, Telefonnummer, Postanschrift und E-Mail-Adresse. </w:t>
                  </w:r>
                </w:p>
                <w:p w14:paraId="71626610" w14:textId="77777777" w:rsidR="00DD2B82" w:rsidRPr="00B222C4" w:rsidRDefault="00B222C4">
                  <w:pPr>
                    <w:jc w:val="left"/>
                    <w:rPr>
                      <w:rFonts w:asciiTheme="majorHAnsi" w:hAnsiTheme="majorHAnsi" w:cstheme="majorHAnsi"/>
                      <w:bCs/>
                      <w:szCs w:val="22"/>
                      <w:lang w:val="de-DE"/>
                    </w:rPr>
                  </w:pPr>
                  <w:bookmarkStart w:id="4" w:name="_Hlk146108002"/>
                  <w:bookmarkEnd w:id="3"/>
                  <w:r w:rsidRPr="00B222C4">
                    <w:rPr>
                      <w:rFonts w:asciiTheme="majorHAnsi" w:hAnsiTheme="majorHAnsi" w:cstheme="majorHAnsi"/>
                      <w:bCs/>
                      <w:szCs w:val="22"/>
                      <w:u w:val="single"/>
                      <w:lang w:val="de-DE"/>
                    </w:rPr>
                    <w:t xml:space="preserve">Verschiedene Informationen, die </w:t>
                  </w:r>
                  <w:r w:rsidRPr="00B222C4">
                    <w:rPr>
                      <w:rFonts w:asciiTheme="majorHAnsi" w:hAnsiTheme="majorHAnsi" w:cstheme="majorHAnsi"/>
                      <w:bCs/>
                      <w:szCs w:val="22"/>
                      <w:lang w:val="de-DE"/>
                    </w:rPr>
                    <w:t xml:space="preserve">der Unternehmensvertreter uns zur Verfügung stellt, die personenbezogene Daten darstellen und für den Zweck der </w:t>
                  </w:r>
                  <w:r w:rsidRPr="00B222C4">
                    <w:rPr>
                      <w:rFonts w:asciiTheme="majorHAnsi" w:hAnsiTheme="majorHAnsi" w:cstheme="majorHAnsi"/>
                      <w:bCs/>
                      <w:szCs w:val="22"/>
                      <w:lang w:val="de-DE"/>
                    </w:rPr>
                    <w:lastRenderedPageBreak/>
                    <w:t xml:space="preserve">Verarbeitung relevant sind. </w:t>
                  </w:r>
                  <w:bookmarkEnd w:id="4"/>
                </w:p>
              </w:tc>
              <w:tc>
                <w:tcPr>
                  <w:tcW w:w="2622" w:type="dxa"/>
                  <w:tcBorders>
                    <w:top w:val="nil"/>
                    <w:left w:val="nil"/>
                    <w:bottom w:val="single" w:sz="4" w:space="0" w:color="auto"/>
                    <w:right w:val="nil"/>
                  </w:tcBorders>
                </w:tcPr>
                <w:p w14:paraId="66F26EFE" w14:textId="3215F198" w:rsidR="00DD2B82" w:rsidRPr="00B222C4" w:rsidRDefault="00B222C4" w:rsidP="66955B9E">
                  <w:pPr>
                    <w:jc w:val="left"/>
                    <w:rPr>
                      <w:rFonts w:asciiTheme="majorHAnsi" w:hAnsiTheme="majorHAnsi" w:cstheme="majorBidi"/>
                      <w:lang w:val="de-DE"/>
                    </w:rPr>
                  </w:pPr>
                  <w:r w:rsidRPr="66955B9E">
                    <w:rPr>
                      <w:rFonts w:asciiTheme="majorHAnsi" w:hAnsiTheme="majorHAnsi" w:cstheme="majorBidi"/>
                      <w:lang w:val="de-DE"/>
                    </w:rPr>
                    <w:lastRenderedPageBreak/>
                    <w:t xml:space="preserve">Die Verarbeitung basiert auf dem </w:t>
                  </w:r>
                  <w:r w:rsidRPr="66955B9E">
                    <w:rPr>
                      <w:rFonts w:asciiTheme="majorHAnsi" w:hAnsiTheme="majorHAnsi" w:cstheme="majorBidi"/>
                      <w:u w:val="single"/>
                      <w:lang w:val="de-DE"/>
                    </w:rPr>
                    <w:t xml:space="preserve">berechtigten Interesse </w:t>
                  </w:r>
                  <w:r w:rsidRPr="66955B9E">
                    <w:rPr>
                      <w:rFonts w:asciiTheme="majorHAnsi" w:hAnsiTheme="majorHAnsi" w:cstheme="majorBidi"/>
                      <w:lang w:val="de-DE"/>
                    </w:rPr>
                    <w:t xml:space="preserve">von Verisure, einen Vertrag mit dem Geschäftskunden zu schließen (Artikel 6.1.f </w:t>
                  </w:r>
                  <w:r w:rsidR="4BB83BCB" w:rsidRPr="66955B9E">
                    <w:rPr>
                      <w:rFonts w:asciiTheme="majorHAnsi" w:hAnsiTheme="majorHAnsi" w:cstheme="majorBidi"/>
                      <w:lang w:val="de-DE"/>
                    </w:rPr>
                    <w:t>DSGVO</w:t>
                  </w:r>
                  <w:r w:rsidRPr="66955B9E">
                    <w:rPr>
                      <w:rFonts w:asciiTheme="majorHAnsi" w:hAnsiTheme="majorHAnsi" w:cstheme="majorBidi"/>
                      <w:lang w:val="de-DE"/>
                    </w:rPr>
                    <w:t xml:space="preserve">). </w:t>
                  </w:r>
                </w:p>
                <w:p w14:paraId="7D98F7C9"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Wir sind der Meinung, dass das berechtigte Interesse von Verisure die Interessen und Grundrechte des </w:t>
                  </w:r>
                  <w:r w:rsidRPr="00B222C4">
                    <w:rPr>
                      <w:rFonts w:asciiTheme="majorHAnsi" w:hAnsiTheme="majorHAnsi" w:cstheme="majorHAnsi"/>
                      <w:bCs/>
                      <w:szCs w:val="22"/>
                      <w:lang w:val="de-DE"/>
                    </w:rPr>
                    <w:lastRenderedPageBreak/>
                    <w:t xml:space="preserve">Unternehmensvertreters überwiegt.  </w:t>
                  </w:r>
                </w:p>
              </w:tc>
              <w:tc>
                <w:tcPr>
                  <w:tcW w:w="2623" w:type="dxa"/>
                  <w:tcBorders>
                    <w:top w:val="nil"/>
                    <w:left w:val="nil"/>
                    <w:bottom w:val="single" w:sz="4" w:space="0" w:color="auto"/>
                    <w:right w:val="nil"/>
                  </w:tcBorders>
                </w:tcPr>
                <w:p w14:paraId="7066E156" w14:textId="1678C3E9" w:rsidR="00DD2B82" w:rsidRPr="00B222C4" w:rsidRDefault="00DD2B82">
                  <w:pPr>
                    <w:jc w:val="left"/>
                    <w:rPr>
                      <w:rFonts w:asciiTheme="majorHAnsi" w:hAnsiTheme="majorHAnsi" w:cstheme="majorHAnsi"/>
                      <w:bCs/>
                      <w:szCs w:val="22"/>
                      <w:lang w:val="de-DE"/>
                    </w:rPr>
                  </w:pPr>
                </w:p>
              </w:tc>
            </w:tr>
            <w:tr w:rsidR="008D3517" w:rsidRPr="007C36C9" w14:paraId="6D8A45C8" w14:textId="77777777" w:rsidTr="66955B9E">
              <w:tc>
                <w:tcPr>
                  <w:tcW w:w="10489" w:type="dxa"/>
                  <w:gridSpan w:val="4"/>
                </w:tcPr>
                <w:p w14:paraId="35DFA23E" w14:textId="77777777" w:rsidR="00DD2B82" w:rsidRPr="00B222C4" w:rsidRDefault="00B222C4">
                  <w:pPr>
                    <w:jc w:val="left"/>
                    <w:rPr>
                      <w:rFonts w:asciiTheme="majorHAnsi" w:hAnsiTheme="majorHAnsi" w:cstheme="majorHAnsi"/>
                      <w:b/>
                      <w:szCs w:val="22"/>
                      <w:lang w:val="de-DE"/>
                    </w:rPr>
                  </w:pPr>
                  <w:r w:rsidRPr="00B222C4">
                    <w:rPr>
                      <w:rFonts w:asciiTheme="majorHAnsi" w:hAnsiTheme="majorHAnsi" w:cstheme="majorHAnsi"/>
                      <w:b/>
                      <w:szCs w:val="22"/>
                      <w:lang w:val="de-DE"/>
                    </w:rPr>
                    <w:t>1.2 Verwaltung des Vertrags mit den Geschäftskunden, einschließlich Zahlungen für Dienstleistungen</w:t>
                  </w:r>
                  <w:r w:rsidRPr="00B222C4">
                    <w:rPr>
                      <w:rFonts w:ascii="Arial" w:hAnsi="Arial" w:cs="Arial"/>
                      <w:b/>
                      <w:szCs w:val="22"/>
                      <w:lang w:val="de-DE"/>
                    </w:rPr>
                    <w:t xml:space="preserve"> ►</w:t>
                  </w:r>
                </w:p>
                <w:p w14:paraId="5F60040E" w14:textId="32006E14" w:rsidR="00DD2B82" w:rsidRPr="00B222C4" w:rsidRDefault="00B222C4">
                  <w:pPr>
                    <w:jc w:val="left"/>
                    <w:rPr>
                      <w:rFonts w:asciiTheme="majorHAnsi" w:hAnsiTheme="majorHAnsi" w:cstheme="majorHAnsi"/>
                      <w:b/>
                      <w:szCs w:val="22"/>
                      <w:lang w:val="de-DE"/>
                    </w:rPr>
                  </w:pPr>
                  <w:r w:rsidRPr="00B222C4">
                    <w:rPr>
                      <w:rFonts w:asciiTheme="majorHAnsi" w:hAnsiTheme="majorHAnsi" w:cstheme="majorHAnsi"/>
                      <w:bCs/>
                      <w:i/>
                      <w:iCs/>
                      <w:szCs w:val="22"/>
                      <w:lang w:val="de-DE"/>
                    </w:rPr>
                    <w:t xml:space="preserve">Verisure ist der </w:t>
                  </w:r>
                  <w:r w:rsidR="0059286F">
                    <w:rPr>
                      <w:rFonts w:asciiTheme="majorHAnsi" w:hAnsiTheme="majorHAnsi" w:cstheme="majorHAnsi"/>
                      <w:bCs/>
                      <w:i/>
                      <w:iCs/>
                      <w:szCs w:val="22"/>
                      <w:lang w:val="de-DE"/>
                    </w:rPr>
                    <w:t>Datenverantwortliche</w:t>
                  </w:r>
                </w:p>
              </w:tc>
            </w:tr>
            <w:tr w:rsidR="008D3517" w:rsidRPr="00164D71" w14:paraId="6BBF12CE" w14:textId="77777777" w:rsidTr="66955B9E">
              <w:tc>
                <w:tcPr>
                  <w:tcW w:w="10489" w:type="dxa"/>
                  <w:gridSpan w:val="4"/>
                  <w:tcBorders>
                    <w:top w:val="nil"/>
                    <w:left w:val="nil"/>
                    <w:bottom w:val="nil"/>
                    <w:right w:val="nil"/>
                  </w:tcBorders>
                </w:tcPr>
                <w:p w14:paraId="01887DA2" w14:textId="77777777" w:rsidR="00DD2B82" w:rsidRDefault="00B222C4">
                  <w:pPr>
                    <w:jc w:val="left"/>
                    <w:rPr>
                      <w:rFonts w:asciiTheme="majorHAnsi" w:hAnsiTheme="majorHAnsi" w:cstheme="majorHAnsi"/>
                      <w:b/>
                      <w:szCs w:val="22"/>
                    </w:rPr>
                  </w:pPr>
                  <w:r w:rsidRPr="00164D71">
                    <w:rPr>
                      <w:rFonts w:ascii="Arial" w:hAnsi="Arial" w:cs="Arial"/>
                      <w:b/>
                      <w:szCs w:val="22"/>
                    </w:rPr>
                    <w:t>▼</w:t>
                  </w:r>
                </w:p>
              </w:tc>
            </w:tr>
            <w:tr w:rsidR="008D3517" w:rsidRPr="0068107D" w14:paraId="6EE22443" w14:textId="77777777" w:rsidTr="66955B9E">
              <w:tc>
                <w:tcPr>
                  <w:tcW w:w="2622" w:type="dxa"/>
                  <w:tcBorders>
                    <w:top w:val="nil"/>
                    <w:left w:val="nil"/>
                    <w:bottom w:val="nil"/>
                    <w:right w:val="nil"/>
                  </w:tcBorders>
                </w:tcPr>
                <w:p w14:paraId="6C485C95" w14:textId="77777777" w:rsidR="00DD2B82" w:rsidRDefault="00B222C4">
                  <w:pPr>
                    <w:jc w:val="left"/>
                    <w:rPr>
                      <w:rFonts w:asciiTheme="majorHAnsi" w:hAnsiTheme="majorHAnsi" w:cstheme="majorHAnsi"/>
                      <w:b/>
                      <w:szCs w:val="22"/>
                    </w:rPr>
                  </w:pPr>
                  <w:r w:rsidRPr="00164D71">
                    <w:rPr>
                      <w:rFonts w:asciiTheme="majorHAnsi" w:hAnsiTheme="majorHAnsi" w:cstheme="majorHAnsi"/>
                      <w:b/>
                      <w:szCs w:val="22"/>
                    </w:rPr>
                    <w:t xml:space="preserve">Was </w:t>
                  </w:r>
                  <w:proofErr w:type="spellStart"/>
                  <w:r w:rsidRPr="00164D71">
                    <w:rPr>
                      <w:rFonts w:asciiTheme="majorHAnsi" w:hAnsiTheme="majorHAnsi" w:cstheme="majorHAnsi"/>
                      <w:b/>
                      <w:szCs w:val="22"/>
                    </w:rPr>
                    <w:t>wir</w:t>
                  </w:r>
                  <w:proofErr w:type="spellEnd"/>
                  <w:r w:rsidRPr="00164D71">
                    <w:rPr>
                      <w:rFonts w:asciiTheme="majorHAnsi" w:hAnsiTheme="majorHAnsi" w:cstheme="majorHAnsi"/>
                      <w:b/>
                      <w:szCs w:val="22"/>
                    </w:rPr>
                    <w:t xml:space="preserve"> tun:</w:t>
                  </w:r>
                </w:p>
              </w:tc>
              <w:tc>
                <w:tcPr>
                  <w:tcW w:w="2622" w:type="dxa"/>
                  <w:tcBorders>
                    <w:top w:val="nil"/>
                    <w:left w:val="nil"/>
                    <w:bottom w:val="nil"/>
                    <w:right w:val="nil"/>
                  </w:tcBorders>
                </w:tcPr>
                <w:p w14:paraId="2F14AAD4" w14:textId="77777777" w:rsidR="00DD2B82" w:rsidRDefault="00B222C4">
                  <w:pPr>
                    <w:jc w:val="left"/>
                    <w:rPr>
                      <w:rFonts w:asciiTheme="majorHAnsi" w:hAnsiTheme="majorHAnsi" w:cstheme="majorHAnsi"/>
                      <w:b/>
                      <w:szCs w:val="22"/>
                    </w:rPr>
                  </w:pPr>
                  <w:proofErr w:type="spellStart"/>
                  <w:r w:rsidRPr="00164D71">
                    <w:rPr>
                      <w:rFonts w:asciiTheme="majorHAnsi" w:hAnsiTheme="majorHAnsi" w:cstheme="majorHAnsi"/>
                      <w:b/>
                      <w:szCs w:val="22"/>
                    </w:rPr>
                    <w:t>Kategorien</w:t>
                  </w:r>
                  <w:proofErr w:type="spellEnd"/>
                  <w:r w:rsidRPr="00164D71">
                    <w:rPr>
                      <w:rFonts w:asciiTheme="majorHAnsi" w:hAnsiTheme="majorHAnsi" w:cstheme="majorHAnsi"/>
                      <w:b/>
                      <w:szCs w:val="22"/>
                    </w:rPr>
                    <w:t xml:space="preserve"> von </w:t>
                  </w:r>
                  <w:proofErr w:type="spellStart"/>
                  <w:r w:rsidRPr="00164D71">
                    <w:rPr>
                      <w:rFonts w:asciiTheme="majorHAnsi" w:hAnsiTheme="majorHAnsi" w:cstheme="majorHAnsi"/>
                      <w:b/>
                      <w:szCs w:val="22"/>
                    </w:rPr>
                    <w:t>personenbezogenen</w:t>
                  </w:r>
                  <w:proofErr w:type="spellEnd"/>
                  <w:r w:rsidRPr="00164D71">
                    <w:rPr>
                      <w:rFonts w:asciiTheme="majorHAnsi" w:hAnsiTheme="majorHAnsi" w:cstheme="majorHAnsi"/>
                      <w:b/>
                      <w:szCs w:val="22"/>
                    </w:rPr>
                    <w:t xml:space="preserve"> Daten:</w:t>
                  </w:r>
                </w:p>
              </w:tc>
              <w:tc>
                <w:tcPr>
                  <w:tcW w:w="2622" w:type="dxa"/>
                  <w:tcBorders>
                    <w:top w:val="nil"/>
                    <w:left w:val="nil"/>
                    <w:bottom w:val="nil"/>
                    <w:right w:val="nil"/>
                  </w:tcBorders>
                </w:tcPr>
                <w:p w14:paraId="46EA5F35" w14:textId="77777777" w:rsidR="00DD2B82" w:rsidRDefault="00B222C4">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tc>
              <w:tc>
                <w:tcPr>
                  <w:tcW w:w="2623" w:type="dxa"/>
                  <w:tcBorders>
                    <w:top w:val="nil"/>
                    <w:left w:val="nil"/>
                    <w:bottom w:val="nil"/>
                    <w:right w:val="nil"/>
                  </w:tcBorders>
                </w:tcPr>
                <w:p w14:paraId="28534614" w14:textId="558BC417" w:rsidR="00DD2B82" w:rsidRPr="00B222C4" w:rsidRDefault="00DD2B82">
                  <w:pPr>
                    <w:jc w:val="left"/>
                    <w:rPr>
                      <w:rFonts w:asciiTheme="majorHAnsi" w:hAnsiTheme="majorHAnsi" w:cstheme="majorHAnsi"/>
                      <w:b/>
                      <w:szCs w:val="22"/>
                      <w:lang w:val="de-DE"/>
                    </w:rPr>
                  </w:pPr>
                </w:p>
              </w:tc>
            </w:tr>
            <w:tr w:rsidR="008D3517" w:rsidRPr="00544C9B" w14:paraId="1DE25228" w14:textId="77777777" w:rsidTr="66955B9E">
              <w:tc>
                <w:tcPr>
                  <w:tcW w:w="2622" w:type="dxa"/>
                  <w:tcBorders>
                    <w:top w:val="nil"/>
                    <w:left w:val="nil"/>
                    <w:bottom w:val="nil"/>
                    <w:right w:val="nil"/>
                  </w:tcBorders>
                </w:tcPr>
                <w:p w14:paraId="1DB42E3B"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Wir verarbeiten personenbezogene Daten, um Verträge mit unseren Geschäftskunden zu verwalten, z. B. um das Installationsprofil und die Benutzerkonten zu verwalten und Zahlungen für die Dienste abzuwickeln. </w:t>
                  </w:r>
                </w:p>
              </w:tc>
              <w:tc>
                <w:tcPr>
                  <w:tcW w:w="2622" w:type="dxa"/>
                  <w:tcBorders>
                    <w:top w:val="nil"/>
                    <w:left w:val="nil"/>
                    <w:bottom w:val="nil"/>
                    <w:right w:val="nil"/>
                  </w:tcBorders>
                </w:tcPr>
                <w:p w14:paraId="245E536B"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u w:val="single"/>
                      <w:lang w:val="de-DE"/>
                    </w:rPr>
                    <w:t xml:space="preserve">Kontaktdaten </w:t>
                  </w:r>
                  <w:r w:rsidRPr="00B222C4">
                    <w:rPr>
                      <w:rFonts w:asciiTheme="majorHAnsi" w:hAnsiTheme="majorHAnsi" w:cstheme="majorHAnsi"/>
                      <w:bCs/>
                      <w:szCs w:val="22"/>
                      <w:lang w:val="de-DE"/>
                    </w:rPr>
                    <w:t xml:space="preserve">des Unternehmensvertreters und der beauftragten Nutzer wie Name, Telefonnummer, Postanschrift und E-Mail-Adresse. </w:t>
                  </w:r>
                </w:p>
                <w:p w14:paraId="51B2FC5F"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u w:val="single"/>
                      <w:lang w:val="de-DE"/>
                    </w:rPr>
                    <w:t xml:space="preserve">Zahlungsbezogene Daten </w:t>
                  </w:r>
                  <w:r w:rsidRPr="00B222C4">
                    <w:rPr>
                      <w:rFonts w:asciiTheme="majorHAnsi" w:hAnsiTheme="majorHAnsi" w:cstheme="majorHAnsi"/>
                      <w:bCs/>
                      <w:szCs w:val="22"/>
                      <w:lang w:val="de-DE"/>
                    </w:rPr>
                    <w:t xml:space="preserve">wie Informationen über die Person, die Rechnungen beglaubigt, und andere personenbezogene Daten, die für die Zahlungsabwicklung erforderlich sind. </w:t>
                  </w:r>
                </w:p>
                <w:p w14:paraId="5A88B3CF"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u w:val="single"/>
                      <w:lang w:val="de-DE"/>
                    </w:rPr>
                    <w:t xml:space="preserve">Verschiedene Informationen, die </w:t>
                  </w:r>
                  <w:r w:rsidRPr="00B222C4">
                    <w:rPr>
                      <w:rFonts w:asciiTheme="majorHAnsi" w:hAnsiTheme="majorHAnsi" w:cstheme="majorHAnsi"/>
                      <w:bCs/>
                      <w:szCs w:val="22"/>
                      <w:lang w:val="de-DE"/>
                    </w:rPr>
                    <w:t xml:space="preserve">uns der </w:t>
                  </w:r>
                  <w:r w:rsidRPr="00B222C4">
                    <w:rPr>
                      <w:rFonts w:asciiTheme="majorHAnsi" w:hAnsiTheme="majorHAnsi" w:cstheme="majorHAnsi"/>
                      <w:bCs/>
                      <w:szCs w:val="22"/>
                      <w:lang w:val="de-DE"/>
                    </w:rPr>
                    <w:lastRenderedPageBreak/>
                    <w:t>Unternehmensvertreter oder die beauftragten Nutzer zur Verfügung stellen und die personenbezogene Daten darstellen und für den Zweck der Verarbeitung relevant sind.</w:t>
                  </w:r>
                </w:p>
                <w:p w14:paraId="5B926F5E" w14:textId="77777777" w:rsidR="008D3517" w:rsidRPr="00B222C4" w:rsidRDefault="008D3517" w:rsidP="004A200E">
                  <w:pPr>
                    <w:jc w:val="left"/>
                    <w:rPr>
                      <w:rFonts w:asciiTheme="majorHAnsi" w:hAnsiTheme="majorHAnsi" w:cstheme="majorHAnsi"/>
                      <w:bCs/>
                      <w:szCs w:val="22"/>
                      <w:lang w:val="de-DE"/>
                    </w:rPr>
                  </w:pPr>
                </w:p>
              </w:tc>
              <w:tc>
                <w:tcPr>
                  <w:tcW w:w="2622" w:type="dxa"/>
                  <w:tcBorders>
                    <w:top w:val="nil"/>
                    <w:left w:val="nil"/>
                    <w:bottom w:val="nil"/>
                    <w:right w:val="nil"/>
                  </w:tcBorders>
                </w:tcPr>
                <w:p w14:paraId="4966EA3C" w14:textId="6DEE837D" w:rsidR="00DD2B82" w:rsidRPr="00B222C4" w:rsidRDefault="00B222C4" w:rsidP="66955B9E">
                  <w:pPr>
                    <w:jc w:val="left"/>
                    <w:rPr>
                      <w:rFonts w:asciiTheme="majorHAnsi" w:hAnsiTheme="majorHAnsi" w:cstheme="majorBidi"/>
                      <w:lang w:val="de-DE"/>
                    </w:rPr>
                  </w:pPr>
                  <w:r w:rsidRPr="66955B9E">
                    <w:rPr>
                      <w:rFonts w:asciiTheme="majorHAnsi" w:hAnsiTheme="majorHAnsi" w:cstheme="majorBidi"/>
                      <w:lang w:val="de-DE"/>
                    </w:rPr>
                    <w:lastRenderedPageBreak/>
                    <w:t xml:space="preserve">Die Verarbeitung basiert auf dem </w:t>
                  </w:r>
                  <w:r w:rsidRPr="66955B9E">
                    <w:rPr>
                      <w:rFonts w:asciiTheme="majorHAnsi" w:hAnsiTheme="majorHAnsi" w:cstheme="majorBidi"/>
                      <w:u w:val="single"/>
                      <w:lang w:val="de-DE"/>
                    </w:rPr>
                    <w:t xml:space="preserve">berechtigten Interesse </w:t>
                  </w:r>
                  <w:r w:rsidRPr="66955B9E">
                    <w:rPr>
                      <w:rFonts w:asciiTheme="majorHAnsi" w:hAnsiTheme="majorHAnsi" w:cstheme="majorBidi"/>
                      <w:lang w:val="de-DE"/>
                    </w:rPr>
                    <w:t xml:space="preserve">von Verisure, den Vertrag mit dem Geschäftskunden zu verwalten (Artikel 6.1.f </w:t>
                  </w:r>
                  <w:r w:rsidR="333AA08A" w:rsidRPr="66955B9E">
                    <w:rPr>
                      <w:rFonts w:asciiTheme="majorHAnsi" w:hAnsiTheme="majorHAnsi" w:cstheme="majorBidi"/>
                      <w:lang w:val="de-DE"/>
                    </w:rPr>
                    <w:t>DSGVO</w:t>
                  </w:r>
                  <w:r w:rsidRPr="66955B9E">
                    <w:rPr>
                      <w:rFonts w:asciiTheme="majorHAnsi" w:hAnsiTheme="majorHAnsi" w:cstheme="majorBidi"/>
                      <w:lang w:val="de-DE"/>
                    </w:rPr>
                    <w:t xml:space="preserve">). </w:t>
                  </w:r>
                </w:p>
                <w:p w14:paraId="0C34D811"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Wir sind der Meinung, dass das berechtigte Interesse von Verisure die Interessen und Grundrechte des Unternehmensvertreters überwiegt.  </w:t>
                  </w:r>
                </w:p>
              </w:tc>
              <w:tc>
                <w:tcPr>
                  <w:tcW w:w="2623" w:type="dxa"/>
                  <w:tcBorders>
                    <w:top w:val="nil"/>
                    <w:left w:val="nil"/>
                    <w:bottom w:val="nil"/>
                    <w:right w:val="nil"/>
                  </w:tcBorders>
                </w:tcPr>
                <w:p w14:paraId="6251B69A" w14:textId="62565550" w:rsidR="00DD2B82" w:rsidRPr="00B222C4" w:rsidRDefault="00DD2B82">
                  <w:pPr>
                    <w:jc w:val="left"/>
                    <w:rPr>
                      <w:rFonts w:asciiTheme="majorHAnsi" w:hAnsiTheme="majorHAnsi" w:cstheme="majorHAnsi"/>
                      <w:bCs/>
                      <w:szCs w:val="22"/>
                      <w:lang w:val="de-DE"/>
                    </w:rPr>
                  </w:pPr>
                </w:p>
              </w:tc>
            </w:tr>
            <w:tr w:rsidR="008D3517" w:rsidRPr="007C36C9" w14:paraId="3764EED9" w14:textId="77777777" w:rsidTr="66955B9E">
              <w:tc>
                <w:tcPr>
                  <w:tcW w:w="10489" w:type="dxa"/>
                  <w:gridSpan w:val="4"/>
                </w:tcPr>
                <w:p w14:paraId="73D71526" w14:textId="77777777" w:rsidR="00DD2B82" w:rsidRPr="00B114F0" w:rsidRDefault="00B222C4">
                  <w:pPr>
                    <w:jc w:val="left"/>
                    <w:rPr>
                      <w:rFonts w:asciiTheme="majorHAnsi" w:hAnsiTheme="majorHAnsi" w:cstheme="majorHAnsi"/>
                      <w:b/>
                      <w:szCs w:val="22"/>
                      <w:lang w:val="de-DE"/>
                    </w:rPr>
                  </w:pPr>
                  <w:r w:rsidRPr="00B114F0">
                    <w:rPr>
                      <w:rFonts w:asciiTheme="majorHAnsi" w:hAnsiTheme="majorHAnsi" w:cstheme="majorHAnsi"/>
                      <w:b/>
                      <w:szCs w:val="22"/>
                      <w:lang w:val="de-DE"/>
                    </w:rPr>
                    <w:t xml:space="preserve">1.3. </w:t>
                  </w:r>
                  <w:r w:rsidRPr="00B114F0">
                    <w:rPr>
                      <w:rFonts w:asciiTheme="majorHAnsi" w:hAnsiTheme="majorHAnsi" w:cstheme="majorHAnsi"/>
                      <w:b/>
                      <w:szCs w:val="22"/>
                      <w:lang w:val="de-DE"/>
                    </w:rPr>
                    <w:tab/>
                    <w:t>die bestehenden und wiederkehrenden Kundenbeziehungen mit größter Sorgfalt zu verwalten und zu ermöglichen</w:t>
                  </w:r>
                  <w:r w:rsidRPr="00B114F0">
                    <w:rPr>
                      <w:rFonts w:ascii="Arial" w:hAnsi="Arial" w:cs="Arial"/>
                      <w:b/>
                      <w:szCs w:val="22"/>
                      <w:lang w:val="de-DE"/>
                    </w:rPr>
                    <w:t>►</w:t>
                  </w:r>
                </w:p>
                <w:p w14:paraId="1D533F87" w14:textId="03BBE57A" w:rsidR="00DD2B82" w:rsidRPr="008F20C4" w:rsidRDefault="00B222C4">
                  <w:pPr>
                    <w:jc w:val="left"/>
                    <w:rPr>
                      <w:rFonts w:asciiTheme="majorHAnsi" w:hAnsiTheme="majorHAnsi" w:cstheme="majorHAnsi"/>
                      <w:bCs/>
                      <w:szCs w:val="22"/>
                      <w:lang w:val="de-DE"/>
                    </w:rPr>
                  </w:pPr>
                  <w:r w:rsidRPr="00B114F0">
                    <w:rPr>
                      <w:rFonts w:asciiTheme="majorHAnsi" w:hAnsiTheme="majorHAnsi" w:cstheme="majorHAnsi"/>
                      <w:bCs/>
                      <w:i/>
                      <w:iCs/>
                      <w:szCs w:val="22"/>
                      <w:lang w:val="de-DE"/>
                    </w:rPr>
                    <w:t xml:space="preserve">Verisure ist der </w:t>
                  </w:r>
                  <w:r w:rsidR="0059286F" w:rsidRPr="00B114F0">
                    <w:rPr>
                      <w:rFonts w:asciiTheme="majorHAnsi" w:hAnsiTheme="majorHAnsi" w:cstheme="majorHAnsi"/>
                      <w:bCs/>
                      <w:i/>
                      <w:iCs/>
                      <w:szCs w:val="22"/>
                      <w:lang w:val="de-DE"/>
                    </w:rPr>
                    <w:t>Datenverantwortliche</w:t>
                  </w:r>
                </w:p>
              </w:tc>
            </w:tr>
            <w:tr w:rsidR="008D3517" w:rsidRPr="00164D71" w14:paraId="47CD3BB6" w14:textId="77777777" w:rsidTr="66955B9E">
              <w:tc>
                <w:tcPr>
                  <w:tcW w:w="10489" w:type="dxa"/>
                  <w:gridSpan w:val="4"/>
                  <w:tcBorders>
                    <w:top w:val="nil"/>
                    <w:left w:val="nil"/>
                    <w:bottom w:val="nil"/>
                    <w:right w:val="nil"/>
                  </w:tcBorders>
                </w:tcPr>
                <w:p w14:paraId="1DB8E71A" w14:textId="77777777" w:rsidR="00DD2B82" w:rsidRPr="00B114F0" w:rsidRDefault="00B222C4">
                  <w:pPr>
                    <w:jc w:val="left"/>
                    <w:rPr>
                      <w:rFonts w:asciiTheme="majorHAnsi" w:hAnsiTheme="majorHAnsi" w:cstheme="majorHAnsi"/>
                      <w:b/>
                      <w:szCs w:val="22"/>
                    </w:rPr>
                  </w:pPr>
                  <w:r w:rsidRPr="00B114F0">
                    <w:rPr>
                      <w:rFonts w:ascii="Arial" w:hAnsi="Arial" w:cs="Arial"/>
                      <w:b/>
                      <w:szCs w:val="22"/>
                    </w:rPr>
                    <w:t>▼</w:t>
                  </w:r>
                </w:p>
              </w:tc>
            </w:tr>
            <w:tr w:rsidR="008D3517" w:rsidRPr="0068107D" w14:paraId="507B675B" w14:textId="77777777" w:rsidTr="66955B9E">
              <w:tc>
                <w:tcPr>
                  <w:tcW w:w="2622" w:type="dxa"/>
                  <w:tcBorders>
                    <w:top w:val="nil"/>
                    <w:left w:val="nil"/>
                    <w:bottom w:val="nil"/>
                    <w:right w:val="nil"/>
                  </w:tcBorders>
                </w:tcPr>
                <w:p w14:paraId="598687BE" w14:textId="77777777" w:rsidR="00DD2B82" w:rsidRPr="008F20C4" w:rsidRDefault="00B222C4">
                  <w:pPr>
                    <w:jc w:val="left"/>
                    <w:rPr>
                      <w:rFonts w:asciiTheme="majorHAnsi" w:hAnsiTheme="majorHAnsi" w:cstheme="majorHAnsi"/>
                      <w:bCs/>
                      <w:szCs w:val="22"/>
                    </w:rPr>
                  </w:pPr>
                  <w:r w:rsidRPr="00B114F0">
                    <w:rPr>
                      <w:rFonts w:asciiTheme="majorHAnsi" w:hAnsiTheme="majorHAnsi" w:cstheme="majorHAnsi"/>
                      <w:b/>
                      <w:szCs w:val="22"/>
                    </w:rPr>
                    <w:t xml:space="preserve">Was </w:t>
                  </w:r>
                  <w:proofErr w:type="spellStart"/>
                  <w:r w:rsidRPr="00B114F0">
                    <w:rPr>
                      <w:rFonts w:asciiTheme="majorHAnsi" w:hAnsiTheme="majorHAnsi" w:cstheme="majorHAnsi"/>
                      <w:b/>
                      <w:szCs w:val="22"/>
                    </w:rPr>
                    <w:t>wir</w:t>
                  </w:r>
                  <w:proofErr w:type="spellEnd"/>
                  <w:r w:rsidRPr="00B114F0">
                    <w:rPr>
                      <w:rFonts w:asciiTheme="majorHAnsi" w:hAnsiTheme="majorHAnsi" w:cstheme="majorHAnsi"/>
                      <w:b/>
                      <w:szCs w:val="22"/>
                    </w:rPr>
                    <w:t xml:space="preserve"> tun:</w:t>
                  </w:r>
                </w:p>
              </w:tc>
              <w:tc>
                <w:tcPr>
                  <w:tcW w:w="2622" w:type="dxa"/>
                  <w:tcBorders>
                    <w:top w:val="nil"/>
                    <w:left w:val="nil"/>
                    <w:bottom w:val="nil"/>
                    <w:right w:val="nil"/>
                  </w:tcBorders>
                </w:tcPr>
                <w:p w14:paraId="19125FD0" w14:textId="77777777" w:rsidR="00DD2B82" w:rsidRPr="008F20C4" w:rsidRDefault="00B222C4">
                  <w:pPr>
                    <w:jc w:val="left"/>
                    <w:rPr>
                      <w:rFonts w:asciiTheme="majorHAnsi" w:hAnsiTheme="majorHAnsi" w:cstheme="majorHAnsi"/>
                      <w:bCs/>
                      <w:szCs w:val="22"/>
                      <w:u w:val="single"/>
                    </w:rPr>
                  </w:pPr>
                  <w:proofErr w:type="spellStart"/>
                  <w:r w:rsidRPr="00B114F0">
                    <w:rPr>
                      <w:rFonts w:asciiTheme="majorHAnsi" w:hAnsiTheme="majorHAnsi" w:cstheme="majorHAnsi"/>
                      <w:b/>
                      <w:szCs w:val="22"/>
                    </w:rPr>
                    <w:t>Kategorien</w:t>
                  </w:r>
                  <w:proofErr w:type="spellEnd"/>
                  <w:r w:rsidRPr="00B114F0">
                    <w:rPr>
                      <w:rFonts w:asciiTheme="majorHAnsi" w:hAnsiTheme="majorHAnsi" w:cstheme="majorHAnsi"/>
                      <w:b/>
                      <w:szCs w:val="22"/>
                    </w:rPr>
                    <w:t xml:space="preserve"> von </w:t>
                  </w:r>
                  <w:proofErr w:type="spellStart"/>
                  <w:r w:rsidRPr="00B114F0">
                    <w:rPr>
                      <w:rFonts w:asciiTheme="majorHAnsi" w:hAnsiTheme="majorHAnsi" w:cstheme="majorHAnsi"/>
                      <w:b/>
                      <w:szCs w:val="22"/>
                    </w:rPr>
                    <w:t>personenbezogenen</w:t>
                  </w:r>
                  <w:proofErr w:type="spellEnd"/>
                  <w:r w:rsidRPr="00B114F0">
                    <w:rPr>
                      <w:rFonts w:asciiTheme="majorHAnsi" w:hAnsiTheme="majorHAnsi" w:cstheme="majorHAnsi"/>
                      <w:b/>
                      <w:szCs w:val="22"/>
                    </w:rPr>
                    <w:t xml:space="preserve"> Daten:</w:t>
                  </w:r>
                </w:p>
              </w:tc>
              <w:tc>
                <w:tcPr>
                  <w:tcW w:w="2622" w:type="dxa"/>
                  <w:tcBorders>
                    <w:top w:val="nil"/>
                    <w:left w:val="nil"/>
                    <w:bottom w:val="nil"/>
                    <w:right w:val="nil"/>
                  </w:tcBorders>
                </w:tcPr>
                <w:p w14:paraId="70F27598" w14:textId="77777777" w:rsidR="00DD2B82" w:rsidRPr="008F20C4" w:rsidRDefault="00B222C4">
                  <w:pPr>
                    <w:jc w:val="left"/>
                    <w:rPr>
                      <w:rFonts w:asciiTheme="majorHAnsi" w:hAnsiTheme="majorHAnsi" w:cstheme="majorHAnsi"/>
                      <w:bCs/>
                      <w:szCs w:val="22"/>
                    </w:rPr>
                  </w:pPr>
                  <w:proofErr w:type="spellStart"/>
                  <w:r w:rsidRPr="00B114F0">
                    <w:rPr>
                      <w:rFonts w:asciiTheme="majorHAnsi" w:hAnsiTheme="majorHAnsi" w:cstheme="majorHAnsi"/>
                      <w:b/>
                      <w:szCs w:val="22"/>
                    </w:rPr>
                    <w:t>Rechtsgrundlage</w:t>
                  </w:r>
                  <w:proofErr w:type="spellEnd"/>
                  <w:r w:rsidRPr="00B114F0">
                    <w:rPr>
                      <w:rFonts w:asciiTheme="majorHAnsi" w:hAnsiTheme="majorHAnsi" w:cstheme="majorHAnsi"/>
                      <w:b/>
                      <w:szCs w:val="22"/>
                    </w:rPr>
                    <w:t>:</w:t>
                  </w:r>
                </w:p>
              </w:tc>
              <w:tc>
                <w:tcPr>
                  <w:tcW w:w="2623" w:type="dxa"/>
                  <w:tcBorders>
                    <w:top w:val="nil"/>
                    <w:left w:val="nil"/>
                    <w:bottom w:val="nil"/>
                    <w:right w:val="nil"/>
                  </w:tcBorders>
                </w:tcPr>
                <w:p w14:paraId="2096298E" w14:textId="5A5F32DD" w:rsidR="00DD2B82" w:rsidRPr="008F20C4" w:rsidRDefault="00DD2B82">
                  <w:pPr>
                    <w:jc w:val="left"/>
                    <w:rPr>
                      <w:rFonts w:asciiTheme="majorHAnsi" w:hAnsiTheme="majorHAnsi" w:cstheme="majorHAnsi"/>
                      <w:bCs/>
                      <w:szCs w:val="22"/>
                      <w:lang w:val="de-DE"/>
                    </w:rPr>
                  </w:pPr>
                </w:p>
              </w:tc>
            </w:tr>
            <w:tr w:rsidR="008D3517" w:rsidRPr="00544C9B" w14:paraId="4258EA2A" w14:textId="77777777" w:rsidTr="66955B9E">
              <w:tc>
                <w:tcPr>
                  <w:tcW w:w="2622" w:type="dxa"/>
                  <w:tcBorders>
                    <w:top w:val="nil"/>
                    <w:left w:val="nil"/>
                    <w:bottom w:val="nil"/>
                    <w:right w:val="nil"/>
                  </w:tcBorders>
                </w:tcPr>
                <w:p w14:paraId="3BC4DE44" w14:textId="77777777" w:rsidR="00DD2B82" w:rsidRPr="00B114F0" w:rsidRDefault="00B222C4">
                  <w:pPr>
                    <w:jc w:val="left"/>
                    <w:rPr>
                      <w:rFonts w:asciiTheme="majorHAnsi" w:hAnsiTheme="majorHAnsi" w:cstheme="majorHAnsi"/>
                      <w:b/>
                      <w:szCs w:val="22"/>
                      <w:lang w:val="de-DE"/>
                    </w:rPr>
                  </w:pPr>
                  <w:r w:rsidRPr="00B114F0">
                    <w:rPr>
                      <w:rFonts w:asciiTheme="majorHAnsi" w:hAnsiTheme="majorHAnsi" w:cstheme="majorHAnsi"/>
                      <w:bCs/>
                      <w:szCs w:val="22"/>
                      <w:lang w:val="de-DE"/>
                    </w:rPr>
                    <w:t>Wir verarbeiten personenbezogene Daten, um bestehende Kunden zu verwalten und die Anlagen wieder anschließen zu können, wenn die Kundenbeziehung erneuert wird und die Geräte reaktiviert werden müssen.</w:t>
                  </w:r>
                </w:p>
              </w:tc>
              <w:tc>
                <w:tcPr>
                  <w:tcW w:w="2622" w:type="dxa"/>
                  <w:tcBorders>
                    <w:top w:val="nil"/>
                    <w:left w:val="nil"/>
                    <w:bottom w:val="nil"/>
                    <w:right w:val="nil"/>
                  </w:tcBorders>
                </w:tcPr>
                <w:p w14:paraId="0A8F9A97" w14:textId="77777777" w:rsidR="00DD2B82" w:rsidRPr="00B114F0" w:rsidRDefault="00B222C4">
                  <w:pPr>
                    <w:jc w:val="left"/>
                    <w:rPr>
                      <w:rFonts w:asciiTheme="majorHAnsi" w:hAnsiTheme="majorHAnsi" w:cstheme="majorHAnsi"/>
                      <w:b/>
                      <w:szCs w:val="22"/>
                      <w:lang w:val="de-DE"/>
                    </w:rPr>
                  </w:pPr>
                  <w:r w:rsidRPr="00B114F0">
                    <w:rPr>
                      <w:rFonts w:asciiTheme="majorHAnsi" w:hAnsiTheme="majorHAnsi" w:cstheme="majorHAnsi"/>
                      <w:bCs/>
                      <w:szCs w:val="22"/>
                      <w:u w:val="single"/>
                      <w:lang w:val="de-DE"/>
                    </w:rPr>
                    <w:t xml:space="preserve">Technische Daten </w:t>
                  </w:r>
                  <w:r w:rsidRPr="00B114F0">
                    <w:rPr>
                      <w:rFonts w:asciiTheme="majorHAnsi" w:hAnsiTheme="majorHAnsi" w:cstheme="majorHAnsi"/>
                      <w:bCs/>
                      <w:szCs w:val="22"/>
                      <w:lang w:val="de-DE"/>
                    </w:rPr>
                    <w:t xml:space="preserve">wie Signale wie Manipulation, Wiederherstellung der Stromversorgung, periodische Tests und verlorene Internetverbindung, Geräte-/Knoten-Identifikationsnummer </w:t>
                  </w:r>
                  <w:r w:rsidRPr="00B114F0">
                    <w:rPr>
                      <w:rFonts w:asciiTheme="majorHAnsi" w:hAnsiTheme="majorHAnsi" w:cstheme="majorHAnsi"/>
                      <w:bCs/>
                      <w:szCs w:val="22"/>
                      <w:lang w:val="de-DE"/>
                    </w:rPr>
                    <w:lastRenderedPageBreak/>
                    <w:t>und (</w:t>
                  </w:r>
                  <w:r w:rsidRPr="00B114F0">
                    <w:rPr>
                      <w:rFonts w:asciiTheme="majorHAnsi" w:hAnsiTheme="majorHAnsi" w:cstheme="majorHAnsi"/>
                      <w:bCs/>
                      <w:szCs w:val="22"/>
                      <w:u w:val="single"/>
                      <w:lang w:val="de-DE"/>
                    </w:rPr>
                    <w:t>frühere) Kundenkontaktdaten</w:t>
                  </w:r>
                  <w:r w:rsidRPr="00B114F0">
                    <w:rPr>
                      <w:rFonts w:asciiTheme="majorHAnsi" w:hAnsiTheme="majorHAnsi" w:cstheme="majorHAnsi"/>
                      <w:bCs/>
                      <w:szCs w:val="22"/>
                      <w:lang w:val="de-DE"/>
                    </w:rPr>
                    <w:t>.</w:t>
                  </w:r>
                </w:p>
              </w:tc>
              <w:tc>
                <w:tcPr>
                  <w:tcW w:w="2622" w:type="dxa"/>
                  <w:tcBorders>
                    <w:top w:val="nil"/>
                    <w:left w:val="nil"/>
                    <w:bottom w:val="nil"/>
                    <w:right w:val="nil"/>
                  </w:tcBorders>
                </w:tcPr>
                <w:p w14:paraId="422A5C10" w14:textId="112F354F" w:rsidR="00DD2B82" w:rsidRPr="00B114F0" w:rsidRDefault="00B222C4" w:rsidP="66955B9E">
                  <w:pPr>
                    <w:jc w:val="left"/>
                    <w:rPr>
                      <w:rFonts w:asciiTheme="majorHAnsi" w:hAnsiTheme="majorHAnsi" w:cstheme="majorBidi"/>
                      <w:b/>
                      <w:bCs/>
                      <w:lang w:val="de-DE"/>
                    </w:rPr>
                  </w:pPr>
                  <w:r w:rsidRPr="00B114F0">
                    <w:rPr>
                      <w:rFonts w:asciiTheme="majorHAnsi" w:hAnsiTheme="majorHAnsi" w:cstheme="majorBidi"/>
                      <w:lang w:val="de-DE"/>
                    </w:rPr>
                    <w:lastRenderedPageBreak/>
                    <w:t xml:space="preserve">Die Verarbeitung ist für das </w:t>
                  </w:r>
                  <w:r w:rsidRPr="00B114F0">
                    <w:rPr>
                      <w:rFonts w:asciiTheme="majorHAnsi" w:hAnsiTheme="majorHAnsi" w:cstheme="majorBidi"/>
                      <w:u w:val="single"/>
                      <w:lang w:val="de-DE"/>
                    </w:rPr>
                    <w:t xml:space="preserve">berechtigte geschäftliche Interesse </w:t>
                  </w:r>
                  <w:r w:rsidRPr="00B114F0">
                    <w:rPr>
                      <w:rFonts w:asciiTheme="majorHAnsi" w:hAnsiTheme="majorHAnsi" w:cstheme="majorBidi"/>
                      <w:lang w:val="de-DE"/>
                    </w:rPr>
                    <w:t xml:space="preserve">von Verisure erforderlich, um den Wiederanschluss des Geräts zu ermöglichen (Artikel 6.1.f </w:t>
                  </w:r>
                  <w:r w:rsidR="4BB83BCB" w:rsidRPr="00B114F0">
                    <w:rPr>
                      <w:rFonts w:asciiTheme="majorHAnsi" w:hAnsiTheme="majorHAnsi" w:cstheme="majorBidi"/>
                      <w:lang w:val="de-DE"/>
                    </w:rPr>
                    <w:t>DSGVO</w:t>
                  </w:r>
                  <w:r w:rsidRPr="00B114F0">
                    <w:rPr>
                      <w:rFonts w:asciiTheme="majorHAnsi" w:hAnsiTheme="majorHAnsi" w:cstheme="majorBidi"/>
                      <w:lang w:val="de-DE"/>
                    </w:rPr>
                    <w:t>).</w:t>
                  </w:r>
                </w:p>
              </w:tc>
              <w:tc>
                <w:tcPr>
                  <w:tcW w:w="2623" w:type="dxa"/>
                  <w:tcBorders>
                    <w:top w:val="nil"/>
                    <w:left w:val="nil"/>
                    <w:bottom w:val="nil"/>
                    <w:right w:val="nil"/>
                  </w:tcBorders>
                </w:tcPr>
                <w:p w14:paraId="6E1A970B" w14:textId="1B10F4C2" w:rsidR="00DD2B82" w:rsidRPr="00B114F0" w:rsidRDefault="00DD2B82" w:rsidP="66955B9E">
                  <w:pPr>
                    <w:jc w:val="left"/>
                    <w:rPr>
                      <w:rFonts w:asciiTheme="majorHAnsi" w:hAnsiTheme="majorHAnsi" w:cstheme="majorBidi"/>
                      <w:b/>
                      <w:bCs/>
                      <w:lang w:val="de-DE"/>
                    </w:rPr>
                  </w:pPr>
                </w:p>
              </w:tc>
            </w:tr>
          </w:tbl>
          <w:p w14:paraId="681C35DB" w14:textId="77777777" w:rsidR="008D3517" w:rsidRPr="00B222C4" w:rsidRDefault="008D3517" w:rsidP="004A200E">
            <w:pPr>
              <w:pStyle w:val="NumreratStycke11"/>
              <w:numPr>
                <w:ilvl w:val="0"/>
                <w:numId w:val="0"/>
              </w:numPr>
              <w:tabs>
                <w:tab w:val="num" w:pos="1440"/>
              </w:tabs>
              <w:rPr>
                <w:rFonts w:asciiTheme="majorHAnsi" w:hAnsiTheme="majorHAnsi" w:cstheme="majorHAnsi"/>
                <w:szCs w:val="22"/>
                <w:lang w:val="de-DE"/>
              </w:rPr>
            </w:pPr>
          </w:p>
          <w:tbl>
            <w:tblPr>
              <w:tblStyle w:val="TableGrid"/>
              <w:tblW w:w="10499" w:type="dxa"/>
              <w:tblLook w:val="04A0" w:firstRow="1" w:lastRow="0" w:firstColumn="1" w:lastColumn="0" w:noHBand="0" w:noVBand="1"/>
            </w:tblPr>
            <w:tblGrid>
              <w:gridCol w:w="2974"/>
              <w:gridCol w:w="2716"/>
              <w:gridCol w:w="2623"/>
              <w:gridCol w:w="2186"/>
            </w:tblGrid>
            <w:tr w:rsidR="008D3517" w:rsidRPr="00164D71" w14:paraId="61A330F6" w14:textId="77777777" w:rsidTr="66955B9E">
              <w:tc>
                <w:tcPr>
                  <w:tcW w:w="10499" w:type="dxa"/>
                  <w:gridSpan w:val="4"/>
                  <w:shd w:val="clear" w:color="auto" w:fill="FF0000"/>
                </w:tcPr>
                <w:p w14:paraId="5874DE23" w14:textId="77777777" w:rsidR="00DD2B82" w:rsidRDefault="00B222C4">
                  <w:pPr>
                    <w:jc w:val="left"/>
                    <w:rPr>
                      <w:rFonts w:asciiTheme="majorHAnsi" w:hAnsiTheme="majorHAnsi" w:cstheme="majorHAnsi"/>
                      <w:b/>
                      <w:bCs/>
                      <w:color w:val="FFFFFF" w:themeColor="background1"/>
                      <w:szCs w:val="22"/>
                    </w:rPr>
                  </w:pPr>
                  <w:r w:rsidRPr="00164D71">
                    <w:rPr>
                      <w:rFonts w:asciiTheme="majorHAnsi" w:hAnsiTheme="majorHAnsi" w:cstheme="majorHAnsi"/>
                      <w:b/>
                      <w:bCs/>
                      <w:color w:val="FFFFFF" w:themeColor="background1"/>
                      <w:szCs w:val="22"/>
                    </w:rPr>
                    <w:t xml:space="preserve">2. </w:t>
                  </w:r>
                  <w:proofErr w:type="spellStart"/>
                  <w:r w:rsidRPr="00164D71">
                    <w:rPr>
                      <w:rFonts w:asciiTheme="majorHAnsi" w:hAnsiTheme="majorHAnsi" w:cstheme="majorHAnsi"/>
                      <w:b/>
                      <w:bCs/>
                      <w:color w:val="FFFFFF" w:themeColor="background1"/>
                      <w:szCs w:val="22"/>
                    </w:rPr>
                    <w:t>Erbringung</w:t>
                  </w:r>
                  <w:proofErr w:type="spellEnd"/>
                  <w:r w:rsidRPr="00164D71">
                    <w:rPr>
                      <w:rFonts w:asciiTheme="majorHAnsi" w:hAnsiTheme="majorHAnsi" w:cstheme="majorHAnsi"/>
                      <w:b/>
                      <w:bCs/>
                      <w:color w:val="FFFFFF" w:themeColor="background1"/>
                      <w:szCs w:val="22"/>
                    </w:rPr>
                    <w:t xml:space="preserve"> von </w:t>
                  </w:r>
                  <w:proofErr w:type="spellStart"/>
                  <w:r w:rsidRPr="00164D71">
                    <w:rPr>
                      <w:rFonts w:asciiTheme="majorHAnsi" w:hAnsiTheme="majorHAnsi" w:cstheme="majorHAnsi"/>
                      <w:b/>
                      <w:bCs/>
                      <w:color w:val="FFFFFF" w:themeColor="background1"/>
                      <w:szCs w:val="22"/>
                    </w:rPr>
                    <w:t>Dienstleistungen</w:t>
                  </w:r>
                  <w:proofErr w:type="spellEnd"/>
                  <w:r w:rsidRPr="00164D71">
                    <w:rPr>
                      <w:rFonts w:ascii="Arial" w:hAnsi="Arial" w:cs="Arial"/>
                      <w:b/>
                      <w:bCs/>
                      <w:color w:val="FFFFFF" w:themeColor="background1"/>
                      <w:szCs w:val="22"/>
                    </w:rPr>
                    <w:t xml:space="preserve"> ►</w:t>
                  </w:r>
                </w:p>
              </w:tc>
            </w:tr>
            <w:tr w:rsidR="008D3517" w:rsidRPr="00544C9B" w14:paraId="0ED1FFB9" w14:textId="77777777" w:rsidTr="66955B9E">
              <w:tc>
                <w:tcPr>
                  <w:tcW w:w="10499" w:type="dxa"/>
                  <w:gridSpan w:val="4"/>
                </w:tcPr>
                <w:p w14:paraId="167AC5FA" w14:textId="77777777" w:rsidR="00DD2B82" w:rsidRPr="00B222C4" w:rsidRDefault="00B222C4">
                  <w:pPr>
                    <w:jc w:val="left"/>
                    <w:rPr>
                      <w:rFonts w:ascii="Arial" w:hAnsi="Arial" w:cs="Arial"/>
                      <w:b/>
                      <w:szCs w:val="22"/>
                      <w:lang w:val="de-DE"/>
                    </w:rPr>
                  </w:pPr>
                  <w:r w:rsidRPr="00B222C4">
                    <w:rPr>
                      <w:rFonts w:asciiTheme="majorHAnsi" w:hAnsiTheme="majorHAnsi" w:cstheme="majorHAnsi"/>
                      <w:b/>
                      <w:szCs w:val="22"/>
                      <w:lang w:val="de-DE"/>
                    </w:rPr>
                    <w:t>2.1 Überwachung der Räumlichkeiten durch die Dienste</w:t>
                  </w:r>
                  <w:r w:rsidRPr="00B222C4">
                    <w:rPr>
                      <w:rFonts w:ascii="Arial" w:hAnsi="Arial" w:cs="Arial"/>
                      <w:b/>
                      <w:szCs w:val="22"/>
                      <w:lang w:val="de-DE"/>
                    </w:rPr>
                    <w:t xml:space="preserve"> ►</w:t>
                  </w:r>
                </w:p>
                <w:p w14:paraId="7F09B273" w14:textId="77777777" w:rsidR="00DD2B82" w:rsidRPr="00B222C4" w:rsidRDefault="00B222C4">
                  <w:pPr>
                    <w:jc w:val="left"/>
                    <w:rPr>
                      <w:rFonts w:asciiTheme="majorHAnsi" w:hAnsiTheme="majorHAnsi" w:cstheme="majorHAnsi"/>
                      <w:bCs/>
                      <w:i/>
                      <w:iCs/>
                      <w:szCs w:val="22"/>
                      <w:lang w:val="de-DE"/>
                    </w:rPr>
                  </w:pPr>
                  <w:r w:rsidRPr="00B222C4">
                    <w:rPr>
                      <w:rFonts w:asciiTheme="majorHAnsi" w:hAnsiTheme="majorHAnsi" w:cstheme="majorHAnsi"/>
                      <w:bCs/>
                      <w:i/>
                      <w:iCs/>
                      <w:szCs w:val="22"/>
                      <w:lang w:val="de-DE"/>
                    </w:rPr>
                    <w:t>Verisure und der Geschäftskunde sind gemeinsam für die Verarbeitung verantwortlich.</w:t>
                  </w:r>
                </w:p>
              </w:tc>
            </w:tr>
            <w:tr w:rsidR="008D3517" w:rsidRPr="00164D71" w14:paraId="64E02B4E" w14:textId="77777777" w:rsidTr="66955B9E">
              <w:tc>
                <w:tcPr>
                  <w:tcW w:w="10499" w:type="dxa"/>
                  <w:gridSpan w:val="4"/>
                  <w:tcBorders>
                    <w:top w:val="nil"/>
                    <w:left w:val="nil"/>
                    <w:bottom w:val="nil"/>
                    <w:right w:val="nil"/>
                  </w:tcBorders>
                </w:tcPr>
                <w:p w14:paraId="320FF38B" w14:textId="77777777" w:rsidR="00DD2B82" w:rsidRDefault="00B222C4">
                  <w:pPr>
                    <w:jc w:val="left"/>
                    <w:rPr>
                      <w:rFonts w:asciiTheme="majorHAnsi" w:hAnsiTheme="majorHAnsi" w:cstheme="majorHAnsi"/>
                      <w:b/>
                      <w:szCs w:val="22"/>
                    </w:rPr>
                  </w:pPr>
                  <w:r w:rsidRPr="00164D71">
                    <w:rPr>
                      <w:rFonts w:ascii="Arial" w:hAnsi="Arial" w:cs="Arial"/>
                      <w:b/>
                      <w:szCs w:val="22"/>
                    </w:rPr>
                    <w:t>▼</w:t>
                  </w:r>
                </w:p>
              </w:tc>
            </w:tr>
            <w:tr w:rsidR="008D3517" w:rsidRPr="0068107D" w14:paraId="0BB9F0BD" w14:textId="77777777" w:rsidTr="66955B9E">
              <w:tc>
                <w:tcPr>
                  <w:tcW w:w="2625" w:type="dxa"/>
                  <w:tcBorders>
                    <w:top w:val="nil"/>
                    <w:left w:val="nil"/>
                    <w:bottom w:val="nil"/>
                    <w:right w:val="nil"/>
                  </w:tcBorders>
                </w:tcPr>
                <w:p w14:paraId="28FEE873" w14:textId="77777777" w:rsidR="00DD2B82" w:rsidRDefault="00B222C4">
                  <w:pPr>
                    <w:jc w:val="left"/>
                    <w:rPr>
                      <w:rFonts w:asciiTheme="majorHAnsi" w:hAnsiTheme="majorHAnsi" w:cstheme="majorHAnsi"/>
                      <w:b/>
                      <w:szCs w:val="22"/>
                    </w:rPr>
                  </w:pPr>
                  <w:r w:rsidRPr="00164D71">
                    <w:rPr>
                      <w:rFonts w:asciiTheme="majorHAnsi" w:hAnsiTheme="majorHAnsi" w:cstheme="majorHAnsi"/>
                      <w:b/>
                      <w:szCs w:val="22"/>
                    </w:rPr>
                    <w:t xml:space="preserve">Was </w:t>
                  </w:r>
                  <w:proofErr w:type="spellStart"/>
                  <w:r w:rsidRPr="00164D71">
                    <w:rPr>
                      <w:rFonts w:asciiTheme="majorHAnsi" w:hAnsiTheme="majorHAnsi" w:cstheme="majorHAnsi"/>
                      <w:b/>
                      <w:szCs w:val="22"/>
                    </w:rPr>
                    <w:t>wir</w:t>
                  </w:r>
                  <w:proofErr w:type="spellEnd"/>
                  <w:r w:rsidRPr="00164D71">
                    <w:rPr>
                      <w:rFonts w:asciiTheme="majorHAnsi" w:hAnsiTheme="majorHAnsi" w:cstheme="majorHAnsi"/>
                      <w:b/>
                      <w:szCs w:val="22"/>
                    </w:rPr>
                    <w:t xml:space="preserve"> tun:</w:t>
                  </w:r>
                </w:p>
              </w:tc>
              <w:tc>
                <w:tcPr>
                  <w:tcW w:w="2624" w:type="dxa"/>
                  <w:tcBorders>
                    <w:top w:val="nil"/>
                    <w:left w:val="nil"/>
                    <w:bottom w:val="nil"/>
                    <w:right w:val="nil"/>
                  </w:tcBorders>
                </w:tcPr>
                <w:p w14:paraId="56284C28" w14:textId="77777777" w:rsidR="00DD2B82" w:rsidRDefault="00B222C4">
                  <w:pPr>
                    <w:jc w:val="left"/>
                    <w:rPr>
                      <w:rFonts w:asciiTheme="majorHAnsi" w:hAnsiTheme="majorHAnsi" w:cstheme="majorHAnsi"/>
                      <w:b/>
                      <w:szCs w:val="22"/>
                    </w:rPr>
                  </w:pPr>
                  <w:proofErr w:type="spellStart"/>
                  <w:r w:rsidRPr="00164D71">
                    <w:rPr>
                      <w:rFonts w:asciiTheme="majorHAnsi" w:hAnsiTheme="majorHAnsi" w:cstheme="majorHAnsi"/>
                      <w:b/>
                      <w:szCs w:val="22"/>
                    </w:rPr>
                    <w:t>Kategorien</w:t>
                  </w:r>
                  <w:proofErr w:type="spellEnd"/>
                  <w:r w:rsidRPr="00164D71">
                    <w:rPr>
                      <w:rFonts w:asciiTheme="majorHAnsi" w:hAnsiTheme="majorHAnsi" w:cstheme="majorHAnsi"/>
                      <w:b/>
                      <w:szCs w:val="22"/>
                    </w:rPr>
                    <w:t xml:space="preserve"> von </w:t>
                  </w:r>
                  <w:proofErr w:type="spellStart"/>
                  <w:r w:rsidRPr="00164D71">
                    <w:rPr>
                      <w:rFonts w:asciiTheme="majorHAnsi" w:hAnsiTheme="majorHAnsi" w:cstheme="majorHAnsi"/>
                      <w:b/>
                      <w:szCs w:val="22"/>
                    </w:rPr>
                    <w:t>personenbezogenen</w:t>
                  </w:r>
                  <w:proofErr w:type="spellEnd"/>
                  <w:r w:rsidRPr="00164D71">
                    <w:rPr>
                      <w:rFonts w:asciiTheme="majorHAnsi" w:hAnsiTheme="majorHAnsi" w:cstheme="majorHAnsi"/>
                      <w:b/>
                      <w:szCs w:val="22"/>
                    </w:rPr>
                    <w:t xml:space="preserve"> Daten:</w:t>
                  </w:r>
                </w:p>
              </w:tc>
              <w:tc>
                <w:tcPr>
                  <w:tcW w:w="2624" w:type="dxa"/>
                  <w:tcBorders>
                    <w:top w:val="nil"/>
                    <w:left w:val="nil"/>
                    <w:bottom w:val="nil"/>
                    <w:right w:val="nil"/>
                  </w:tcBorders>
                </w:tcPr>
                <w:p w14:paraId="62FE8634" w14:textId="77777777" w:rsidR="00DD2B82" w:rsidRDefault="00B222C4">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tc>
              <w:tc>
                <w:tcPr>
                  <w:tcW w:w="2626" w:type="dxa"/>
                  <w:tcBorders>
                    <w:top w:val="nil"/>
                    <w:left w:val="nil"/>
                    <w:bottom w:val="nil"/>
                    <w:right w:val="nil"/>
                  </w:tcBorders>
                </w:tcPr>
                <w:p w14:paraId="596F5367" w14:textId="748A64C8" w:rsidR="00DD2B82" w:rsidRPr="00B222C4" w:rsidRDefault="00DD2B82">
                  <w:pPr>
                    <w:jc w:val="left"/>
                    <w:rPr>
                      <w:rFonts w:asciiTheme="majorHAnsi" w:hAnsiTheme="majorHAnsi" w:cstheme="majorHAnsi"/>
                      <w:b/>
                      <w:szCs w:val="22"/>
                      <w:lang w:val="de-DE"/>
                    </w:rPr>
                  </w:pPr>
                </w:p>
              </w:tc>
            </w:tr>
            <w:tr w:rsidR="008D3517" w:rsidRPr="00544C9B" w14:paraId="2A12B625" w14:textId="77777777" w:rsidTr="66955B9E">
              <w:tc>
                <w:tcPr>
                  <w:tcW w:w="2625" w:type="dxa"/>
                  <w:tcBorders>
                    <w:top w:val="nil"/>
                    <w:left w:val="nil"/>
                    <w:bottom w:val="nil"/>
                    <w:right w:val="nil"/>
                  </w:tcBorders>
                </w:tcPr>
                <w:p w14:paraId="1EDF8072"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Personenbezogene Daten werden über die Verisure-Geräte erfasst, um das Funktionieren der Dienste zu gewährleisten und um die Erkennung von alarmauslösenden Ereignissen zu ermöglichen, die zur Sicherheit des Geschäftskunden und der in den überwachten Räumlichkeiten anwesenden Personen beitragen. </w:t>
                  </w:r>
                </w:p>
                <w:p w14:paraId="7F4F49B6"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Personenbezogene Daten, die während einer laufenden </w:t>
                  </w:r>
                  <w:r w:rsidRPr="00B222C4">
                    <w:rPr>
                      <w:rFonts w:asciiTheme="majorHAnsi" w:hAnsiTheme="majorHAnsi" w:cstheme="majorHAnsi"/>
                      <w:bCs/>
                      <w:szCs w:val="22"/>
                      <w:lang w:val="de-DE"/>
                    </w:rPr>
                    <w:lastRenderedPageBreak/>
                    <w:t xml:space="preserve">Alarmauslösung erfasst werden, können während einer Alarmauslösung in der Verisure App in Echtzeit an die zugewiesenen Nutzer des Geschäftskunden weitergegeben werden, sofern dem Geschäftskunden solche Technologieeinstellungen zur Verfügung stehen. </w:t>
                  </w:r>
                </w:p>
              </w:tc>
              <w:tc>
                <w:tcPr>
                  <w:tcW w:w="2624" w:type="dxa"/>
                  <w:tcBorders>
                    <w:top w:val="nil"/>
                    <w:left w:val="nil"/>
                    <w:bottom w:val="nil"/>
                    <w:right w:val="nil"/>
                  </w:tcBorders>
                </w:tcPr>
                <w:p w14:paraId="1FCBC314" w14:textId="77777777" w:rsidR="00DD2B82" w:rsidRPr="00B222C4" w:rsidRDefault="00B222C4">
                  <w:pPr>
                    <w:jc w:val="left"/>
                    <w:rPr>
                      <w:rFonts w:asciiTheme="majorHAnsi" w:hAnsiTheme="majorHAnsi" w:cstheme="majorHAnsi"/>
                      <w:bCs/>
                      <w:i/>
                      <w:iCs/>
                      <w:szCs w:val="22"/>
                      <w:lang w:val="de-DE"/>
                    </w:rPr>
                  </w:pPr>
                  <w:r w:rsidRPr="00B222C4">
                    <w:rPr>
                      <w:rFonts w:asciiTheme="majorHAnsi" w:hAnsiTheme="majorHAnsi" w:cstheme="majorHAnsi"/>
                      <w:bCs/>
                      <w:i/>
                      <w:iCs/>
                      <w:szCs w:val="22"/>
                      <w:lang w:val="de-DE"/>
                    </w:rPr>
                    <w:lastRenderedPageBreak/>
                    <w:t>Passive Überwachung:</w:t>
                  </w:r>
                </w:p>
                <w:p w14:paraId="6707A8C2"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u w:val="single"/>
                      <w:lang w:val="de-DE"/>
                    </w:rPr>
                    <w:t>Nutzungsinformationen</w:t>
                  </w:r>
                  <w:r w:rsidRPr="00B222C4">
                    <w:rPr>
                      <w:rFonts w:asciiTheme="majorHAnsi" w:hAnsiTheme="majorHAnsi" w:cstheme="majorHAnsi"/>
                      <w:bCs/>
                      <w:szCs w:val="22"/>
                      <w:lang w:val="de-DE"/>
                    </w:rPr>
                    <w:t xml:space="preserve">, z. B. ob die Dienste aktiviert sind oder nicht. </w:t>
                  </w:r>
                </w:p>
                <w:p w14:paraId="2BE21A28" w14:textId="77777777" w:rsidR="00DD2B82" w:rsidRPr="00B222C4" w:rsidRDefault="00B222C4">
                  <w:pPr>
                    <w:jc w:val="left"/>
                    <w:rPr>
                      <w:rFonts w:asciiTheme="majorHAnsi" w:hAnsiTheme="majorHAnsi" w:cstheme="majorHAnsi"/>
                      <w:bCs/>
                      <w:i/>
                      <w:iCs/>
                      <w:szCs w:val="22"/>
                      <w:lang w:val="de-DE"/>
                    </w:rPr>
                  </w:pPr>
                  <w:r w:rsidRPr="00B222C4">
                    <w:rPr>
                      <w:rFonts w:asciiTheme="majorHAnsi" w:hAnsiTheme="majorHAnsi" w:cstheme="majorHAnsi"/>
                      <w:bCs/>
                      <w:i/>
                      <w:iCs/>
                      <w:szCs w:val="22"/>
                      <w:lang w:val="de-DE"/>
                    </w:rPr>
                    <w:t>Aktive Überwachung:</w:t>
                  </w:r>
                </w:p>
                <w:p w14:paraId="1C1237CA"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u w:val="single"/>
                      <w:lang w:val="de-DE"/>
                    </w:rPr>
                    <w:t>Persönliche Daten, die während eines laufenden Alarmereignisses gesammelt werden</w:t>
                  </w:r>
                  <w:r w:rsidRPr="00B222C4">
                    <w:rPr>
                      <w:rFonts w:asciiTheme="majorHAnsi" w:hAnsiTheme="majorHAnsi" w:cstheme="majorHAnsi"/>
                      <w:bCs/>
                      <w:szCs w:val="22"/>
                      <w:lang w:val="de-DE"/>
                    </w:rPr>
                    <w:t xml:space="preserve">, wie z. B. Bilder, Video- und Audiodaten aus den überwachten Räumlichkeiten. </w:t>
                  </w:r>
                </w:p>
              </w:tc>
              <w:tc>
                <w:tcPr>
                  <w:tcW w:w="2624" w:type="dxa"/>
                  <w:tcBorders>
                    <w:top w:val="nil"/>
                    <w:left w:val="nil"/>
                    <w:bottom w:val="nil"/>
                    <w:right w:val="nil"/>
                  </w:tcBorders>
                </w:tcPr>
                <w:p w14:paraId="01F31043" w14:textId="7C49303C" w:rsidR="00DD2B82" w:rsidRPr="00B222C4" w:rsidRDefault="00B222C4" w:rsidP="66955B9E">
                  <w:pPr>
                    <w:jc w:val="left"/>
                    <w:rPr>
                      <w:rFonts w:asciiTheme="majorHAnsi" w:hAnsiTheme="majorHAnsi" w:cstheme="majorBidi"/>
                      <w:lang w:val="de-DE"/>
                    </w:rPr>
                  </w:pPr>
                  <w:bookmarkStart w:id="5" w:name="_Hlk147215593"/>
                  <w:r w:rsidRPr="66955B9E">
                    <w:rPr>
                      <w:rFonts w:asciiTheme="majorHAnsi" w:hAnsiTheme="majorHAnsi" w:cstheme="majorBidi"/>
                      <w:lang w:val="de-DE"/>
                    </w:rPr>
                    <w:t xml:space="preserve">Die Verarbeitung basiert auf dem </w:t>
                  </w:r>
                  <w:r w:rsidRPr="66955B9E">
                    <w:rPr>
                      <w:rFonts w:asciiTheme="majorHAnsi" w:hAnsiTheme="majorHAnsi" w:cstheme="majorBidi"/>
                      <w:u w:val="single"/>
                      <w:lang w:val="de-DE"/>
                    </w:rPr>
                    <w:t xml:space="preserve">berechtigten Interesse </w:t>
                  </w:r>
                  <w:r w:rsidRPr="66955B9E">
                    <w:rPr>
                      <w:rFonts w:asciiTheme="majorHAnsi" w:hAnsiTheme="majorHAnsi" w:cstheme="majorBidi"/>
                      <w:lang w:val="de-DE"/>
                    </w:rPr>
                    <w:t xml:space="preserve">von Verisure, den Geschäftskunden Dienstleistungen anzubieten, und dem berechtigten Interesse des Geschäftskunden, die Sicherheit seines Unternehmens und seiner Mitarbeiter zu gewährleisten (Artikel 6.1.f </w:t>
                  </w:r>
                  <w:r w:rsidR="4BB83BCB" w:rsidRPr="66955B9E">
                    <w:rPr>
                      <w:rFonts w:asciiTheme="majorHAnsi" w:hAnsiTheme="majorHAnsi" w:cstheme="majorBidi"/>
                      <w:lang w:val="de-DE"/>
                    </w:rPr>
                    <w:t>DSGVO</w:t>
                  </w:r>
                  <w:r w:rsidRPr="66955B9E">
                    <w:rPr>
                      <w:rFonts w:asciiTheme="majorHAnsi" w:hAnsiTheme="majorHAnsi" w:cstheme="majorBidi"/>
                      <w:lang w:val="de-DE"/>
                    </w:rPr>
                    <w:t>).</w:t>
                  </w:r>
                </w:p>
                <w:p w14:paraId="64C37F94"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Wir sind der Ansicht, dass die berechtigten </w:t>
                  </w:r>
                  <w:r w:rsidRPr="00B222C4">
                    <w:rPr>
                      <w:rFonts w:asciiTheme="majorHAnsi" w:hAnsiTheme="majorHAnsi" w:cstheme="majorHAnsi"/>
                      <w:bCs/>
                      <w:szCs w:val="22"/>
                      <w:lang w:val="de-DE"/>
                    </w:rPr>
                    <w:lastRenderedPageBreak/>
                    <w:t>Interessen von Verisure und des Geschäftskunden die Interessen und Grundrechte der betroffenen Personen</w:t>
                  </w:r>
                  <w:bookmarkEnd w:id="5"/>
                  <w:r w:rsidRPr="00B222C4">
                    <w:rPr>
                      <w:rFonts w:asciiTheme="majorHAnsi" w:hAnsiTheme="majorHAnsi" w:cstheme="majorHAnsi"/>
                      <w:bCs/>
                      <w:szCs w:val="22"/>
                      <w:lang w:val="de-DE"/>
                    </w:rPr>
                    <w:t xml:space="preserve"> in Bezug auf den Schutz personenbezogener Daten überwiegen. </w:t>
                  </w:r>
                </w:p>
                <w:p w14:paraId="3B02352C"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Bitte nehmen Sie Kontakt mit uns auf, wenn Sie weitere Informationen über unsere Bewertung des berechtigten Interesses erhalten möchten.    </w:t>
                  </w:r>
                </w:p>
              </w:tc>
              <w:tc>
                <w:tcPr>
                  <w:tcW w:w="2626" w:type="dxa"/>
                  <w:tcBorders>
                    <w:top w:val="nil"/>
                    <w:left w:val="nil"/>
                    <w:bottom w:val="nil"/>
                    <w:right w:val="nil"/>
                  </w:tcBorders>
                </w:tcPr>
                <w:p w14:paraId="54DC3A74" w14:textId="0EE28700" w:rsidR="00DD2B82" w:rsidRPr="00B222C4" w:rsidRDefault="00DD2B82">
                  <w:pPr>
                    <w:jc w:val="left"/>
                    <w:rPr>
                      <w:rFonts w:asciiTheme="majorHAnsi" w:hAnsiTheme="majorHAnsi" w:cstheme="majorHAnsi"/>
                      <w:bCs/>
                      <w:szCs w:val="22"/>
                      <w:lang w:val="de-DE"/>
                    </w:rPr>
                  </w:pPr>
                </w:p>
              </w:tc>
            </w:tr>
            <w:tr w:rsidR="008D3517" w:rsidRPr="00544C9B" w14:paraId="3B608629" w14:textId="77777777" w:rsidTr="66955B9E">
              <w:tc>
                <w:tcPr>
                  <w:tcW w:w="10499" w:type="dxa"/>
                  <w:gridSpan w:val="4"/>
                </w:tcPr>
                <w:p w14:paraId="70384184" w14:textId="77777777" w:rsidR="00DD2B82" w:rsidRPr="00B222C4" w:rsidRDefault="00B222C4">
                  <w:pPr>
                    <w:jc w:val="left"/>
                    <w:rPr>
                      <w:rFonts w:asciiTheme="majorHAnsi" w:hAnsiTheme="majorHAnsi" w:cstheme="majorHAnsi"/>
                      <w:b/>
                      <w:szCs w:val="22"/>
                      <w:lang w:val="de-DE"/>
                    </w:rPr>
                  </w:pPr>
                  <w:r w:rsidRPr="00B222C4">
                    <w:rPr>
                      <w:rFonts w:asciiTheme="majorHAnsi" w:hAnsiTheme="majorHAnsi" w:cstheme="majorHAnsi"/>
                      <w:b/>
                      <w:szCs w:val="22"/>
                      <w:lang w:val="de-DE"/>
                    </w:rPr>
                    <w:t>2.2 So verwalten Sie alarmauslösende Ereignisse</w:t>
                  </w:r>
                  <w:r w:rsidRPr="00B222C4">
                    <w:rPr>
                      <w:rFonts w:ascii="Arial" w:hAnsi="Arial" w:cs="Arial"/>
                      <w:b/>
                      <w:szCs w:val="22"/>
                      <w:lang w:val="de-DE"/>
                    </w:rPr>
                    <w:t xml:space="preserve"> ►</w:t>
                  </w:r>
                </w:p>
                <w:p w14:paraId="753E3396" w14:textId="2361D16F" w:rsidR="00DD2B82" w:rsidRPr="00B222C4" w:rsidRDefault="00B222C4">
                  <w:pPr>
                    <w:jc w:val="left"/>
                    <w:rPr>
                      <w:rFonts w:asciiTheme="majorHAnsi" w:hAnsiTheme="majorHAnsi" w:cstheme="majorHAnsi"/>
                      <w:b/>
                      <w:szCs w:val="22"/>
                      <w:lang w:val="de-DE"/>
                    </w:rPr>
                  </w:pPr>
                  <w:r w:rsidRPr="00B222C4">
                    <w:rPr>
                      <w:rFonts w:asciiTheme="majorHAnsi" w:hAnsiTheme="majorHAnsi" w:cstheme="majorHAnsi"/>
                      <w:bCs/>
                      <w:i/>
                      <w:iCs/>
                      <w:szCs w:val="22"/>
                      <w:lang w:val="de-DE"/>
                    </w:rPr>
                    <w:t>Verisure ist der</w:t>
                  </w:r>
                  <w:r w:rsidR="0059286F">
                    <w:rPr>
                      <w:rFonts w:asciiTheme="majorHAnsi" w:hAnsiTheme="majorHAnsi" w:cstheme="majorHAnsi"/>
                      <w:bCs/>
                      <w:i/>
                      <w:iCs/>
                      <w:szCs w:val="22"/>
                      <w:lang w:val="de-DE"/>
                    </w:rPr>
                    <w:t xml:space="preserve"> Datenverantwortliche</w:t>
                  </w:r>
                  <w:r w:rsidRPr="00B222C4">
                    <w:rPr>
                      <w:rFonts w:asciiTheme="majorHAnsi" w:hAnsiTheme="majorHAnsi" w:cstheme="majorHAnsi"/>
                      <w:bCs/>
                      <w:i/>
                      <w:iCs/>
                      <w:szCs w:val="22"/>
                      <w:lang w:val="de-DE"/>
                    </w:rPr>
                    <w:t>haber der Datenverarbeitung</w:t>
                  </w:r>
                </w:p>
              </w:tc>
            </w:tr>
            <w:tr w:rsidR="008D3517" w:rsidRPr="00164D71" w14:paraId="1BA05AD2" w14:textId="77777777" w:rsidTr="66955B9E">
              <w:tc>
                <w:tcPr>
                  <w:tcW w:w="10499" w:type="dxa"/>
                  <w:gridSpan w:val="4"/>
                  <w:tcBorders>
                    <w:top w:val="nil"/>
                    <w:left w:val="nil"/>
                    <w:bottom w:val="nil"/>
                    <w:right w:val="nil"/>
                  </w:tcBorders>
                </w:tcPr>
                <w:p w14:paraId="6E4DEE6F" w14:textId="77777777" w:rsidR="00DD2B82" w:rsidRDefault="00B222C4">
                  <w:pPr>
                    <w:jc w:val="left"/>
                    <w:rPr>
                      <w:rFonts w:asciiTheme="majorHAnsi" w:hAnsiTheme="majorHAnsi" w:cstheme="majorHAnsi"/>
                      <w:b/>
                      <w:szCs w:val="22"/>
                    </w:rPr>
                  </w:pPr>
                  <w:r w:rsidRPr="00164D71">
                    <w:rPr>
                      <w:rFonts w:ascii="Arial" w:hAnsi="Arial" w:cs="Arial"/>
                      <w:b/>
                      <w:szCs w:val="22"/>
                    </w:rPr>
                    <w:t>▼</w:t>
                  </w:r>
                </w:p>
              </w:tc>
            </w:tr>
            <w:tr w:rsidR="008D3517" w:rsidRPr="0068107D" w14:paraId="62664B71" w14:textId="77777777" w:rsidTr="66955B9E">
              <w:tc>
                <w:tcPr>
                  <w:tcW w:w="2625" w:type="dxa"/>
                  <w:tcBorders>
                    <w:top w:val="nil"/>
                    <w:left w:val="nil"/>
                    <w:bottom w:val="nil"/>
                    <w:right w:val="nil"/>
                  </w:tcBorders>
                </w:tcPr>
                <w:p w14:paraId="3EC11CB9" w14:textId="77777777" w:rsidR="00DD2B82" w:rsidRDefault="00B222C4">
                  <w:pPr>
                    <w:jc w:val="left"/>
                    <w:rPr>
                      <w:rFonts w:asciiTheme="majorHAnsi" w:hAnsiTheme="majorHAnsi" w:cstheme="majorHAnsi"/>
                      <w:b/>
                      <w:szCs w:val="22"/>
                    </w:rPr>
                  </w:pPr>
                  <w:r w:rsidRPr="00164D71">
                    <w:rPr>
                      <w:rFonts w:asciiTheme="majorHAnsi" w:hAnsiTheme="majorHAnsi" w:cstheme="majorHAnsi"/>
                      <w:b/>
                      <w:szCs w:val="22"/>
                    </w:rPr>
                    <w:t xml:space="preserve">Was </w:t>
                  </w:r>
                  <w:proofErr w:type="spellStart"/>
                  <w:r w:rsidRPr="00164D71">
                    <w:rPr>
                      <w:rFonts w:asciiTheme="majorHAnsi" w:hAnsiTheme="majorHAnsi" w:cstheme="majorHAnsi"/>
                      <w:b/>
                      <w:szCs w:val="22"/>
                    </w:rPr>
                    <w:t>wir</w:t>
                  </w:r>
                  <w:proofErr w:type="spellEnd"/>
                  <w:r w:rsidRPr="00164D71">
                    <w:rPr>
                      <w:rFonts w:asciiTheme="majorHAnsi" w:hAnsiTheme="majorHAnsi" w:cstheme="majorHAnsi"/>
                      <w:b/>
                      <w:szCs w:val="22"/>
                    </w:rPr>
                    <w:t xml:space="preserve"> tun:</w:t>
                  </w:r>
                </w:p>
              </w:tc>
              <w:tc>
                <w:tcPr>
                  <w:tcW w:w="2624" w:type="dxa"/>
                  <w:tcBorders>
                    <w:top w:val="nil"/>
                    <w:left w:val="nil"/>
                    <w:bottom w:val="nil"/>
                    <w:right w:val="nil"/>
                  </w:tcBorders>
                </w:tcPr>
                <w:p w14:paraId="1177BD8D" w14:textId="77777777" w:rsidR="00DD2B82" w:rsidRDefault="00B222C4">
                  <w:pPr>
                    <w:jc w:val="left"/>
                    <w:rPr>
                      <w:rFonts w:asciiTheme="majorHAnsi" w:hAnsiTheme="majorHAnsi" w:cstheme="majorHAnsi"/>
                      <w:b/>
                      <w:szCs w:val="22"/>
                    </w:rPr>
                  </w:pPr>
                  <w:proofErr w:type="spellStart"/>
                  <w:r w:rsidRPr="00164D71">
                    <w:rPr>
                      <w:rFonts w:asciiTheme="majorHAnsi" w:hAnsiTheme="majorHAnsi" w:cstheme="majorHAnsi"/>
                      <w:b/>
                      <w:szCs w:val="22"/>
                    </w:rPr>
                    <w:t>Kategorien</w:t>
                  </w:r>
                  <w:proofErr w:type="spellEnd"/>
                  <w:r w:rsidRPr="00164D71">
                    <w:rPr>
                      <w:rFonts w:asciiTheme="majorHAnsi" w:hAnsiTheme="majorHAnsi" w:cstheme="majorHAnsi"/>
                      <w:b/>
                      <w:szCs w:val="22"/>
                    </w:rPr>
                    <w:t xml:space="preserve"> von </w:t>
                  </w:r>
                  <w:proofErr w:type="spellStart"/>
                  <w:r w:rsidRPr="00164D71">
                    <w:rPr>
                      <w:rFonts w:asciiTheme="majorHAnsi" w:hAnsiTheme="majorHAnsi" w:cstheme="majorHAnsi"/>
                      <w:b/>
                      <w:szCs w:val="22"/>
                    </w:rPr>
                    <w:t>personenbezogenen</w:t>
                  </w:r>
                  <w:proofErr w:type="spellEnd"/>
                  <w:r w:rsidRPr="00164D71">
                    <w:rPr>
                      <w:rFonts w:asciiTheme="majorHAnsi" w:hAnsiTheme="majorHAnsi" w:cstheme="majorHAnsi"/>
                      <w:b/>
                      <w:szCs w:val="22"/>
                    </w:rPr>
                    <w:t xml:space="preserve"> Daten:</w:t>
                  </w:r>
                </w:p>
              </w:tc>
              <w:tc>
                <w:tcPr>
                  <w:tcW w:w="2624" w:type="dxa"/>
                  <w:tcBorders>
                    <w:top w:val="nil"/>
                    <w:left w:val="nil"/>
                    <w:bottom w:val="nil"/>
                    <w:right w:val="nil"/>
                  </w:tcBorders>
                </w:tcPr>
                <w:p w14:paraId="39AF839E" w14:textId="77777777" w:rsidR="00DD2B82" w:rsidRDefault="00B222C4">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tc>
              <w:tc>
                <w:tcPr>
                  <w:tcW w:w="2626" w:type="dxa"/>
                  <w:tcBorders>
                    <w:top w:val="nil"/>
                    <w:left w:val="nil"/>
                    <w:bottom w:val="nil"/>
                    <w:right w:val="nil"/>
                  </w:tcBorders>
                </w:tcPr>
                <w:p w14:paraId="1D59237C" w14:textId="7AAC5F45" w:rsidR="00DD2B82" w:rsidRPr="00B222C4" w:rsidRDefault="00DD2B82">
                  <w:pPr>
                    <w:jc w:val="left"/>
                    <w:rPr>
                      <w:rFonts w:asciiTheme="majorHAnsi" w:hAnsiTheme="majorHAnsi" w:cstheme="majorHAnsi"/>
                      <w:b/>
                      <w:szCs w:val="22"/>
                      <w:lang w:val="de-DE"/>
                    </w:rPr>
                  </w:pPr>
                </w:p>
              </w:tc>
            </w:tr>
            <w:tr w:rsidR="008D3517" w:rsidRPr="0068107D" w14:paraId="329DB5EB" w14:textId="77777777" w:rsidTr="66955B9E">
              <w:tc>
                <w:tcPr>
                  <w:tcW w:w="2625" w:type="dxa"/>
                  <w:tcBorders>
                    <w:top w:val="nil"/>
                    <w:left w:val="nil"/>
                    <w:bottom w:val="nil"/>
                    <w:right w:val="nil"/>
                  </w:tcBorders>
                </w:tcPr>
                <w:p w14:paraId="7FB312C7"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Wir verarbeiten personenbezogene Daten, um die Ursache eines alarmauslösenden Ereignisses zu überprüfen.</w:t>
                  </w:r>
                </w:p>
                <w:p w14:paraId="13E4481E"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lastRenderedPageBreak/>
                    <w:t xml:space="preserve">Während der Verwaltung eines alarmauslösenden Ereignisses verarbeitet Verisure personenbezogene Daten und kann zum Beispiel: </w:t>
                  </w:r>
                </w:p>
                <w:p w14:paraId="37AF6910" w14:textId="77777777" w:rsidR="00DD2B82" w:rsidRPr="00B222C4" w:rsidRDefault="00B222C4">
                  <w:pPr>
                    <w:pStyle w:val="ListParagraph"/>
                    <w:numPr>
                      <w:ilvl w:val="0"/>
                      <w:numId w:val="35"/>
                    </w:num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wenden Sie sich an den Unternehmensvertreter oder einen zugewiesenen Benutzer, </w:t>
                  </w:r>
                </w:p>
                <w:p w14:paraId="5F5E4D33" w14:textId="77777777" w:rsidR="00DD2B82" w:rsidRPr="00B222C4" w:rsidRDefault="00B222C4">
                  <w:pPr>
                    <w:pStyle w:val="ListParagraph"/>
                    <w:numPr>
                      <w:ilvl w:val="0"/>
                      <w:numId w:val="35"/>
                    </w:numPr>
                    <w:jc w:val="left"/>
                    <w:rPr>
                      <w:rFonts w:asciiTheme="majorHAnsi" w:hAnsiTheme="majorHAnsi" w:cstheme="majorHAnsi"/>
                      <w:bCs/>
                      <w:szCs w:val="22"/>
                      <w:lang w:val="de-DE"/>
                    </w:rPr>
                  </w:pPr>
                  <w:r w:rsidRPr="00B222C4">
                    <w:rPr>
                      <w:rFonts w:asciiTheme="majorHAnsi" w:hAnsiTheme="majorHAnsi" w:cstheme="majorHAnsi"/>
                      <w:bCs/>
                      <w:szCs w:val="22"/>
                      <w:lang w:val="de-DE"/>
                    </w:rPr>
                    <w:t>die in den überwachten Räumen festgestellten berechtigten Personen mit Hilfe von Codewörtern zu identifizieren und</w:t>
                  </w:r>
                </w:p>
                <w:p w14:paraId="3FC474D2" w14:textId="77777777" w:rsidR="00DD2B82" w:rsidRPr="00B222C4" w:rsidRDefault="00B222C4">
                  <w:pPr>
                    <w:pStyle w:val="ListParagraph"/>
                    <w:numPr>
                      <w:ilvl w:val="0"/>
                      <w:numId w:val="35"/>
                    </w:num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personenbezogene Daten an ein Datenschutzunternehmen, die Strafverfolgungsbehörden oder andere Notdienste weitergeben. </w:t>
                  </w:r>
                </w:p>
                <w:p w14:paraId="377866D5" w14:textId="77777777" w:rsidR="008D3517" w:rsidRPr="00B222C4" w:rsidRDefault="008D3517" w:rsidP="004A200E">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 </w:t>
                  </w:r>
                </w:p>
              </w:tc>
              <w:tc>
                <w:tcPr>
                  <w:tcW w:w="2624" w:type="dxa"/>
                  <w:tcBorders>
                    <w:top w:val="nil"/>
                    <w:left w:val="nil"/>
                    <w:bottom w:val="nil"/>
                    <w:right w:val="nil"/>
                  </w:tcBorders>
                </w:tcPr>
                <w:p w14:paraId="6EC26737"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u w:val="single"/>
                      <w:lang w:val="de-DE"/>
                    </w:rPr>
                    <w:lastRenderedPageBreak/>
                    <w:t>Persönliche Daten, die während einer laufenden Alarmauslösung gesammelt werden</w:t>
                  </w:r>
                  <w:r w:rsidRPr="00B222C4">
                    <w:rPr>
                      <w:rFonts w:asciiTheme="majorHAnsi" w:hAnsiTheme="majorHAnsi" w:cstheme="majorHAnsi"/>
                      <w:bCs/>
                      <w:szCs w:val="22"/>
                      <w:lang w:val="de-DE"/>
                    </w:rPr>
                    <w:t xml:space="preserve">, wie z. B. Bilder, Video- und </w:t>
                  </w:r>
                  <w:r w:rsidRPr="00B222C4">
                    <w:rPr>
                      <w:rFonts w:asciiTheme="majorHAnsi" w:hAnsiTheme="majorHAnsi" w:cstheme="majorHAnsi"/>
                      <w:bCs/>
                      <w:szCs w:val="22"/>
                      <w:lang w:val="de-DE"/>
                    </w:rPr>
                    <w:lastRenderedPageBreak/>
                    <w:t xml:space="preserve">Audioaufnahmen aus den überwachten Räumlichkeiten. Die Echtzeitüberwachung während einer Alarmauslösung kann dazu führen, dass </w:t>
                  </w:r>
                  <w:r w:rsidRPr="00B222C4">
                    <w:rPr>
                      <w:rFonts w:asciiTheme="majorHAnsi" w:hAnsiTheme="majorHAnsi" w:cstheme="majorHAnsi"/>
                      <w:bCs/>
                      <w:szCs w:val="22"/>
                      <w:u w:val="single"/>
                      <w:lang w:val="de-DE"/>
                    </w:rPr>
                    <w:t xml:space="preserve">sensible personenbezogene Daten </w:t>
                  </w:r>
                  <w:r w:rsidRPr="00B222C4">
                    <w:rPr>
                      <w:rFonts w:asciiTheme="majorHAnsi" w:hAnsiTheme="majorHAnsi" w:cstheme="majorHAnsi"/>
                      <w:bCs/>
                      <w:szCs w:val="22"/>
                      <w:lang w:val="de-DE"/>
                    </w:rPr>
                    <w:t xml:space="preserve">wie Anzeichen für den Gesundheitszustand einer natürlichen Person im Inhalt erscheinen. </w:t>
                  </w:r>
                </w:p>
                <w:p w14:paraId="32FE9B66"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Informationen, die vom Unternehmensvertreter oder einem anderen zugewiesenen Benutzer zur Verfügung gestellt werden, um eine </w:t>
                  </w:r>
                  <w:r w:rsidRPr="00B222C4">
                    <w:rPr>
                      <w:rFonts w:asciiTheme="majorHAnsi" w:hAnsiTheme="majorHAnsi" w:cstheme="majorHAnsi"/>
                      <w:bCs/>
                      <w:szCs w:val="22"/>
                      <w:u w:val="single"/>
                      <w:lang w:val="de-DE"/>
                    </w:rPr>
                    <w:t xml:space="preserve">effiziente Verwaltung der alarmauslösenden Ereignisse zu </w:t>
                  </w:r>
                  <w:r w:rsidRPr="00B222C4">
                    <w:rPr>
                      <w:rFonts w:asciiTheme="majorHAnsi" w:hAnsiTheme="majorHAnsi" w:cstheme="majorHAnsi"/>
                      <w:bCs/>
                      <w:szCs w:val="22"/>
                      <w:lang w:val="de-DE"/>
                    </w:rPr>
                    <w:t>ermöglichen</w:t>
                  </w:r>
                  <w:r w:rsidRPr="00B222C4">
                    <w:rPr>
                      <w:rFonts w:asciiTheme="majorHAnsi" w:hAnsiTheme="majorHAnsi" w:cstheme="majorHAnsi"/>
                      <w:bCs/>
                      <w:szCs w:val="22"/>
                      <w:u w:val="single"/>
                      <w:lang w:val="de-DE"/>
                    </w:rPr>
                    <w:t>.</w:t>
                  </w:r>
                </w:p>
                <w:p w14:paraId="6C9C599D"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u w:val="single"/>
                      <w:lang w:val="de-DE"/>
                    </w:rPr>
                    <w:t>Nutzungsinformationen</w:t>
                  </w:r>
                  <w:r w:rsidRPr="00B222C4">
                    <w:rPr>
                      <w:rFonts w:asciiTheme="majorHAnsi" w:hAnsiTheme="majorHAnsi" w:cstheme="majorHAnsi"/>
                      <w:bCs/>
                      <w:szCs w:val="22"/>
                      <w:lang w:val="de-DE"/>
                    </w:rPr>
                    <w:t xml:space="preserve">, z. B. ob die Dienste aktiviert sind oder nicht und von wem. </w:t>
                  </w:r>
                </w:p>
                <w:p w14:paraId="4526D9C4"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u w:val="single"/>
                      <w:lang w:val="de-DE"/>
                    </w:rPr>
                    <w:t xml:space="preserve">Kontaktdaten </w:t>
                  </w:r>
                  <w:r w:rsidRPr="00B222C4">
                    <w:rPr>
                      <w:rFonts w:asciiTheme="majorHAnsi" w:hAnsiTheme="majorHAnsi" w:cstheme="majorHAnsi"/>
                      <w:bCs/>
                      <w:szCs w:val="22"/>
                      <w:lang w:val="de-DE"/>
                    </w:rPr>
                    <w:t xml:space="preserve">des Unternehmensvertreters und der zugewiesenen </w:t>
                  </w:r>
                  <w:r w:rsidRPr="00B222C4">
                    <w:rPr>
                      <w:rFonts w:asciiTheme="majorHAnsi" w:hAnsiTheme="majorHAnsi" w:cstheme="majorHAnsi"/>
                      <w:bCs/>
                      <w:szCs w:val="22"/>
                      <w:lang w:val="de-DE"/>
                    </w:rPr>
                    <w:lastRenderedPageBreak/>
                    <w:t xml:space="preserve">Nutzer wie Name und Telefonnummer.  </w:t>
                  </w:r>
                </w:p>
                <w:p w14:paraId="7E7D063F" w14:textId="5CDE876E"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u w:val="single"/>
                      <w:lang w:val="de-DE"/>
                    </w:rPr>
                    <w:t>Verschiedene Informationen</w:t>
                  </w:r>
                  <w:r w:rsidRPr="00B222C4">
                    <w:rPr>
                      <w:rFonts w:asciiTheme="majorHAnsi" w:hAnsiTheme="majorHAnsi" w:cstheme="majorHAnsi"/>
                      <w:bCs/>
                      <w:szCs w:val="22"/>
                      <w:lang w:val="de-DE"/>
                    </w:rPr>
                    <w:t xml:space="preserve">, die der </w:t>
                  </w:r>
                  <w:r w:rsidR="0059286F">
                    <w:rPr>
                      <w:rFonts w:asciiTheme="majorHAnsi" w:hAnsiTheme="majorHAnsi" w:cstheme="majorHAnsi"/>
                      <w:bCs/>
                      <w:szCs w:val="22"/>
                      <w:lang w:val="de-DE"/>
                    </w:rPr>
                    <w:t>NSL</w:t>
                  </w:r>
                  <w:r w:rsidR="0009054B">
                    <w:rPr>
                      <w:rFonts w:asciiTheme="majorHAnsi" w:hAnsiTheme="majorHAnsi" w:cstheme="majorHAnsi"/>
                      <w:bCs/>
                      <w:szCs w:val="22"/>
                      <w:lang w:val="de-DE"/>
                    </w:rPr>
                    <w:t>NLS</w:t>
                  </w:r>
                  <w:r w:rsidRPr="00B222C4">
                    <w:rPr>
                      <w:rFonts w:asciiTheme="majorHAnsi" w:hAnsiTheme="majorHAnsi" w:cstheme="majorHAnsi"/>
                      <w:bCs/>
                      <w:szCs w:val="22"/>
                      <w:lang w:val="de-DE"/>
                    </w:rPr>
                    <w:t xml:space="preserve"> zur Verfügung gestellt und </w:t>
                  </w:r>
                  <w:r w:rsidR="0059286F">
                    <w:rPr>
                      <w:rFonts w:asciiTheme="majorHAnsi" w:hAnsiTheme="majorHAnsi" w:cstheme="majorHAnsi"/>
                      <w:bCs/>
                      <w:szCs w:val="22"/>
                      <w:lang w:val="de-DE"/>
                    </w:rPr>
                    <w:t>von der NSL-Fachkraft</w:t>
                  </w:r>
                  <w:r w:rsidRPr="00B222C4">
                    <w:rPr>
                      <w:rFonts w:asciiTheme="majorHAnsi" w:hAnsiTheme="majorHAnsi" w:cstheme="majorHAnsi"/>
                      <w:bCs/>
                      <w:szCs w:val="22"/>
                      <w:lang w:val="de-DE"/>
                    </w:rPr>
                    <w:t xml:space="preserve">während eines laufenden Alarmauslösungsereignisses notiert werden. </w:t>
                  </w:r>
                </w:p>
              </w:tc>
              <w:tc>
                <w:tcPr>
                  <w:tcW w:w="2624" w:type="dxa"/>
                  <w:tcBorders>
                    <w:top w:val="nil"/>
                    <w:left w:val="nil"/>
                    <w:bottom w:val="nil"/>
                    <w:right w:val="nil"/>
                  </w:tcBorders>
                </w:tcPr>
                <w:p w14:paraId="1D659B1F" w14:textId="5FFE7E65" w:rsidR="00DD2B82" w:rsidRPr="00B222C4" w:rsidRDefault="00B222C4" w:rsidP="66955B9E">
                  <w:pPr>
                    <w:jc w:val="left"/>
                    <w:rPr>
                      <w:rFonts w:asciiTheme="majorHAnsi" w:hAnsiTheme="majorHAnsi" w:cstheme="majorBidi"/>
                      <w:lang w:val="de-DE"/>
                    </w:rPr>
                  </w:pPr>
                  <w:r w:rsidRPr="66955B9E">
                    <w:rPr>
                      <w:rFonts w:asciiTheme="majorHAnsi" w:hAnsiTheme="majorHAnsi" w:cstheme="majorBidi"/>
                      <w:lang w:val="de-DE"/>
                    </w:rPr>
                    <w:lastRenderedPageBreak/>
                    <w:t xml:space="preserve">Die Verarbeitung basiert auf dem </w:t>
                  </w:r>
                  <w:r w:rsidRPr="66955B9E">
                    <w:rPr>
                      <w:rFonts w:asciiTheme="majorHAnsi" w:hAnsiTheme="majorHAnsi" w:cstheme="majorBidi"/>
                      <w:u w:val="single"/>
                      <w:lang w:val="de-DE"/>
                    </w:rPr>
                    <w:t xml:space="preserve">berechtigten Interesse </w:t>
                  </w:r>
                  <w:r w:rsidRPr="66955B9E">
                    <w:rPr>
                      <w:rFonts w:asciiTheme="majorHAnsi" w:hAnsiTheme="majorHAnsi" w:cstheme="majorBidi"/>
                      <w:lang w:val="de-DE"/>
                    </w:rPr>
                    <w:t xml:space="preserve">von Verisure, den Geschäftskunden Dienstleistungen </w:t>
                  </w:r>
                  <w:r w:rsidRPr="66955B9E">
                    <w:rPr>
                      <w:rFonts w:asciiTheme="majorHAnsi" w:hAnsiTheme="majorHAnsi" w:cstheme="majorBidi"/>
                      <w:lang w:val="de-DE"/>
                    </w:rPr>
                    <w:lastRenderedPageBreak/>
                    <w:t xml:space="preserve">anzubieten, und dem berechtigten Interesse des Geschäftskunden, die Sicherheit seines Unternehmens und seiner Mitarbeiter zu gewährleisten (Artikel 6.1.f </w:t>
                  </w:r>
                  <w:r w:rsidR="4BB83BCB" w:rsidRPr="66955B9E">
                    <w:rPr>
                      <w:rFonts w:asciiTheme="majorHAnsi" w:hAnsiTheme="majorHAnsi" w:cstheme="majorBidi"/>
                      <w:lang w:val="de-DE"/>
                    </w:rPr>
                    <w:t>DSGVO</w:t>
                  </w:r>
                  <w:r w:rsidRPr="66955B9E">
                    <w:rPr>
                      <w:rFonts w:asciiTheme="majorHAnsi" w:hAnsiTheme="majorHAnsi" w:cstheme="majorBidi"/>
                      <w:lang w:val="de-DE"/>
                    </w:rPr>
                    <w:t>).</w:t>
                  </w:r>
                </w:p>
                <w:p w14:paraId="5DFCAE08"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Wir sind der Ansicht, dass die berechtigten Interessen von Verisure und des Geschäftskunden die Interessen und Grundrechte der betroffenen Personen in Bezug auf den Schutz personenbezogener Daten überwiegen.    </w:t>
                  </w:r>
                </w:p>
                <w:p w14:paraId="41AD4478" w14:textId="77777777" w:rsidR="00DD2B82" w:rsidRPr="00B222C4" w:rsidRDefault="00B222C4">
                  <w:pPr>
                    <w:jc w:val="left"/>
                    <w:rPr>
                      <w:rFonts w:asciiTheme="majorHAnsi" w:hAnsiTheme="majorHAnsi" w:cstheme="majorHAnsi"/>
                      <w:bCs/>
                      <w:i/>
                      <w:iCs/>
                      <w:szCs w:val="22"/>
                      <w:lang w:val="de-DE"/>
                    </w:rPr>
                  </w:pPr>
                  <w:r w:rsidRPr="00B222C4">
                    <w:rPr>
                      <w:rFonts w:asciiTheme="majorHAnsi" w:hAnsiTheme="majorHAnsi" w:cstheme="majorHAnsi"/>
                      <w:bCs/>
                      <w:i/>
                      <w:iCs/>
                      <w:szCs w:val="22"/>
                      <w:lang w:val="de-DE"/>
                    </w:rPr>
                    <w:t xml:space="preserve">Sensible persönliche Daten: </w:t>
                  </w:r>
                </w:p>
                <w:p w14:paraId="2F288816"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In Ausnahmesituationen, in denen Gesundheitsinformationen oder andere sensible personenbezogene Daten während einer laufenden Alarmauslösung verarbeitet werden, </w:t>
                  </w:r>
                  <w:r w:rsidRPr="00B222C4">
                    <w:rPr>
                      <w:rFonts w:asciiTheme="majorHAnsi" w:hAnsiTheme="majorHAnsi" w:cstheme="majorHAnsi"/>
                      <w:bCs/>
                      <w:szCs w:val="22"/>
                      <w:lang w:val="de-DE"/>
                    </w:rPr>
                    <w:lastRenderedPageBreak/>
                    <w:t xml:space="preserve">können sensible personenbezogene Daten auf der Grundlage der Ausnahmeregelung in Bezug </w:t>
                  </w:r>
                  <w:r w:rsidRPr="00B222C4">
                    <w:rPr>
                      <w:rFonts w:asciiTheme="majorHAnsi" w:hAnsiTheme="majorHAnsi" w:cstheme="majorHAnsi"/>
                      <w:bCs/>
                      <w:szCs w:val="22"/>
                      <w:u w:val="single"/>
                      <w:lang w:val="de-DE"/>
                    </w:rPr>
                    <w:t xml:space="preserve">auf die lebenswichtigen Interessen der betroffenen oder einer anderen natürlichen Person </w:t>
                  </w:r>
                  <w:r w:rsidRPr="00B222C4">
                    <w:rPr>
                      <w:rFonts w:asciiTheme="majorHAnsi" w:hAnsiTheme="majorHAnsi" w:cstheme="majorHAnsi"/>
                      <w:bCs/>
                      <w:szCs w:val="22"/>
                      <w:lang w:val="de-DE"/>
                    </w:rPr>
                    <w:t xml:space="preserve">verarbeitet werden (Artikel 9 Absatz 2 Buchstabe c DSGVO). </w:t>
                  </w:r>
                </w:p>
                <w:p w14:paraId="53D681DF" w14:textId="77777777" w:rsidR="008D3517" w:rsidRPr="00B222C4" w:rsidRDefault="008D3517" w:rsidP="004A200E">
                  <w:pPr>
                    <w:jc w:val="left"/>
                    <w:rPr>
                      <w:rFonts w:asciiTheme="majorHAnsi" w:hAnsiTheme="majorHAnsi" w:cstheme="majorHAnsi"/>
                      <w:bCs/>
                      <w:szCs w:val="22"/>
                      <w:lang w:val="de-DE"/>
                    </w:rPr>
                  </w:pPr>
                </w:p>
              </w:tc>
              <w:tc>
                <w:tcPr>
                  <w:tcW w:w="2626" w:type="dxa"/>
                  <w:tcBorders>
                    <w:top w:val="nil"/>
                    <w:left w:val="nil"/>
                    <w:bottom w:val="nil"/>
                    <w:right w:val="nil"/>
                  </w:tcBorders>
                </w:tcPr>
                <w:p w14:paraId="2C75FF1F" w14:textId="49DC4904" w:rsidR="00DD2B82" w:rsidRPr="00B222C4" w:rsidRDefault="00B222C4" w:rsidP="007E04B4">
                  <w:pPr>
                    <w:jc w:val="left"/>
                    <w:rPr>
                      <w:rFonts w:asciiTheme="majorHAnsi" w:hAnsiTheme="majorHAnsi" w:cstheme="majorHAnsi"/>
                      <w:bCs/>
                      <w:szCs w:val="22"/>
                      <w:lang w:val="de-DE"/>
                    </w:rPr>
                  </w:pPr>
                  <w:r w:rsidRPr="00B222C4">
                    <w:rPr>
                      <w:rFonts w:asciiTheme="majorHAnsi" w:hAnsiTheme="majorHAnsi" w:cstheme="majorHAnsi"/>
                      <w:bCs/>
                      <w:szCs w:val="22"/>
                      <w:lang w:val="de-DE"/>
                    </w:rPr>
                    <w:lastRenderedPageBreak/>
                    <w:t>.</w:t>
                  </w:r>
                </w:p>
              </w:tc>
            </w:tr>
            <w:tr w:rsidR="008D3517" w:rsidRPr="00544C9B" w14:paraId="159FC09A" w14:textId="77777777" w:rsidTr="66955B9E">
              <w:tc>
                <w:tcPr>
                  <w:tcW w:w="10499" w:type="dxa"/>
                  <w:gridSpan w:val="4"/>
                </w:tcPr>
                <w:p w14:paraId="45C906AD" w14:textId="77777777" w:rsidR="00DD2B82" w:rsidRPr="00B222C4" w:rsidRDefault="00B222C4">
                  <w:pPr>
                    <w:jc w:val="left"/>
                    <w:rPr>
                      <w:rFonts w:asciiTheme="majorHAnsi" w:hAnsiTheme="majorHAnsi" w:cstheme="majorHAnsi"/>
                      <w:b/>
                      <w:szCs w:val="22"/>
                      <w:lang w:val="de-DE"/>
                    </w:rPr>
                  </w:pPr>
                  <w:r w:rsidRPr="00B222C4">
                    <w:rPr>
                      <w:rFonts w:asciiTheme="majorHAnsi" w:hAnsiTheme="majorHAnsi" w:cstheme="majorHAnsi"/>
                      <w:b/>
                      <w:szCs w:val="22"/>
                      <w:lang w:val="de-DE"/>
                    </w:rPr>
                    <w:lastRenderedPageBreak/>
                    <w:t>2.3</w:t>
                  </w:r>
                  <w:bookmarkStart w:id="6" w:name="_Hlk146206283"/>
                  <w:r w:rsidRPr="00B222C4">
                    <w:rPr>
                      <w:rFonts w:asciiTheme="majorHAnsi" w:hAnsiTheme="majorHAnsi" w:cstheme="majorHAnsi"/>
                      <w:b/>
                      <w:szCs w:val="22"/>
                      <w:lang w:val="de-DE"/>
                    </w:rPr>
                    <w:t xml:space="preserve"> Nachverfolgung früherer alarmauslösender Ereignisse</w:t>
                  </w:r>
                  <w:bookmarkEnd w:id="6"/>
                  <w:r w:rsidRPr="00B222C4">
                    <w:rPr>
                      <w:rFonts w:ascii="Arial" w:hAnsi="Arial" w:cs="Arial"/>
                      <w:b/>
                      <w:szCs w:val="22"/>
                      <w:lang w:val="de-DE"/>
                    </w:rPr>
                    <w:t xml:space="preserve"> ►</w:t>
                  </w:r>
                </w:p>
                <w:p w14:paraId="4C120073" w14:textId="22EA05A2" w:rsidR="00DD2B82" w:rsidRPr="00B222C4" w:rsidRDefault="00B222C4">
                  <w:pPr>
                    <w:jc w:val="left"/>
                    <w:rPr>
                      <w:rFonts w:asciiTheme="majorHAnsi" w:hAnsiTheme="majorHAnsi" w:cstheme="majorHAnsi"/>
                      <w:b/>
                      <w:szCs w:val="22"/>
                      <w:lang w:val="de-DE"/>
                    </w:rPr>
                  </w:pPr>
                  <w:r w:rsidRPr="00B222C4">
                    <w:rPr>
                      <w:rFonts w:asciiTheme="majorHAnsi" w:hAnsiTheme="majorHAnsi" w:cstheme="majorHAnsi"/>
                      <w:bCs/>
                      <w:i/>
                      <w:iCs/>
                      <w:szCs w:val="22"/>
                      <w:lang w:val="de-DE"/>
                    </w:rPr>
                    <w:t xml:space="preserve">Verisure ist der </w:t>
                  </w:r>
                  <w:r w:rsidR="0059286F">
                    <w:rPr>
                      <w:rFonts w:asciiTheme="majorHAnsi" w:hAnsiTheme="majorHAnsi" w:cstheme="majorHAnsi"/>
                      <w:bCs/>
                      <w:i/>
                      <w:iCs/>
                      <w:szCs w:val="22"/>
                      <w:lang w:val="de-DE"/>
                    </w:rPr>
                    <w:t>Datenverantwortliche</w:t>
                  </w:r>
                </w:p>
              </w:tc>
            </w:tr>
            <w:tr w:rsidR="008D3517" w:rsidRPr="00164D71" w14:paraId="7213490F" w14:textId="77777777" w:rsidTr="66955B9E">
              <w:tc>
                <w:tcPr>
                  <w:tcW w:w="10499" w:type="dxa"/>
                  <w:gridSpan w:val="4"/>
                  <w:tcBorders>
                    <w:top w:val="nil"/>
                    <w:left w:val="nil"/>
                    <w:bottom w:val="nil"/>
                    <w:right w:val="nil"/>
                  </w:tcBorders>
                </w:tcPr>
                <w:p w14:paraId="69A8214E" w14:textId="77777777" w:rsidR="00DD2B82" w:rsidRDefault="00B222C4">
                  <w:pPr>
                    <w:jc w:val="left"/>
                    <w:rPr>
                      <w:rFonts w:asciiTheme="majorHAnsi" w:hAnsiTheme="majorHAnsi" w:cstheme="majorHAnsi"/>
                      <w:b/>
                      <w:szCs w:val="22"/>
                    </w:rPr>
                  </w:pPr>
                  <w:r w:rsidRPr="00164D71">
                    <w:rPr>
                      <w:rFonts w:ascii="Arial" w:hAnsi="Arial" w:cs="Arial"/>
                      <w:b/>
                      <w:szCs w:val="22"/>
                    </w:rPr>
                    <w:t>▼</w:t>
                  </w:r>
                </w:p>
              </w:tc>
            </w:tr>
            <w:tr w:rsidR="008D3517" w:rsidRPr="0068107D" w14:paraId="38EA9523" w14:textId="77777777" w:rsidTr="66955B9E">
              <w:tc>
                <w:tcPr>
                  <w:tcW w:w="2625" w:type="dxa"/>
                  <w:tcBorders>
                    <w:top w:val="nil"/>
                    <w:left w:val="nil"/>
                    <w:bottom w:val="nil"/>
                    <w:right w:val="nil"/>
                  </w:tcBorders>
                </w:tcPr>
                <w:p w14:paraId="72128BE5" w14:textId="77777777" w:rsidR="00DD2B82" w:rsidRDefault="00B222C4">
                  <w:pPr>
                    <w:jc w:val="left"/>
                    <w:rPr>
                      <w:rFonts w:asciiTheme="majorHAnsi" w:hAnsiTheme="majorHAnsi" w:cstheme="majorHAnsi"/>
                      <w:b/>
                      <w:szCs w:val="22"/>
                    </w:rPr>
                  </w:pPr>
                  <w:r w:rsidRPr="00164D71">
                    <w:rPr>
                      <w:rFonts w:asciiTheme="majorHAnsi" w:hAnsiTheme="majorHAnsi" w:cstheme="majorHAnsi"/>
                      <w:b/>
                      <w:szCs w:val="22"/>
                    </w:rPr>
                    <w:t xml:space="preserve">Was </w:t>
                  </w:r>
                  <w:proofErr w:type="spellStart"/>
                  <w:r w:rsidRPr="00164D71">
                    <w:rPr>
                      <w:rFonts w:asciiTheme="majorHAnsi" w:hAnsiTheme="majorHAnsi" w:cstheme="majorHAnsi"/>
                      <w:b/>
                      <w:szCs w:val="22"/>
                    </w:rPr>
                    <w:t>wir</w:t>
                  </w:r>
                  <w:proofErr w:type="spellEnd"/>
                  <w:r w:rsidRPr="00164D71">
                    <w:rPr>
                      <w:rFonts w:asciiTheme="majorHAnsi" w:hAnsiTheme="majorHAnsi" w:cstheme="majorHAnsi"/>
                      <w:b/>
                      <w:szCs w:val="22"/>
                    </w:rPr>
                    <w:t xml:space="preserve"> tun:</w:t>
                  </w:r>
                </w:p>
              </w:tc>
              <w:tc>
                <w:tcPr>
                  <w:tcW w:w="2624" w:type="dxa"/>
                  <w:tcBorders>
                    <w:top w:val="nil"/>
                    <w:left w:val="nil"/>
                    <w:bottom w:val="nil"/>
                    <w:right w:val="nil"/>
                  </w:tcBorders>
                </w:tcPr>
                <w:p w14:paraId="4C8DB2DF" w14:textId="77777777" w:rsidR="00DD2B82" w:rsidRDefault="00B222C4">
                  <w:pPr>
                    <w:jc w:val="left"/>
                    <w:rPr>
                      <w:rFonts w:asciiTheme="majorHAnsi" w:hAnsiTheme="majorHAnsi" w:cstheme="majorHAnsi"/>
                      <w:b/>
                      <w:szCs w:val="22"/>
                    </w:rPr>
                  </w:pPr>
                  <w:proofErr w:type="spellStart"/>
                  <w:r w:rsidRPr="00164D71">
                    <w:rPr>
                      <w:rFonts w:asciiTheme="majorHAnsi" w:hAnsiTheme="majorHAnsi" w:cstheme="majorHAnsi"/>
                      <w:b/>
                      <w:szCs w:val="22"/>
                    </w:rPr>
                    <w:t>Kategorien</w:t>
                  </w:r>
                  <w:proofErr w:type="spellEnd"/>
                  <w:r w:rsidRPr="00164D71">
                    <w:rPr>
                      <w:rFonts w:asciiTheme="majorHAnsi" w:hAnsiTheme="majorHAnsi" w:cstheme="majorHAnsi"/>
                      <w:b/>
                      <w:szCs w:val="22"/>
                    </w:rPr>
                    <w:t xml:space="preserve"> von </w:t>
                  </w:r>
                  <w:proofErr w:type="spellStart"/>
                  <w:r w:rsidRPr="00164D71">
                    <w:rPr>
                      <w:rFonts w:asciiTheme="majorHAnsi" w:hAnsiTheme="majorHAnsi" w:cstheme="majorHAnsi"/>
                      <w:b/>
                      <w:szCs w:val="22"/>
                    </w:rPr>
                    <w:t>personenbezogenen</w:t>
                  </w:r>
                  <w:proofErr w:type="spellEnd"/>
                  <w:r w:rsidRPr="00164D71">
                    <w:rPr>
                      <w:rFonts w:asciiTheme="majorHAnsi" w:hAnsiTheme="majorHAnsi" w:cstheme="majorHAnsi"/>
                      <w:b/>
                      <w:szCs w:val="22"/>
                    </w:rPr>
                    <w:t xml:space="preserve"> Daten:</w:t>
                  </w:r>
                </w:p>
              </w:tc>
              <w:tc>
                <w:tcPr>
                  <w:tcW w:w="2624" w:type="dxa"/>
                  <w:tcBorders>
                    <w:top w:val="nil"/>
                    <w:left w:val="nil"/>
                    <w:bottom w:val="nil"/>
                    <w:right w:val="nil"/>
                  </w:tcBorders>
                </w:tcPr>
                <w:p w14:paraId="7313F764" w14:textId="77777777" w:rsidR="00DD2B82" w:rsidRDefault="00B222C4">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tc>
              <w:tc>
                <w:tcPr>
                  <w:tcW w:w="2626" w:type="dxa"/>
                  <w:tcBorders>
                    <w:top w:val="nil"/>
                    <w:left w:val="nil"/>
                    <w:bottom w:val="nil"/>
                    <w:right w:val="nil"/>
                  </w:tcBorders>
                </w:tcPr>
                <w:p w14:paraId="6006A41F" w14:textId="06E6CFE7" w:rsidR="00DD2B82" w:rsidRPr="00B222C4" w:rsidRDefault="00DD2B82">
                  <w:pPr>
                    <w:jc w:val="left"/>
                    <w:rPr>
                      <w:rFonts w:asciiTheme="majorHAnsi" w:hAnsiTheme="majorHAnsi" w:cstheme="majorHAnsi"/>
                      <w:b/>
                      <w:szCs w:val="22"/>
                      <w:lang w:val="de-DE"/>
                    </w:rPr>
                  </w:pPr>
                </w:p>
              </w:tc>
            </w:tr>
            <w:tr w:rsidR="008D3517" w:rsidRPr="00544C9B" w14:paraId="56E538A9" w14:textId="77777777" w:rsidTr="66955B9E">
              <w:tc>
                <w:tcPr>
                  <w:tcW w:w="2625" w:type="dxa"/>
                  <w:tcBorders>
                    <w:top w:val="nil"/>
                    <w:left w:val="nil"/>
                    <w:bottom w:val="single" w:sz="4" w:space="0" w:color="auto"/>
                    <w:right w:val="nil"/>
                  </w:tcBorders>
                </w:tcPr>
                <w:p w14:paraId="79D32F92"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Wir verfolgen bereits verwaltete Alarmauslösungsereignisse weiter, indem wir den Unternehmensvertreter kontaktieren, um sicherzustellen, dass die </w:t>
                  </w:r>
                  <w:r w:rsidRPr="00B222C4">
                    <w:rPr>
                      <w:rFonts w:asciiTheme="majorHAnsi" w:hAnsiTheme="majorHAnsi" w:cstheme="majorHAnsi"/>
                      <w:bCs/>
                      <w:szCs w:val="22"/>
                      <w:lang w:val="de-DE"/>
                    </w:rPr>
                    <w:lastRenderedPageBreak/>
                    <w:t xml:space="preserve">Verwaltung des Alarmauslösungsereignisses so effizient wie möglich war, und um Informationen zu erhalten, die für zukünftige Alarmauslösungsereignisse relevant sein könnten. </w:t>
                  </w:r>
                </w:p>
                <w:p w14:paraId="35D4ECF9"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Wir können auch zusätzliche oder geänderte Sicherheitsdienste anbieten, nachdem ein Alarm ausgelöst wurde. </w:t>
                  </w:r>
                </w:p>
              </w:tc>
              <w:tc>
                <w:tcPr>
                  <w:tcW w:w="2624" w:type="dxa"/>
                  <w:tcBorders>
                    <w:top w:val="nil"/>
                    <w:left w:val="nil"/>
                    <w:bottom w:val="single" w:sz="4" w:space="0" w:color="auto"/>
                    <w:right w:val="nil"/>
                  </w:tcBorders>
                </w:tcPr>
                <w:p w14:paraId="4493ECE4"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lastRenderedPageBreak/>
                    <w:t xml:space="preserve">Alle Informationen, die zum Zweck der </w:t>
                  </w:r>
                  <w:r w:rsidRPr="00B222C4">
                    <w:rPr>
                      <w:rFonts w:asciiTheme="majorHAnsi" w:hAnsiTheme="majorHAnsi" w:cstheme="majorHAnsi"/>
                      <w:bCs/>
                      <w:szCs w:val="22"/>
                      <w:u w:val="single"/>
                      <w:lang w:val="de-DE"/>
                    </w:rPr>
                    <w:t xml:space="preserve">Verwaltung des alarmauslösenden Ereignisses </w:t>
                  </w:r>
                  <w:r w:rsidRPr="00B222C4">
                    <w:rPr>
                      <w:rFonts w:asciiTheme="majorHAnsi" w:hAnsiTheme="majorHAnsi" w:cstheme="majorHAnsi"/>
                      <w:bCs/>
                      <w:szCs w:val="22"/>
                      <w:lang w:val="de-DE"/>
                    </w:rPr>
                    <w:t xml:space="preserve">verarbeitet werden ( siehe Zweck 2.2). </w:t>
                  </w:r>
                </w:p>
                <w:p w14:paraId="15E2E0ED"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u w:val="single"/>
                      <w:lang w:val="de-DE"/>
                    </w:rPr>
                    <w:t xml:space="preserve">Verschiedene Informationen </w:t>
                  </w:r>
                  <w:r w:rsidRPr="00B222C4">
                    <w:rPr>
                      <w:rFonts w:asciiTheme="majorHAnsi" w:hAnsiTheme="majorHAnsi" w:cstheme="majorHAnsi"/>
                      <w:bCs/>
                      <w:szCs w:val="22"/>
                      <w:lang w:val="de-DE"/>
                    </w:rPr>
                    <w:t xml:space="preserve">und </w:t>
                  </w:r>
                  <w:r w:rsidRPr="00B222C4">
                    <w:rPr>
                      <w:rFonts w:asciiTheme="majorHAnsi" w:hAnsiTheme="majorHAnsi" w:cstheme="majorHAnsi"/>
                      <w:bCs/>
                      <w:szCs w:val="22"/>
                      <w:lang w:val="de-DE"/>
                    </w:rPr>
                    <w:lastRenderedPageBreak/>
                    <w:t>Rückmeldungen des Unternehmensvertreters, die für die künftige Verwaltung von alarmauslösenden Ereignissen relevant sind.</w:t>
                  </w:r>
                </w:p>
              </w:tc>
              <w:tc>
                <w:tcPr>
                  <w:tcW w:w="2624" w:type="dxa"/>
                  <w:tcBorders>
                    <w:top w:val="nil"/>
                    <w:left w:val="nil"/>
                    <w:bottom w:val="single" w:sz="4" w:space="0" w:color="auto"/>
                    <w:right w:val="nil"/>
                  </w:tcBorders>
                </w:tcPr>
                <w:p w14:paraId="3BDBAD01" w14:textId="5FC27F4C" w:rsidR="00DD2B82" w:rsidRPr="00B222C4" w:rsidRDefault="00B222C4" w:rsidP="66955B9E">
                  <w:pPr>
                    <w:jc w:val="left"/>
                    <w:rPr>
                      <w:rFonts w:asciiTheme="majorHAnsi" w:hAnsiTheme="majorHAnsi" w:cstheme="majorBidi"/>
                      <w:lang w:val="de-DE"/>
                    </w:rPr>
                  </w:pPr>
                  <w:r w:rsidRPr="66955B9E">
                    <w:rPr>
                      <w:rFonts w:asciiTheme="majorHAnsi" w:hAnsiTheme="majorHAnsi" w:cstheme="majorBidi"/>
                      <w:lang w:val="de-DE"/>
                    </w:rPr>
                    <w:lastRenderedPageBreak/>
                    <w:t xml:space="preserve">Die Verarbeitung basiert auf dem </w:t>
                  </w:r>
                  <w:r w:rsidRPr="66955B9E">
                    <w:rPr>
                      <w:rFonts w:asciiTheme="majorHAnsi" w:hAnsiTheme="majorHAnsi" w:cstheme="majorBidi"/>
                      <w:u w:val="single"/>
                      <w:lang w:val="de-DE"/>
                    </w:rPr>
                    <w:t xml:space="preserve">berechtigten Interesse </w:t>
                  </w:r>
                  <w:r w:rsidRPr="66955B9E">
                    <w:rPr>
                      <w:rFonts w:asciiTheme="majorHAnsi" w:hAnsiTheme="majorHAnsi" w:cstheme="majorBidi"/>
                      <w:lang w:val="de-DE"/>
                    </w:rPr>
                    <w:t xml:space="preserve">von Verisure, die Dienstleistungen für die Geschäftskunden zu erbringen und die möglichst effiziente </w:t>
                  </w:r>
                  <w:r w:rsidRPr="66955B9E">
                    <w:rPr>
                      <w:rFonts w:asciiTheme="majorHAnsi" w:hAnsiTheme="majorHAnsi" w:cstheme="majorBidi"/>
                      <w:lang w:val="de-DE"/>
                    </w:rPr>
                    <w:lastRenderedPageBreak/>
                    <w:t xml:space="preserve">Erbringung der Dienstleistungen zu überwachen und sicherzustellen (Artikel 6.1.f </w:t>
                  </w:r>
                  <w:r w:rsidR="4BB83BCB" w:rsidRPr="66955B9E">
                    <w:rPr>
                      <w:rFonts w:asciiTheme="majorHAnsi" w:hAnsiTheme="majorHAnsi" w:cstheme="majorBidi"/>
                      <w:lang w:val="de-DE"/>
                    </w:rPr>
                    <w:t>DSGVO</w:t>
                  </w:r>
                  <w:r w:rsidRPr="66955B9E">
                    <w:rPr>
                      <w:rFonts w:asciiTheme="majorHAnsi" w:hAnsiTheme="majorHAnsi" w:cstheme="majorBidi"/>
                      <w:lang w:val="de-DE"/>
                    </w:rPr>
                    <w:t>).</w:t>
                  </w:r>
                </w:p>
                <w:p w14:paraId="7588CF16"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Wir sind der Meinung, dass das berechtigte Interesse von Verisure die Interessen und Grundrechte der betroffenen Personen in Bezug auf den Schutz personenbezogener Daten überwiegt. </w:t>
                  </w:r>
                </w:p>
                <w:p w14:paraId="1C7D6306"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Bitte nehmen Sie Kontakt mit uns auf, wenn Sie weitere Informationen über unsere Bewertung des berechtigten Interesses erhalten möchten.    </w:t>
                  </w:r>
                </w:p>
              </w:tc>
              <w:tc>
                <w:tcPr>
                  <w:tcW w:w="2626" w:type="dxa"/>
                  <w:tcBorders>
                    <w:top w:val="nil"/>
                    <w:left w:val="nil"/>
                    <w:bottom w:val="single" w:sz="4" w:space="0" w:color="auto"/>
                    <w:right w:val="nil"/>
                  </w:tcBorders>
                </w:tcPr>
                <w:p w14:paraId="3466653A" w14:textId="2C6BD2D9" w:rsidR="00DD2B82" w:rsidRPr="00B222C4" w:rsidRDefault="00DD2B82">
                  <w:pPr>
                    <w:jc w:val="left"/>
                    <w:rPr>
                      <w:rFonts w:asciiTheme="majorHAnsi" w:hAnsiTheme="majorHAnsi" w:cstheme="majorHAnsi"/>
                      <w:bCs/>
                      <w:szCs w:val="22"/>
                      <w:lang w:val="de-DE"/>
                    </w:rPr>
                  </w:pPr>
                </w:p>
              </w:tc>
            </w:tr>
            <w:tr w:rsidR="008D3517" w:rsidRPr="007C36C9" w14:paraId="00D87BF5" w14:textId="77777777" w:rsidTr="66955B9E">
              <w:tc>
                <w:tcPr>
                  <w:tcW w:w="10499" w:type="dxa"/>
                  <w:gridSpan w:val="4"/>
                  <w:tcBorders>
                    <w:top w:val="nil"/>
                    <w:left w:val="nil"/>
                    <w:bottom w:val="single" w:sz="4" w:space="0" w:color="auto"/>
                    <w:right w:val="nil"/>
                  </w:tcBorders>
                </w:tcPr>
                <w:p w14:paraId="574641FA" w14:textId="77777777" w:rsidR="00DD2B82" w:rsidRPr="00B114F0" w:rsidRDefault="00B222C4">
                  <w:pPr>
                    <w:jc w:val="left"/>
                    <w:rPr>
                      <w:rFonts w:asciiTheme="majorHAnsi" w:hAnsiTheme="majorHAnsi" w:cstheme="majorBidi"/>
                      <w:b/>
                      <w:bCs/>
                      <w:lang w:val="de-DE"/>
                    </w:rPr>
                  </w:pPr>
                  <w:r w:rsidRPr="00B114F0">
                    <w:rPr>
                      <w:rFonts w:asciiTheme="majorHAnsi" w:hAnsiTheme="majorHAnsi" w:cstheme="majorBidi"/>
                      <w:b/>
                      <w:bCs/>
                      <w:lang w:val="de-DE"/>
                    </w:rPr>
                    <w:t>2.4 Um sicherzustellen, dass wir unseren gesetzlichen Verpflichtungen in Bezug auf früher aktive Kunden nachkommen</w:t>
                  </w:r>
                  <w:r w:rsidRPr="00B114F0">
                    <w:rPr>
                      <w:rFonts w:ascii="Arial" w:hAnsi="Arial" w:cs="Arial"/>
                      <w:b/>
                      <w:bCs/>
                      <w:lang w:val="de-DE"/>
                    </w:rPr>
                    <w:t xml:space="preserve"> ►</w:t>
                  </w:r>
                </w:p>
                <w:p w14:paraId="3D5E00D7" w14:textId="3F848B60" w:rsidR="00DD2B82" w:rsidRPr="007E04B4" w:rsidRDefault="00B222C4">
                  <w:pPr>
                    <w:jc w:val="left"/>
                    <w:rPr>
                      <w:rFonts w:asciiTheme="majorHAnsi" w:hAnsiTheme="majorHAnsi" w:cstheme="majorHAnsi"/>
                      <w:bCs/>
                      <w:szCs w:val="22"/>
                      <w:u w:val="single"/>
                      <w:lang w:val="de-DE"/>
                    </w:rPr>
                  </w:pPr>
                  <w:r w:rsidRPr="00B114F0">
                    <w:rPr>
                      <w:rFonts w:asciiTheme="majorHAnsi" w:hAnsiTheme="majorHAnsi" w:cstheme="majorHAnsi"/>
                      <w:bCs/>
                      <w:i/>
                      <w:iCs/>
                      <w:szCs w:val="22"/>
                      <w:lang w:val="de-DE"/>
                    </w:rPr>
                    <w:t xml:space="preserve">Verisure ist der </w:t>
                  </w:r>
                  <w:r w:rsidR="0059286F" w:rsidRPr="00B114F0">
                    <w:rPr>
                      <w:rFonts w:asciiTheme="majorHAnsi" w:hAnsiTheme="majorHAnsi" w:cstheme="majorHAnsi"/>
                      <w:bCs/>
                      <w:i/>
                      <w:iCs/>
                      <w:szCs w:val="22"/>
                      <w:lang w:val="de-DE"/>
                    </w:rPr>
                    <w:t>Datenverantwortliche</w:t>
                  </w:r>
                </w:p>
              </w:tc>
            </w:tr>
            <w:tr w:rsidR="008D3517" w:rsidRPr="00164D71" w14:paraId="146DEBA9" w14:textId="77777777" w:rsidTr="66955B9E">
              <w:tc>
                <w:tcPr>
                  <w:tcW w:w="10499" w:type="dxa"/>
                  <w:gridSpan w:val="4"/>
                  <w:tcBorders>
                    <w:top w:val="single" w:sz="4" w:space="0" w:color="auto"/>
                    <w:left w:val="nil"/>
                    <w:bottom w:val="nil"/>
                    <w:right w:val="nil"/>
                  </w:tcBorders>
                </w:tcPr>
                <w:p w14:paraId="5A531CF5" w14:textId="77777777" w:rsidR="00DD2B82" w:rsidRPr="007E04B4" w:rsidRDefault="00B222C4">
                  <w:pPr>
                    <w:jc w:val="left"/>
                    <w:rPr>
                      <w:rFonts w:asciiTheme="majorHAnsi" w:hAnsiTheme="majorHAnsi" w:cstheme="majorHAnsi"/>
                      <w:bCs/>
                      <w:szCs w:val="22"/>
                      <w:u w:val="single"/>
                    </w:rPr>
                  </w:pPr>
                  <w:r w:rsidRPr="00B114F0">
                    <w:rPr>
                      <w:rFonts w:ascii="Arial" w:hAnsi="Arial" w:cs="Arial"/>
                      <w:b/>
                      <w:szCs w:val="22"/>
                    </w:rPr>
                    <w:t>▼</w:t>
                  </w:r>
                </w:p>
              </w:tc>
            </w:tr>
            <w:tr w:rsidR="008D3517" w:rsidRPr="0068107D" w14:paraId="6F7118ED" w14:textId="77777777" w:rsidTr="66955B9E">
              <w:tc>
                <w:tcPr>
                  <w:tcW w:w="2625" w:type="dxa"/>
                  <w:tcBorders>
                    <w:top w:val="nil"/>
                    <w:left w:val="nil"/>
                    <w:bottom w:val="nil"/>
                    <w:right w:val="nil"/>
                  </w:tcBorders>
                </w:tcPr>
                <w:p w14:paraId="418ACF93" w14:textId="77777777" w:rsidR="00DD2B82" w:rsidRPr="007E04B4" w:rsidRDefault="00B222C4">
                  <w:pPr>
                    <w:jc w:val="left"/>
                    <w:rPr>
                      <w:rFonts w:asciiTheme="majorHAnsi" w:hAnsiTheme="majorHAnsi" w:cstheme="majorHAnsi"/>
                      <w:bCs/>
                      <w:szCs w:val="22"/>
                    </w:rPr>
                  </w:pPr>
                  <w:r w:rsidRPr="00B114F0">
                    <w:rPr>
                      <w:rFonts w:asciiTheme="majorHAnsi" w:hAnsiTheme="majorHAnsi" w:cstheme="majorHAnsi"/>
                      <w:b/>
                      <w:szCs w:val="22"/>
                    </w:rPr>
                    <w:lastRenderedPageBreak/>
                    <w:t xml:space="preserve">Was </w:t>
                  </w:r>
                  <w:proofErr w:type="spellStart"/>
                  <w:r w:rsidRPr="00B114F0">
                    <w:rPr>
                      <w:rFonts w:asciiTheme="majorHAnsi" w:hAnsiTheme="majorHAnsi" w:cstheme="majorHAnsi"/>
                      <w:b/>
                      <w:szCs w:val="22"/>
                    </w:rPr>
                    <w:t>wir</w:t>
                  </w:r>
                  <w:proofErr w:type="spellEnd"/>
                  <w:r w:rsidRPr="00B114F0">
                    <w:rPr>
                      <w:rFonts w:asciiTheme="majorHAnsi" w:hAnsiTheme="majorHAnsi" w:cstheme="majorHAnsi"/>
                      <w:b/>
                      <w:szCs w:val="22"/>
                    </w:rPr>
                    <w:t xml:space="preserve"> tun:</w:t>
                  </w:r>
                </w:p>
              </w:tc>
              <w:tc>
                <w:tcPr>
                  <w:tcW w:w="2624" w:type="dxa"/>
                  <w:tcBorders>
                    <w:top w:val="nil"/>
                    <w:left w:val="nil"/>
                    <w:bottom w:val="nil"/>
                    <w:right w:val="nil"/>
                  </w:tcBorders>
                </w:tcPr>
                <w:p w14:paraId="054A1BD0" w14:textId="77777777" w:rsidR="00DD2B82" w:rsidRPr="007E04B4" w:rsidRDefault="00B222C4">
                  <w:pPr>
                    <w:jc w:val="left"/>
                    <w:rPr>
                      <w:rFonts w:asciiTheme="majorHAnsi" w:hAnsiTheme="majorHAnsi" w:cstheme="majorHAnsi"/>
                      <w:bCs/>
                      <w:szCs w:val="22"/>
                    </w:rPr>
                  </w:pPr>
                  <w:proofErr w:type="spellStart"/>
                  <w:r w:rsidRPr="00B114F0">
                    <w:rPr>
                      <w:rFonts w:asciiTheme="majorHAnsi" w:hAnsiTheme="majorHAnsi" w:cstheme="majorHAnsi"/>
                      <w:b/>
                      <w:szCs w:val="22"/>
                    </w:rPr>
                    <w:t>Kategorien</w:t>
                  </w:r>
                  <w:proofErr w:type="spellEnd"/>
                  <w:r w:rsidRPr="00B114F0">
                    <w:rPr>
                      <w:rFonts w:asciiTheme="majorHAnsi" w:hAnsiTheme="majorHAnsi" w:cstheme="majorHAnsi"/>
                      <w:b/>
                      <w:szCs w:val="22"/>
                    </w:rPr>
                    <w:t xml:space="preserve"> von </w:t>
                  </w:r>
                  <w:proofErr w:type="spellStart"/>
                  <w:r w:rsidRPr="00B114F0">
                    <w:rPr>
                      <w:rFonts w:asciiTheme="majorHAnsi" w:hAnsiTheme="majorHAnsi" w:cstheme="majorHAnsi"/>
                      <w:b/>
                      <w:szCs w:val="22"/>
                    </w:rPr>
                    <w:t>personenbezogenen</w:t>
                  </w:r>
                  <w:proofErr w:type="spellEnd"/>
                  <w:r w:rsidRPr="00B114F0">
                    <w:rPr>
                      <w:rFonts w:asciiTheme="majorHAnsi" w:hAnsiTheme="majorHAnsi" w:cstheme="majorHAnsi"/>
                      <w:b/>
                      <w:szCs w:val="22"/>
                    </w:rPr>
                    <w:t xml:space="preserve"> Daten:</w:t>
                  </w:r>
                </w:p>
              </w:tc>
              <w:tc>
                <w:tcPr>
                  <w:tcW w:w="2624" w:type="dxa"/>
                  <w:tcBorders>
                    <w:top w:val="nil"/>
                    <w:left w:val="nil"/>
                    <w:bottom w:val="nil"/>
                    <w:right w:val="nil"/>
                  </w:tcBorders>
                </w:tcPr>
                <w:p w14:paraId="0719B323" w14:textId="77777777" w:rsidR="00DD2B82" w:rsidRPr="007E04B4" w:rsidRDefault="00B222C4">
                  <w:pPr>
                    <w:jc w:val="left"/>
                    <w:rPr>
                      <w:rFonts w:asciiTheme="majorHAnsi" w:hAnsiTheme="majorHAnsi" w:cstheme="majorHAnsi"/>
                      <w:bCs/>
                      <w:szCs w:val="22"/>
                    </w:rPr>
                  </w:pPr>
                  <w:proofErr w:type="spellStart"/>
                  <w:r w:rsidRPr="00B114F0">
                    <w:rPr>
                      <w:rFonts w:asciiTheme="majorHAnsi" w:hAnsiTheme="majorHAnsi" w:cstheme="majorHAnsi"/>
                      <w:b/>
                      <w:szCs w:val="22"/>
                    </w:rPr>
                    <w:t>Rechtsgrundlage</w:t>
                  </w:r>
                  <w:proofErr w:type="spellEnd"/>
                  <w:r w:rsidRPr="00B114F0">
                    <w:rPr>
                      <w:rFonts w:asciiTheme="majorHAnsi" w:hAnsiTheme="majorHAnsi" w:cstheme="majorHAnsi"/>
                      <w:b/>
                      <w:szCs w:val="22"/>
                    </w:rPr>
                    <w:t>:</w:t>
                  </w:r>
                </w:p>
              </w:tc>
              <w:tc>
                <w:tcPr>
                  <w:tcW w:w="2626" w:type="dxa"/>
                  <w:tcBorders>
                    <w:top w:val="nil"/>
                    <w:left w:val="nil"/>
                    <w:bottom w:val="nil"/>
                    <w:right w:val="nil"/>
                  </w:tcBorders>
                </w:tcPr>
                <w:p w14:paraId="7FF9FE82" w14:textId="5AE3B2B9" w:rsidR="00DD2B82" w:rsidRPr="007E04B4" w:rsidRDefault="00DD2B82">
                  <w:pPr>
                    <w:jc w:val="left"/>
                    <w:rPr>
                      <w:rFonts w:asciiTheme="majorHAnsi" w:hAnsiTheme="majorHAnsi" w:cstheme="majorHAnsi"/>
                      <w:bCs/>
                      <w:szCs w:val="22"/>
                      <w:u w:val="single"/>
                      <w:lang w:val="de-DE"/>
                    </w:rPr>
                  </w:pPr>
                </w:p>
              </w:tc>
            </w:tr>
            <w:tr w:rsidR="008D3517" w:rsidRPr="00544C9B" w14:paraId="1ED1C791" w14:textId="77777777" w:rsidTr="66955B9E">
              <w:tc>
                <w:tcPr>
                  <w:tcW w:w="2625" w:type="dxa"/>
                  <w:tcBorders>
                    <w:top w:val="nil"/>
                    <w:left w:val="nil"/>
                    <w:bottom w:val="nil"/>
                    <w:right w:val="nil"/>
                  </w:tcBorders>
                </w:tcPr>
                <w:p w14:paraId="34A5B54B" w14:textId="77777777" w:rsidR="00DD2B82" w:rsidRPr="007E04B4" w:rsidRDefault="00B222C4">
                  <w:pPr>
                    <w:jc w:val="left"/>
                    <w:rPr>
                      <w:rFonts w:asciiTheme="majorHAnsi" w:hAnsiTheme="majorHAnsi" w:cstheme="majorHAnsi"/>
                      <w:bCs/>
                      <w:szCs w:val="22"/>
                      <w:lang w:val="de-DE"/>
                    </w:rPr>
                  </w:pPr>
                  <w:r w:rsidRPr="00B114F0">
                    <w:rPr>
                      <w:rFonts w:asciiTheme="majorHAnsi" w:hAnsiTheme="majorHAnsi" w:cstheme="majorHAnsi"/>
                      <w:bCs/>
                      <w:szCs w:val="22"/>
                      <w:lang w:val="de-DE"/>
                    </w:rPr>
                    <w:t>Wir verarbeiten personenbezogene Daten, um unsere gesetzlichen (Verbraucher-)Pflichten zu erfüllen.</w:t>
                  </w:r>
                </w:p>
              </w:tc>
              <w:tc>
                <w:tcPr>
                  <w:tcW w:w="2624" w:type="dxa"/>
                  <w:tcBorders>
                    <w:top w:val="nil"/>
                    <w:left w:val="nil"/>
                    <w:bottom w:val="nil"/>
                    <w:right w:val="nil"/>
                  </w:tcBorders>
                </w:tcPr>
                <w:p w14:paraId="5428BFA8" w14:textId="77777777" w:rsidR="00DD2B82" w:rsidRPr="007E04B4" w:rsidRDefault="00B222C4">
                  <w:pPr>
                    <w:jc w:val="left"/>
                    <w:rPr>
                      <w:rFonts w:asciiTheme="majorHAnsi" w:hAnsiTheme="majorHAnsi" w:cstheme="majorHAnsi"/>
                      <w:bCs/>
                      <w:szCs w:val="22"/>
                      <w:lang w:val="de-DE"/>
                    </w:rPr>
                  </w:pPr>
                  <w:r w:rsidRPr="00B114F0">
                    <w:rPr>
                      <w:rFonts w:asciiTheme="majorHAnsi" w:hAnsiTheme="majorHAnsi" w:cstheme="majorHAnsi"/>
                      <w:bCs/>
                      <w:szCs w:val="22"/>
                      <w:u w:val="single"/>
                      <w:lang w:val="de-DE"/>
                    </w:rPr>
                    <w:t>Frühere Kontaktdaten des Kunden</w:t>
                  </w:r>
                  <w:r w:rsidRPr="00B114F0">
                    <w:rPr>
                      <w:rFonts w:asciiTheme="majorHAnsi" w:hAnsiTheme="majorHAnsi" w:cstheme="majorHAnsi"/>
                      <w:bCs/>
                      <w:szCs w:val="22"/>
                      <w:lang w:val="de-DE"/>
                    </w:rPr>
                    <w:t>, wie sie ursprünglich für den Abschluss des Vertrags übermittelt wurden</w:t>
                  </w:r>
                </w:p>
              </w:tc>
              <w:tc>
                <w:tcPr>
                  <w:tcW w:w="2624" w:type="dxa"/>
                  <w:tcBorders>
                    <w:top w:val="nil"/>
                    <w:left w:val="nil"/>
                    <w:bottom w:val="nil"/>
                    <w:right w:val="nil"/>
                  </w:tcBorders>
                </w:tcPr>
                <w:p w14:paraId="3A4D7FD3" w14:textId="6C4C3CAB" w:rsidR="00DD2B82" w:rsidRPr="007E04B4" w:rsidRDefault="00B222C4" w:rsidP="66955B9E">
                  <w:pPr>
                    <w:jc w:val="left"/>
                    <w:rPr>
                      <w:rFonts w:asciiTheme="majorHAnsi" w:hAnsiTheme="majorHAnsi" w:cstheme="majorBidi"/>
                      <w:lang w:val="de-DE"/>
                    </w:rPr>
                  </w:pPr>
                  <w:r w:rsidRPr="00B114F0">
                    <w:rPr>
                      <w:rFonts w:asciiTheme="majorHAnsi" w:hAnsiTheme="majorHAnsi" w:cstheme="majorBidi"/>
                      <w:lang w:val="de-DE"/>
                    </w:rPr>
                    <w:t xml:space="preserve">Die Verarbeitung ist notwendig, damit Verisure seinen gesetzlichen Verpflichtungen gegenüber den Kunden nachkommen kann (Artikel 6.1.c </w:t>
                  </w:r>
                  <w:r w:rsidR="4BB83BCB" w:rsidRPr="00B114F0">
                    <w:rPr>
                      <w:rFonts w:asciiTheme="majorHAnsi" w:hAnsiTheme="majorHAnsi" w:cstheme="majorBidi"/>
                      <w:lang w:val="de-DE"/>
                    </w:rPr>
                    <w:t>DSGVO</w:t>
                  </w:r>
                  <w:r w:rsidRPr="00B114F0">
                    <w:rPr>
                      <w:rFonts w:asciiTheme="majorHAnsi" w:hAnsiTheme="majorHAnsi" w:cstheme="majorBidi"/>
                      <w:lang w:val="de-DE"/>
                    </w:rPr>
                    <w:t>).</w:t>
                  </w:r>
                </w:p>
              </w:tc>
              <w:tc>
                <w:tcPr>
                  <w:tcW w:w="2626" w:type="dxa"/>
                  <w:tcBorders>
                    <w:top w:val="nil"/>
                    <w:left w:val="nil"/>
                    <w:bottom w:val="nil"/>
                    <w:right w:val="nil"/>
                  </w:tcBorders>
                </w:tcPr>
                <w:p w14:paraId="4A2D9BCA" w14:textId="4BC42E8A" w:rsidR="00DD2B82" w:rsidRPr="007E04B4" w:rsidRDefault="00DD2B82" w:rsidP="66955B9E">
                  <w:pPr>
                    <w:jc w:val="left"/>
                    <w:rPr>
                      <w:rFonts w:asciiTheme="majorHAnsi" w:hAnsiTheme="majorHAnsi" w:cstheme="majorBidi"/>
                      <w:u w:val="single"/>
                      <w:lang w:val="de-DE"/>
                    </w:rPr>
                  </w:pPr>
                </w:p>
              </w:tc>
            </w:tr>
          </w:tbl>
          <w:p w14:paraId="70E1BDCB" w14:textId="77777777" w:rsidR="008D3517" w:rsidRPr="00B222C4" w:rsidRDefault="008D3517" w:rsidP="004A200E">
            <w:pPr>
              <w:pStyle w:val="NumreratStycke11"/>
              <w:numPr>
                <w:ilvl w:val="0"/>
                <w:numId w:val="0"/>
              </w:numPr>
              <w:tabs>
                <w:tab w:val="num" w:pos="1440"/>
              </w:tabs>
              <w:rPr>
                <w:rFonts w:asciiTheme="majorHAnsi" w:hAnsiTheme="majorHAnsi" w:cstheme="majorHAnsi"/>
                <w:szCs w:val="22"/>
                <w:lang w:val="de-DE"/>
              </w:rPr>
            </w:pPr>
          </w:p>
          <w:tbl>
            <w:tblPr>
              <w:tblStyle w:val="TableGrid"/>
              <w:tblW w:w="10499" w:type="dxa"/>
              <w:tblLook w:val="04A0" w:firstRow="1" w:lastRow="0" w:firstColumn="1" w:lastColumn="0" w:noHBand="0" w:noVBand="1"/>
            </w:tblPr>
            <w:tblGrid>
              <w:gridCol w:w="2625"/>
              <w:gridCol w:w="2624"/>
              <w:gridCol w:w="2624"/>
              <w:gridCol w:w="2626"/>
            </w:tblGrid>
            <w:tr w:rsidR="008D3517" w:rsidRPr="00544C9B" w14:paraId="38E75CB7" w14:textId="77777777" w:rsidTr="66955B9E">
              <w:tc>
                <w:tcPr>
                  <w:tcW w:w="10499" w:type="dxa"/>
                  <w:gridSpan w:val="4"/>
                  <w:shd w:val="clear" w:color="auto" w:fill="FF0000"/>
                </w:tcPr>
                <w:p w14:paraId="718B505D" w14:textId="77777777" w:rsidR="00DD2B82" w:rsidRPr="00B222C4" w:rsidRDefault="00B222C4">
                  <w:pPr>
                    <w:jc w:val="left"/>
                    <w:rPr>
                      <w:rFonts w:asciiTheme="majorHAnsi" w:hAnsiTheme="majorHAnsi" w:cstheme="majorHAnsi"/>
                      <w:b/>
                      <w:bCs/>
                      <w:color w:val="FFFFFF" w:themeColor="background1"/>
                      <w:szCs w:val="22"/>
                      <w:lang w:val="de-DE"/>
                    </w:rPr>
                  </w:pPr>
                  <w:r w:rsidRPr="00B222C4">
                    <w:rPr>
                      <w:rFonts w:asciiTheme="majorHAnsi" w:hAnsiTheme="majorHAnsi" w:cstheme="majorHAnsi"/>
                      <w:b/>
                      <w:bCs/>
                      <w:color w:val="FFFFFF" w:themeColor="background1"/>
                      <w:szCs w:val="22"/>
                      <w:lang w:val="de-DE"/>
                    </w:rPr>
                    <w:t xml:space="preserve">3. </w:t>
                  </w:r>
                  <w:bookmarkStart w:id="7" w:name="_Hlk146206295"/>
                  <w:r w:rsidRPr="00B222C4">
                    <w:rPr>
                      <w:rFonts w:asciiTheme="majorHAnsi" w:hAnsiTheme="majorHAnsi" w:cstheme="majorHAnsi"/>
                      <w:b/>
                      <w:bCs/>
                      <w:color w:val="FFFFFF" w:themeColor="background1"/>
                      <w:szCs w:val="22"/>
                      <w:lang w:val="de-DE"/>
                    </w:rPr>
                    <w:t>Bereitstellung von Unterstützung für die Geschäftskunden in Bezug auf die Dienste</w:t>
                  </w:r>
                  <w:bookmarkEnd w:id="7"/>
                  <w:r w:rsidRPr="00B222C4">
                    <w:rPr>
                      <w:rFonts w:ascii="Arial" w:hAnsi="Arial" w:cs="Arial"/>
                      <w:b/>
                      <w:bCs/>
                      <w:color w:val="FFFFFF" w:themeColor="background1"/>
                      <w:szCs w:val="22"/>
                      <w:lang w:val="de-DE"/>
                    </w:rPr>
                    <w:t xml:space="preserve"> ►</w:t>
                  </w:r>
                </w:p>
              </w:tc>
            </w:tr>
            <w:tr w:rsidR="008D3517" w:rsidRPr="007C36C9" w14:paraId="6A93364F" w14:textId="77777777" w:rsidTr="66955B9E">
              <w:tc>
                <w:tcPr>
                  <w:tcW w:w="10499" w:type="dxa"/>
                  <w:gridSpan w:val="4"/>
                </w:tcPr>
                <w:p w14:paraId="0896F5E0" w14:textId="77777777" w:rsidR="00DD2B82" w:rsidRPr="00B222C4" w:rsidRDefault="00B222C4">
                  <w:pPr>
                    <w:pStyle w:val="Heading2"/>
                    <w:numPr>
                      <w:ilvl w:val="0"/>
                      <w:numId w:val="0"/>
                    </w:numPr>
                    <w:ind w:left="850" w:hanging="850"/>
                    <w:rPr>
                      <w:rFonts w:ascii="Arial" w:hAnsi="Arial" w:cs="Arial"/>
                      <w:lang w:val="de-DE"/>
                    </w:rPr>
                  </w:pPr>
                  <w:bookmarkStart w:id="8" w:name="_Hlk146206310"/>
                  <w:r w:rsidRPr="00B222C4">
                    <w:rPr>
                      <w:lang w:val="de-DE"/>
                    </w:rPr>
                    <w:t>3.1 Zur Bereitstellung von Kundendienst und technischer Unterstützung in Bezug auf unsere Dienstleistungen</w:t>
                  </w:r>
                  <w:bookmarkEnd w:id="8"/>
                  <w:r w:rsidRPr="00B222C4">
                    <w:rPr>
                      <w:rFonts w:ascii="Arial" w:hAnsi="Arial" w:cs="Arial"/>
                      <w:lang w:val="de-DE"/>
                    </w:rPr>
                    <w:t xml:space="preserve"> ►</w:t>
                  </w:r>
                </w:p>
                <w:p w14:paraId="2263500B" w14:textId="0BEF8C24" w:rsidR="00DD2B82" w:rsidRPr="00B222C4" w:rsidRDefault="00B222C4">
                  <w:pPr>
                    <w:jc w:val="left"/>
                    <w:rPr>
                      <w:rFonts w:asciiTheme="majorHAnsi" w:hAnsiTheme="majorHAnsi" w:cstheme="majorHAnsi"/>
                      <w:b/>
                      <w:szCs w:val="22"/>
                      <w:lang w:val="de-DE"/>
                    </w:rPr>
                  </w:pPr>
                  <w:r w:rsidRPr="00B222C4">
                    <w:rPr>
                      <w:rFonts w:asciiTheme="majorHAnsi" w:hAnsiTheme="majorHAnsi" w:cstheme="majorHAnsi"/>
                      <w:bCs/>
                      <w:i/>
                      <w:iCs/>
                      <w:szCs w:val="22"/>
                      <w:lang w:val="de-DE"/>
                    </w:rPr>
                    <w:t xml:space="preserve">Verisure ist der </w:t>
                  </w:r>
                  <w:r w:rsidR="0059286F">
                    <w:rPr>
                      <w:rFonts w:asciiTheme="majorHAnsi" w:hAnsiTheme="majorHAnsi" w:cstheme="majorHAnsi"/>
                      <w:bCs/>
                      <w:i/>
                      <w:iCs/>
                      <w:szCs w:val="22"/>
                      <w:lang w:val="de-DE"/>
                    </w:rPr>
                    <w:t>Datenverantwortliche</w:t>
                  </w:r>
                </w:p>
              </w:tc>
            </w:tr>
            <w:tr w:rsidR="008D3517" w:rsidRPr="00164D71" w14:paraId="44E347D6" w14:textId="77777777" w:rsidTr="66955B9E">
              <w:tc>
                <w:tcPr>
                  <w:tcW w:w="10499" w:type="dxa"/>
                  <w:gridSpan w:val="4"/>
                  <w:tcBorders>
                    <w:top w:val="nil"/>
                    <w:left w:val="nil"/>
                    <w:bottom w:val="nil"/>
                    <w:right w:val="nil"/>
                  </w:tcBorders>
                </w:tcPr>
                <w:p w14:paraId="57027C47" w14:textId="77777777" w:rsidR="00DD2B82" w:rsidRDefault="00B222C4">
                  <w:pPr>
                    <w:jc w:val="left"/>
                    <w:rPr>
                      <w:rFonts w:asciiTheme="majorHAnsi" w:hAnsiTheme="majorHAnsi" w:cstheme="majorHAnsi"/>
                      <w:b/>
                      <w:szCs w:val="22"/>
                    </w:rPr>
                  </w:pPr>
                  <w:r w:rsidRPr="00164D71">
                    <w:rPr>
                      <w:rFonts w:ascii="Arial" w:hAnsi="Arial" w:cs="Arial"/>
                      <w:b/>
                      <w:szCs w:val="22"/>
                    </w:rPr>
                    <w:t>▼</w:t>
                  </w:r>
                </w:p>
              </w:tc>
            </w:tr>
            <w:tr w:rsidR="008D3517" w:rsidRPr="0068107D" w14:paraId="28DCFB69" w14:textId="77777777" w:rsidTr="66955B9E">
              <w:tc>
                <w:tcPr>
                  <w:tcW w:w="2625" w:type="dxa"/>
                  <w:tcBorders>
                    <w:top w:val="nil"/>
                    <w:left w:val="nil"/>
                    <w:bottom w:val="nil"/>
                    <w:right w:val="nil"/>
                  </w:tcBorders>
                </w:tcPr>
                <w:p w14:paraId="1566982C" w14:textId="77777777" w:rsidR="00DD2B82" w:rsidRDefault="00B222C4">
                  <w:pPr>
                    <w:jc w:val="left"/>
                    <w:rPr>
                      <w:rFonts w:asciiTheme="majorHAnsi" w:hAnsiTheme="majorHAnsi" w:cstheme="majorHAnsi"/>
                      <w:b/>
                      <w:szCs w:val="22"/>
                    </w:rPr>
                  </w:pPr>
                  <w:r w:rsidRPr="00164D71">
                    <w:rPr>
                      <w:rFonts w:asciiTheme="majorHAnsi" w:hAnsiTheme="majorHAnsi" w:cstheme="majorHAnsi"/>
                      <w:b/>
                      <w:szCs w:val="22"/>
                    </w:rPr>
                    <w:t xml:space="preserve">Was </w:t>
                  </w:r>
                  <w:proofErr w:type="spellStart"/>
                  <w:r w:rsidRPr="00164D71">
                    <w:rPr>
                      <w:rFonts w:asciiTheme="majorHAnsi" w:hAnsiTheme="majorHAnsi" w:cstheme="majorHAnsi"/>
                      <w:b/>
                      <w:szCs w:val="22"/>
                    </w:rPr>
                    <w:t>wir</w:t>
                  </w:r>
                  <w:proofErr w:type="spellEnd"/>
                  <w:r w:rsidRPr="00164D71">
                    <w:rPr>
                      <w:rFonts w:asciiTheme="majorHAnsi" w:hAnsiTheme="majorHAnsi" w:cstheme="majorHAnsi"/>
                      <w:b/>
                      <w:szCs w:val="22"/>
                    </w:rPr>
                    <w:t xml:space="preserve"> tun:</w:t>
                  </w:r>
                </w:p>
              </w:tc>
              <w:tc>
                <w:tcPr>
                  <w:tcW w:w="2624" w:type="dxa"/>
                  <w:tcBorders>
                    <w:top w:val="nil"/>
                    <w:left w:val="nil"/>
                    <w:bottom w:val="nil"/>
                    <w:right w:val="nil"/>
                  </w:tcBorders>
                </w:tcPr>
                <w:p w14:paraId="1BE88470" w14:textId="77777777" w:rsidR="00DD2B82" w:rsidRDefault="00B222C4">
                  <w:pPr>
                    <w:jc w:val="left"/>
                    <w:rPr>
                      <w:rFonts w:asciiTheme="majorHAnsi" w:hAnsiTheme="majorHAnsi" w:cstheme="majorHAnsi"/>
                      <w:b/>
                      <w:szCs w:val="22"/>
                    </w:rPr>
                  </w:pPr>
                  <w:proofErr w:type="spellStart"/>
                  <w:r w:rsidRPr="00164D71">
                    <w:rPr>
                      <w:rFonts w:asciiTheme="majorHAnsi" w:hAnsiTheme="majorHAnsi" w:cstheme="majorHAnsi"/>
                      <w:b/>
                      <w:szCs w:val="22"/>
                    </w:rPr>
                    <w:t>Kategorien</w:t>
                  </w:r>
                  <w:proofErr w:type="spellEnd"/>
                  <w:r w:rsidRPr="00164D71">
                    <w:rPr>
                      <w:rFonts w:asciiTheme="majorHAnsi" w:hAnsiTheme="majorHAnsi" w:cstheme="majorHAnsi"/>
                      <w:b/>
                      <w:szCs w:val="22"/>
                    </w:rPr>
                    <w:t xml:space="preserve"> von </w:t>
                  </w:r>
                  <w:proofErr w:type="spellStart"/>
                  <w:r w:rsidRPr="00164D71">
                    <w:rPr>
                      <w:rFonts w:asciiTheme="majorHAnsi" w:hAnsiTheme="majorHAnsi" w:cstheme="majorHAnsi"/>
                      <w:b/>
                      <w:szCs w:val="22"/>
                    </w:rPr>
                    <w:t>personenbezogenen</w:t>
                  </w:r>
                  <w:proofErr w:type="spellEnd"/>
                  <w:r w:rsidRPr="00164D71">
                    <w:rPr>
                      <w:rFonts w:asciiTheme="majorHAnsi" w:hAnsiTheme="majorHAnsi" w:cstheme="majorHAnsi"/>
                      <w:b/>
                      <w:szCs w:val="22"/>
                    </w:rPr>
                    <w:t xml:space="preserve"> Daten:</w:t>
                  </w:r>
                </w:p>
              </w:tc>
              <w:tc>
                <w:tcPr>
                  <w:tcW w:w="2624" w:type="dxa"/>
                  <w:tcBorders>
                    <w:top w:val="nil"/>
                    <w:left w:val="nil"/>
                    <w:bottom w:val="nil"/>
                    <w:right w:val="nil"/>
                  </w:tcBorders>
                </w:tcPr>
                <w:p w14:paraId="422D75DC" w14:textId="77777777" w:rsidR="00DD2B82" w:rsidRDefault="00B222C4">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tc>
              <w:tc>
                <w:tcPr>
                  <w:tcW w:w="2626" w:type="dxa"/>
                  <w:tcBorders>
                    <w:top w:val="nil"/>
                    <w:left w:val="nil"/>
                    <w:bottom w:val="nil"/>
                    <w:right w:val="nil"/>
                  </w:tcBorders>
                </w:tcPr>
                <w:p w14:paraId="650F4319" w14:textId="7FDFF214" w:rsidR="00DD2B82" w:rsidRPr="00B222C4" w:rsidRDefault="00DD2B82">
                  <w:pPr>
                    <w:jc w:val="left"/>
                    <w:rPr>
                      <w:rFonts w:asciiTheme="majorHAnsi" w:hAnsiTheme="majorHAnsi" w:cstheme="majorHAnsi"/>
                      <w:b/>
                      <w:szCs w:val="22"/>
                      <w:lang w:val="de-DE"/>
                    </w:rPr>
                  </w:pPr>
                </w:p>
              </w:tc>
            </w:tr>
            <w:tr w:rsidR="008D3517" w:rsidRPr="0068107D" w14:paraId="647CB0A1" w14:textId="77777777" w:rsidTr="66955B9E">
              <w:tc>
                <w:tcPr>
                  <w:tcW w:w="2625" w:type="dxa"/>
                  <w:tcBorders>
                    <w:top w:val="nil"/>
                    <w:left w:val="nil"/>
                    <w:bottom w:val="nil"/>
                    <w:right w:val="nil"/>
                  </w:tcBorders>
                </w:tcPr>
                <w:p w14:paraId="158E0F8B"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Wir verarbeiten personenbezogene Daten, wenn wir die vom Geschäftskunden angeforderte Unterstützung im Zusammenhang mit dem </w:t>
                  </w:r>
                  <w:r w:rsidRPr="00B222C4">
                    <w:rPr>
                      <w:rFonts w:asciiTheme="majorHAnsi" w:hAnsiTheme="majorHAnsi" w:cstheme="majorHAnsi"/>
                      <w:bCs/>
                      <w:szCs w:val="22"/>
                      <w:lang w:val="de-DE"/>
                    </w:rPr>
                    <w:lastRenderedPageBreak/>
                    <w:t xml:space="preserve">Vertrag, den Dienstleistungen oder dem technischen Betrieb der Anlage leisten. </w:t>
                  </w:r>
                </w:p>
                <w:p w14:paraId="05F70BD6"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Wir verarbeiten personenbezogene Daten auch, wenn wir andere Anfragen bearbeiten, z. B. Anfragen zur Ausübung der Rechte einer betroffenen Person. </w:t>
                  </w:r>
                </w:p>
              </w:tc>
              <w:tc>
                <w:tcPr>
                  <w:tcW w:w="2624" w:type="dxa"/>
                  <w:tcBorders>
                    <w:top w:val="nil"/>
                    <w:left w:val="nil"/>
                    <w:bottom w:val="nil"/>
                    <w:right w:val="nil"/>
                  </w:tcBorders>
                </w:tcPr>
                <w:p w14:paraId="718DB707"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lastRenderedPageBreak/>
                    <w:t xml:space="preserve">Je nach Anfrage werden </w:t>
                  </w:r>
                  <w:r w:rsidRPr="00B222C4">
                    <w:rPr>
                      <w:rFonts w:asciiTheme="majorHAnsi" w:hAnsiTheme="majorHAnsi" w:cstheme="majorHAnsi"/>
                      <w:bCs/>
                      <w:szCs w:val="22"/>
                      <w:u w:val="single"/>
                      <w:lang w:val="de-DE"/>
                    </w:rPr>
                    <w:t xml:space="preserve">personenbezogene Daten </w:t>
                  </w:r>
                  <w:r w:rsidRPr="00B222C4">
                    <w:rPr>
                      <w:rFonts w:asciiTheme="majorHAnsi" w:hAnsiTheme="majorHAnsi" w:cstheme="majorHAnsi"/>
                      <w:bCs/>
                      <w:szCs w:val="22"/>
                      <w:lang w:val="de-DE"/>
                    </w:rPr>
                    <w:t xml:space="preserve">für die in diesem Datenschutzhinweis beschriebenen Zwecke verarbeitet. </w:t>
                  </w:r>
                </w:p>
                <w:p w14:paraId="64B380C6"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u w:val="single"/>
                      <w:lang w:val="de-DE"/>
                    </w:rPr>
                    <w:lastRenderedPageBreak/>
                    <w:t>Verschiedene Informationen</w:t>
                  </w:r>
                  <w:r w:rsidRPr="00B222C4">
                    <w:rPr>
                      <w:rFonts w:asciiTheme="majorHAnsi" w:hAnsiTheme="majorHAnsi" w:cstheme="majorHAnsi"/>
                      <w:bCs/>
                      <w:szCs w:val="22"/>
                      <w:lang w:val="de-DE"/>
                    </w:rPr>
                    <w:t xml:space="preserve">, die der Unternehmensvertreter im Zusammenhang mit der Kundendienstsituation bereitstellt. </w:t>
                  </w:r>
                </w:p>
              </w:tc>
              <w:tc>
                <w:tcPr>
                  <w:tcW w:w="2624" w:type="dxa"/>
                  <w:tcBorders>
                    <w:top w:val="nil"/>
                    <w:left w:val="nil"/>
                    <w:bottom w:val="nil"/>
                    <w:right w:val="nil"/>
                  </w:tcBorders>
                </w:tcPr>
                <w:p w14:paraId="5560283C" w14:textId="4D56E186" w:rsidR="00DD2B82" w:rsidRPr="00B222C4" w:rsidRDefault="00B222C4" w:rsidP="66955B9E">
                  <w:pPr>
                    <w:jc w:val="left"/>
                    <w:rPr>
                      <w:rFonts w:asciiTheme="majorHAnsi" w:hAnsiTheme="majorHAnsi" w:cstheme="majorBidi"/>
                      <w:lang w:val="de-DE"/>
                    </w:rPr>
                  </w:pPr>
                  <w:r w:rsidRPr="66955B9E">
                    <w:rPr>
                      <w:rFonts w:asciiTheme="majorHAnsi" w:hAnsiTheme="majorHAnsi" w:cstheme="majorBidi"/>
                      <w:lang w:val="de-DE"/>
                    </w:rPr>
                    <w:lastRenderedPageBreak/>
                    <w:t xml:space="preserve">Die Verarbeitung basiert auf dem </w:t>
                  </w:r>
                  <w:r w:rsidRPr="66955B9E">
                    <w:rPr>
                      <w:rFonts w:asciiTheme="majorHAnsi" w:hAnsiTheme="majorHAnsi" w:cstheme="majorBidi"/>
                      <w:u w:val="single"/>
                      <w:lang w:val="de-DE"/>
                    </w:rPr>
                    <w:t xml:space="preserve">berechtigten Interesse </w:t>
                  </w:r>
                  <w:r w:rsidRPr="66955B9E">
                    <w:rPr>
                      <w:rFonts w:asciiTheme="majorHAnsi" w:hAnsiTheme="majorHAnsi" w:cstheme="majorBidi"/>
                      <w:lang w:val="de-DE"/>
                    </w:rPr>
                    <w:t xml:space="preserve">von Verisure, den Geschäftskunden Unterstützung zu bieten (Artikel 6.1.f </w:t>
                  </w:r>
                  <w:r w:rsidR="4BB83BCB" w:rsidRPr="66955B9E">
                    <w:rPr>
                      <w:rFonts w:asciiTheme="majorHAnsi" w:hAnsiTheme="majorHAnsi" w:cstheme="majorBidi"/>
                      <w:lang w:val="de-DE"/>
                    </w:rPr>
                    <w:t>DSGVO</w:t>
                  </w:r>
                  <w:r w:rsidRPr="66955B9E">
                    <w:rPr>
                      <w:rFonts w:asciiTheme="majorHAnsi" w:hAnsiTheme="majorHAnsi" w:cstheme="majorBidi"/>
                      <w:lang w:val="de-DE"/>
                    </w:rPr>
                    <w:t>).</w:t>
                  </w:r>
                </w:p>
                <w:p w14:paraId="64F46CBF"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lastRenderedPageBreak/>
                    <w:t xml:space="preserve">Wir sind der Meinung, dass das berechtigte Interesse von Verisure die Interessen und Grundrechte der betroffenen Personen in Bezug auf den Schutz personenbezogener Daten überwiegt. </w:t>
                  </w:r>
                </w:p>
                <w:p w14:paraId="0FFCCB42"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Bitte nehmen Sie Kontakt mit uns auf, wenn Sie weitere Informationen über unsere Bewertung des berechtigten Interesses erhalten möchten.    </w:t>
                  </w:r>
                </w:p>
              </w:tc>
              <w:tc>
                <w:tcPr>
                  <w:tcW w:w="2626" w:type="dxa"/>
                  <w:tcBorders>
                    <w:top w:val="nil"/>
                    <w:left w:val="nil"/>
                    <w:bottom w:val="nil"/>
                    <w:right w:val="nil"/>
                  </w:tcBorders>
                </w:tcPr>
                <w:p w14:paraId="700E5DB8" w14:textId="5DDABF5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lastRenderedPageBreak/>
                    <w:t>.</w:t>
                  </w:r>
                </w:p>
              </w:tc>
            </w:tr>
            <w:tr w:rsidR="008D3517" w:rsidRPr="007C36C9" w14:paraId="1BB15996" w14:textId="77777777" w:rsidTr="66955B9E">
              <w:tc>
                <w:tcPr>
                  <w:tcW w:w="10499" w:type="dxa"/>
                  <w:gridSpan w:val="4"/>
                </w:tcPr>
                <w:p w14:paraId="2B88CF7B" w14:textId="77777777" w:rsidR="00DD2B82" w:rsidRPr="00B222C4" w:rsidRDefault="00B222C4">
                  <w:pPr>
                    <w:pStyle w:val="Heading2"/>
                    <w:numPr>
                      <w:ilvl w:val="0"/>
                      <w:numId w:val="0"/>
                    </w:numPr>
                    <w:ind w:left="850" w:hanging="850"/>
                    <w:rPr>
                      <w:rFonts w:ascii="Arial" w:hAnsi="Arial" w:cs="Arial"/>
                      <w:lang w:val="de-DE"/>
                    </w:rPr>
                  </w:pPr>
                  <w:r w:rsidRPr="00B222C4">
                    <w:rPr>
                      <w:lang w:val="de-DE"/>
                    </w:rPr>
                    <w:t>3.2</w:t>
                  </w:r>
                  <w:bookmarkStart w:id="9" w:name="_Hlk146206333"/>
                  <w:r w:rsidRPr="00B222C4">
                    <w:rPr>
                      <w:lang w:val="de-DE"/>
                    </w:rPr>
                    <w:t xml:space="preserve"> Unterstützung von Geschäftskunden im Falle eines Versicherungsanspruchs oder anderer rechtlicher Ansprüche</w:t>
                  </w:r>
                  <w:bookmarkEnd w:id="9"/>
                  <w:r w:rsidRPr="00B222C4">
                    <w:rPr>
                      <w:rFonts w:ascii="Arial" w:hAnsi="Arial" w:cs="Arial"/>
                      <w:lang w:val="de-DE"/>
                    </w:rPr>
                    <w:t xml:space="preserve"> ►</w:t>
                  </w:r>
                </w:p>
                <w:p w14:paraId="3A8C7408" w14:textId="2BEB54C2" w:rsidR="00DD2B82" w:rsidRPr="00B222C4" w:rsidRDefault="00B222C4">
                  <w:pPr>
                    <w:jc w:val="left"/>
                    <w:rPr>
                      <w:rFonts w:asciiTheme="majorHAnsi" w:hAnsiTheme="majorHAnsi" w:cstheme="majorHAnsi"/>
                      <w:b/>
                      <w:szCs w:val="22"/>
                      <w:lang w:val="de-DE"/>
                    </w:rPr>
                  </w:pPr>
                  <w:r w:rsidRPr="00B222C4">
                    <w:rPr>
                      <w:rFonts w:asciiTheme="majorHAnsi" w:hAnsiTheme="majorHAnsi" w:cstheme="majorHAnsi"/>
                      <w:bCs/>
                      <w:i/>
                      <w:iCs/>
                      <w:szCs w:val="22"/>
                      <w:lang w:val="de-DE"/>
                    </w:rPr>
                    <w:t xml:space="preserve">Verisure ist der </w:t>
                  </w:r>
                  <w:r w:rsidR="0059286F">
                    <w:rPr>
                      <w:rFonts w:asciiTheme="majorHAnsi" w:hAnsiTheme="majorHAnsi" w:cstheme="majorHAnsi"/>
                      <w:bCs/>
                      <w:i/>
                      <w:iCs/>
                      <w:szCs w:val="22"/>
                      <w:lang w:val="de-DE"/>
                    </w:rPr>
                    <w:t>Datenverantwortliche</w:t>
                  </w:r>
                </w:p>
              </w:tc>
            </w:tr>
            <w:tr w:rsidR="008D3517" w:rsidRPr="00164D71" w14:paraId="45FF7A38" w14:textId="77777777" w:rsidTr="66955B9E">
              <w:tc>
                <w:tcPr>
                  <w:tcW w:w="10499" w:type="dxa"/>
                  <w:gridSpan w:val="4"/>
                  <w:tcBorders>
                    <w:top w:val="nil"/>
                    <w:left w:val="nil"/>
                    <w:bottom w:val="nil"/>
                    <w:right w:val="nil"/>
                  </w:tcBorders>
                </w:tcPr>
                <w:p w14:paraId="394C2249" w14:textId="77777777" w:rsidR="00DD2B82" w:rsidRDefault="00B222C4">
                  <w:pPr>
                    <w:jc w:val="left"/>
                    <w:rPr>
                      <w:rFonts w:asciiTheme="majorHAnsi" w:hAnsiTheme="majorHAnsi" w:cstheme="majorHAnsi"/>
                      <w:b/>
                      <w:szCs w:val="22"/>
                    </w:rPr>
                  </w:pPr>
                  <w:r w:rsidRPr="00164D71">
                    <w:rPr>
                      <w:rFonts w:ascii="Arial" w:hAnsi="Arial" w:cs="Arial"/>
                      <w:b/>
                      <w:szCs w:val="22"/>
                    </w:rPr>
                    <w:t>▼</w:t>
                  </w:r>
                </w:p>
              </w:tc>
            </w:tr>
            <w:tr w:rsidR="008D3517" w:rsidRPr="0068107D" w14:paraId="34E8DE84" w14:textId="77777777" w:rsidTr="66955B9E">
              <w:tc>
                <w:tcPr>
                  <w:tcW w:w="2625" w:type="dxa"/>
                  <w:tcBorders>
                    <w:top w:val="nil"/>
                    <w:left w:val="nil"/>
                    <w:bottom w:val="nil"/>
                    <w:right w:val="nil"/>
                  </w:tcBorders>
                </w:tcPr>
                <w:p w14:paraId="38CC1A05" w14:textId="77777777" w:rsidR="00DD2B82" w:rsidRDefault="00B222C4">
                  <w:pPr>
                    <w:jc w:val="left"/>
                    <w:rPr>
                      <w:rFonts w:asciiTheme="majorHAnsi" w:hAnsiTheme="majorHAnsi" w:cstheme="majorHAnsi"/>
                      <w:b/>
                      <w:szCs w:val="22"/>
                    </w:rPr>
                  </w:pPr>
                  <w:r w:rsidRPr="00164D71">
                    <w:rPr>
                      <w:rFonts w:asciiTheme="majorHAnsi" w:hAnsiTheme="majorHAnsi" w:cstheme="majorHAnsi"/>
                      <w:b/>
                      <w:szCs w:val="22"/>
                    </w:rPr>
                    <w:t xml:space="preserve">Was </w:t>
                  </w:r>
                  <w:proofErr w:type="spellStart"/>
                  <w:r w:rsidRPr="00164D71">
                    <w:rPr>
                      <w:rFonts w:asciiTheme="majorHAnsi" w:hAnsiTheme="majorHAnsi" w:cstheme="majorHAnsi"/>
                      <w:b/>
                      <w:szCs w:val="22"/>
                    </w:rPr>
                    <w:t>wir</w:t>
                  </w:r>
                  <w:proofErr w:type="spellEnd"/>
                  <w:r w:rsidRPr="00164D71">
                    <w:rPr>
                      <w:rFonts w:asciiTheme="majorHAnsi" w:hAnsiTheme="majorHAnsi" w:cstheme="majorHAnsi"/>
                      <w:b/>
                      <w:szCs w:val="22"/>
                    </w:rPr>
                    <w:t xml:space="preserve"> tun:</w:t>
                  </w:r>
                </w:p>
              </w:tc>
              <w:tc>
                <w:tcPr>
                  <w:tcW w:w="2624" w:type="dxa"/>
                  <w:tcBorders>
                    <w:top w:val="nil"/>
                    <w:left w:val="nil"/>
                    <w:bottom w:val="nil"/>
                    <w:right w:val="nil"/>
                  </w:tcBorders>
                </w:tcPr>
                <w:p w14:paraId="090F00F2" w14:textId="77777777" w:rsidR="00DD2B82" w:rsidRDefault="00B222C4">
                  <w:pPr>
                    <w:jc w:val="left"/>
                    <w:rPr>
                      <w:rFonts w:asciiTheme="majorHAnsi" w:hAnsiTheme="majorHAnsi" w:cstheme="majorHAnsi"/>
                      <w:b/>
                      <w:szCs w:val="22"/>
                    </w:rPr>
                  </w:pPr>
                  <w:proofErr w:type="spellStart"/>
                  <w:r w:rsidRPr="00164D71">
                    <w:rPr>
                      <w:rFonts w:asciiTheme="majorHAnsi" w:hAnsiTheme="majorHAnsi" w:cstheme="majorHAnsi"/>
                      <w:b/>
                      <w:szCs w:val="22"/>
                    </w:rPr>
                    <w:t>Kategorien</w:t>
                  </w:r>
                  <w:proofErr w:type="spellEnd"/>
                  <w:r w:rsidRPr="00164D71">
                    <w:rPr>
                      <w:rFonts w:asciiTheme="majorHAnsi" w:hAnsiTheme="majorHAnsi" w:cstheme="majorHAnsi"/>
                      <w:b/>
                      <w:szCs w:val="22"/>
                    </w:rPr>
                    <w:t xml:space="preserve"> von </w:t>
                  </w:r>
                  <w:proofErr w:type="spellStart"/>
                  <w:r w:rsidRPr="00164D71">
                    <w:rPr>
                      <w:rFonts w:asciiTheme="majorHAnsi" w:hAnsiTheme="majorHAnsi" w:cstheme="majorHAnsi"/>
                      <w:b/>
                      <w:szCs w:val="22"/>
                    </w:rPr>
                    <w:t>personenbezogenen</w:t>
                  </w:r>
                  <w:proofErr w:type="spellEnd"/>
                  <w:r w:rsidRPr="00164D71">
                    <w:rPr>
                      <w:rFonts w:asciiTheme="majorHAnsi" w:hAnsiTheme="majorHAnsi" w:cstheme="majorHAnsi"/>
                      <w:b/>
                      <w:szCs w:val="22"/>
                    </w:rPr>
                    <w:t xml:space="preserve"> Daten:</w:t>
                  </w:r>
                </w:p>
              </w:tc>
              <w:tc>
                <w:tcPr>
                  <w:tcW w:w="2624" w:type="dxa"/>
                  <w:tcBorders>
                    <w:top w:val="nil"/>
                    <w:left w:val="nil"/>
                    <w:bottom w:val="nil"/>
                    <w:right w:val="nil"/>
                  </w:tcBorders>
                </w:tcPr>
                <w:p w14:paraId="1FA3F033" w14:textId="77777777" w:rsidR="00DD2B82" w:rsidRDefault="00B222C4">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tc>
              <w:tc>
                <w:tcPr>
                  <w:tcW w:w="2626" w:type="dxa"/>
                  <w:tcBorders>
                    <w:top w:val="nil"/>
                    <w:left w:val="nil"/>
                    <w:bottom w:val="nil"/>
                    <w:right w:val="nil"/>
                  </w:tcBorders>
                </w:tcPr>
                <w:p w14:paraId="6F42956A" w14:textId="7E1F5C62" w:rsidR="00DD2B82" w:rsidRPr="00B222C4" w:rsidRDefault="00DD2B82">
                  <w:pPr>
                    <w:jc w:val="left"/>
                    <w:rPr>
                      <w:rFonts w:asciiTheme="majorHAnsi" w:hAnsiTheme="majorHAnsi" w:cstheme="majorHAnsi"/>
                      <w:b/>
                      <w:szCs w:val="22"/>
                      <w:lang w:val="de-DE"/>
                    </w:rPr>
                  </w:pPr>
                </w:p>
              </w:tc>
            </w:tr>
            <w:tr w:rsidR="008D3517" w:rsidRPr="00544C9B" w14:paraId="73A47B97" w14:textId="77777777" w:rsidTr="66955B9E">
              <w:tc>
                <w:tcPr>
                  <w:tcW w:w="2625" w:type="dxa"/>
                  <w:tcBorders>
                    <w:top w:val="nil"/>
                    <w:left w:val="nil"/>
                    <w:bottom w:val="nil"/>
                    <w:right w:val="nil"/>
                  </w:tcBorders>
                </w:tcPr>
                <w:p w14:paraId="686AE8E2" w14:textId="14280780"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Um dem Geschäftskunden im Falle von Versicherungs- oder </w:t>
                  </w:r>
                  <w:r w:rsidRPr="00B222C4">
                    <w:rPr>
                      <w:rFonts w:asciiTheme="majorHAnsi" w:hAnsiTheme="majorHAnsi" w:cstheme="majorHAnsi"/>
                      <w:bCs/>
                      <w:szCs w:val="22"/>
                      <w:lang w:val="de-DE"/>
                    </w:rPr>
                    <w:lastRenderedPageBreak/>
                    <w:t xml:space="preserve">anderen Rechtsansprüchen relevante Informationen zur Verfügung stellen zu können, speichern wir personenbezogene Daten und die Anfragen des Geschäftskunden in einem </w:t>
                  </w:r>
                  <w:r w:rsidR="0009054B">
                    <w:rPr>
                      <w:rFonts w:asciiTheme="majorHAnsi" w:hAnsiTheme="majorHAnsi" w:cstheme="majorHAnsi"/>
                      <w:bCs/>
                      <w:szCs w:val="22"/>
                      <w:lang w:val="de-DE"/>
                    </w:rPr>
                    <w:t>NLS</w:t>
                  </w:r>
                  <w:r w:rsidRPr="00B222C4">
                    <w:rPr>
                      <w:rFonts w:asciiTheme="majorHAnsi" w:hAnsiTheme="majorHAnsi" w:cstheme="majorHAnsi"/>
                      <w:bCs/>
                      <w:szCs w:val="22"/>
                      <w:lang w:val="de-DE"/>
                    </w:rPr>
                    <w:t xml:space="preserve">hiv mit entsprechenden Zugriffsbeschränkungen. </w:t>
                  </w:r>
                </w:p>
              </w:tc>
              <w:tc>
                <w:tcPr>
                  <w:tcW w:w="2624" w:type="dxa"/>
                  <w:tcBorders>
                    <w:top w:val="nil"/>
                    <w:left w:val="nil"/>
                    <w:bottom w:val="nil"/>
                    <w:right w:val="nil"/>
                  </w:tcBorders>
                </w:tcPr>
                <w:p w14:paraId="68751D29"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u w:val="single"/>
                      <w:lang w:val="de-DE"/>
                    </w:rPr>
                    <w:lastRenderedPageBreak/>
                    <w:t xml:space="preserve">Persönliche Daten, die während eines laufenden Alarmereignisses </w:t>
                  </w:r>
                  <w:r w:rsidRPr="00B222C4">
                    <w:rPr>
                      <w:rFonts w:asciiTheme="majorHAnsi" w:hAnsiTheme="majorHAnsi" w:cstheme="majorHAnsi"/>
                      <w:bCs/>
                      <w:szCs w:val="22"/>
                      <w:u w:val="single"/>
                      <w:lang w:val="de-DE"/>
                    </w:rPr>
                    <w:lastRenderedPageBreak/>
                    <w:t>gesammelt werden</w:t>
                  </w:r>
                  <w:r w:rsidRPr="00B222C4">
                    <w:rPr>
                      <w:rFonts w:asciiTheme="majorHAnsi" w:hAnsiTheme="majorHAnsi" w:cstheme="majorHAnsi"/>
                      <w:bCs/>
                      <w:szCs w:val="22"/>
                      <w:lang w:val="de-DE"/>
                    </w:rPr>
                    <w:t xml:space="preserve">, wie z. B. Bilder, Video- und Audiodaten aus den überwachten Räumlichkeiten. </w:t>
                  </w:r>
                </w:p>
                <w:p w14:paraId="3A34DBC5" w14:textId="77777777" w:rsidR="008D3517" w:rsidRPr="00B222C4" w:rsidRDefault="008D3517" w:rsidP="004A200E">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 </w:t>
                  </w:r>
                </w:p>
              </w:tc>
              <w:tc>
                <w:tcPr>
                  <w:tcW w:w="2624" w:type="dxa"/>
                  <w:tcBorders>
                    <w:top w:val="nil"/>
                    <w:left w:val="nil"/>
                    <w:bottom w:val="nil"/>
                    <w:right w:val="nil"/>
                  </w:tcBorders>
                </w:tcPr>
                <w:p w14:paraId="6FEC9FC8"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lastRenderedPageBreak/>
                    <w:t xml:space="preserve">Die Verarbeitung beruht auf dem </w:t>
                  </w:r>
                  <w:r w:rsidRPr="00B222C4">
                    <w:rPr>
                      <w:rFonts w:asciiTheme="majorHAnsi" w:hAnsiTheme="majorHAnsi" w:cstheme="majorHAnsi"/>
                      <w:bCs/>
                      <w:szCs w:val="22"/>
                      <w:u w:val="single"/>
                      <w:lang w:val="de-DE"/>
                    </w:rPr>
                    <w:t xml:space="preserve">berechtigten Interesse </w:t>
                  </w:r>
                  <w:r w:rsidRPr="00B222C4">
                    <w:rPr>
                      <w:rFonts w:asciiTheme="majorHAnsi" w:hAnsiTheme="majorHAnsi" w:cstheme="majorHAnsi"/>
                      <w:bCs/>
                      <w:szCs w:val="22"/>
                      <w:lang w:val="de-DE"/>
                    </w:rPr>
                    <w:t xml:space="preserve">des </w:t>
                  </w:r>
                  <w:r w:rsidRPr="00B222C4">
                    <w:rPr>
                      <w:rFonts w:asciiTheme="majorHAnsi" w:hAnsiTheme="majorHAnsi" w:cstheme="majorHAnsi"/>
                      <w:bCs/>
                      <w:szCs w:val="22"/>
                      <w:lang w:val="de-DE"/>
                    </w:rPr>
                    <w:lastRenderedPageBreak/>
                    <w:t>Geschäftskunden, Zugang zu den für die Bearbeitung von Versicherungsansprüchen oder anderen Rechtsansprüchen erforderlichen Informationen zu erhalten (Artikel 6.1.f DSGVO).</w:t>
                  </w:r>
                </w:p>
                <w:p w14:paraId="63BABF74"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Wir sind der Ansicht, dass die berechtigten Interessen des Geschäftskunden die Interessen und Grundrechte der betroffenen Personen in Bezug auf den Schutz personenbezogener Daten überwiegen. </w:t>
                  </w:r>
                </w:p>
                <w:p w14:paraId="0E4FB277"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Bitte nehmen Sie Kontakt mit uns auf, wenn Sie weitere Informationen über unsere Bewertung des berechtigten Interesses erhalten möchten.    </w:t>
                  </w:r>
                </w:p>
              </w:tc>
              <w:tc>
                <w:tcPr>
                  <w:tcW w:w="2626" w:type="dxa"/>
                  <w:tcBorders>
                    <w:top w:val="nil"/>
                    <w:left w:val="nil"/>
                    <w:bottom w:val="nil"/>
                    <w:right w:val="nil"/>
                  </w:tcBorders>
                </w:tcPr>
                <w:p w14:paraId="227E333C" w14:textId="0963B582" w:rsidR="00DD2B82" w:rsidRPr="00B222C4" w:rsidRDefault="00DD2B82">
                  <w:pPr>
                    <w:jc w:val="left"/>
                    <w:rPr>
                      <w:rFonts w:asciiTheme="majorHAnsi" w:hAnsiTheme="majorHAnsi" w:cstheme="majorHAnsi"/>
                      <w:bCs/>
                      <w:szCs w:val="22"/>
                      <w:lang w:val="de-DE"/>
                    </w:rPr>
                  </w:pPr>
                </w:p>
              </w:tc>
            </w:tr>
            <w:tr w:rsidR="008D3517" w:rsidRPr="00544C9B" w14:paraId="628CF78A" w14:textId="77777777" w:rsidTr="66955B9E">
              <w:tc>
                <w:tcPr>
                  <w:tcW w:w="10499" w:type="dxa"/>
                  <w:gridSpan w:val="4"/>
                </w:tcPr>
                <w:p w14:paraId="7851E338" w14:textId="77777777" w:rsidR="00DD2B82" w:rsidRPr="00B222C4" w:rsidRDefault="00B222C4">
                  <w:pPr>
                    <w:pStyle w:val="Heading2"/>
                    <w:numPr>
                      <w:ilvl w:val="0"/>
                      <w:numId w:val="0"/>
                    </w:numPr>
                    <w:rPr>
                      <w:rFonts w:ascii="Arial" w:hAnsi="Arial" w:cs="Arial"/>
                      <w:lang w:val="de-DE"/>
                    </w:rPr>
                  </w:pPr>
                  <w:r w:rsidRPr="00B222C4">
                    <w:rPr>
                      <w:lang w:val="de-DE"/>
                    </w:rPr>
                    <w:t>3.3</w:t>
                  </w:r>
                  <w:bookmarkStart w:id="10" w:name="_Hlk146206351"/>
                  <w:r w:rsidRPr="00B222C4">
                    <w:rPr>
                      <w:lang w:val="de-DE"/>
                    </w:rPr>
                    <w:t xml:space="preserve"> Bearbeitung von Kundenbeschwerden</w:t>
                  </w:r>
                  <w:bookmarkEnd w:id="10"/>
                  <w:r w:rsidRPr="00B222C4">
                    <w:rPr>
                      <w:rFonts w:ascii="Arial" w:hAnsi="Arial" w:cs="Arial"/>
                      <w:lang w:val="de-DE"/>
                    </w:rPr>
                    <w:t xml:space="preserve"> ►</w:t>
                  </w:r>
                </w:p>
                <w:p w14:paraId="7886D28D" w14:textId="5136F924" w:rsidR="00DD2B82" w:rsidRPr="00B222C4" w:rsidRDefault="00B222C4">
                  <w:pPr>
                    <w:jc w:val="left"/>
                    <w:rPr>
                      <w:rFonts w:asciiTheme="majorHAnsi" w:hAnsiTheme="majorHAnsi" w:cstheme="majorHAnsi"/>
                      <w:b/>
                      <w:szCs w:val="22"/>
                      <w:lang w:val="de-DE"/>
                    </w:rPr>
                  </w:pPr>
                  <w:r w:rsidRPr="00B222C4">
                    <w:rPr>
                      <w:rFonts w:asciiTheme="majorHAnsi" w:hAnsiTheme="majorHAnsi" w:cstheme="majorHAnsi"/>
                      <w:bCs/>
                      <w:i/>
                      <w:iCs/>
                      <w:szCs w:val="22"/>
                      <w:lang w:val="de-DE"/>
                    </w:rPr>
                    <w:t xml:space="preserve">Verisure ist der </w:t>
                  </w:r>
                  <w:r w:rsidR="0059286F">
                    <w:rPr>
                      <w:rFonts w:asciiTheme="majorHAnsi" w:hAnsiTheme="majorHAnsi" w:cstheme="majorHAnsi"/>
                      <w:bCs/>
                      <w:i/>
                      <w:iCs/>
                      <w:szCs w:val="22"/>
                      <w:lang w:val="de-DE"/>
                    </w:rPr>
                    <w:t>Datenverantwortliche</w:t>
                  </w:r>
                </w:p>
              </w:tc>
            </w:tr>
            <w:tr w:rsidR="008D3517" w:rsidRPr="00164D71" w14:paraId="2C8A1B19" w14:textId="77777777" w:rsidTr="66955B9E">
              <w:tc>
                <w:tcPr>
                  <w:tcW w:w="10499" w:type="dxa"/>
                  <w:gridSpan w:val="4"/>
                  <w:tcBorders>
                    <w:top w:val="nil"/>
                    <w:left w:val="nil"/>
                    <w:bottom w:val="nil"/>
                    <w:right w:val="nil"/>
                  </w:tcBorders>
                </w:tcPr>
                <w:p w14:paraId="67486B20" w14:textId="77777777" w:rsidR="00DD2B82" w:rsidRDefault="00B222C4">
                  <w:pPr>
                    <w:jc w:val="left"/>
                    <w:rPr>
                      <w:rFonts w:asciiTheme="majorHAnsi" w:hAnsiTheme="majorHAnsi" w:cstheme="majorHAnsi"/>
                      <w:b/>
                      <w:szCs w:val="22"/>
                    </w:rPr>
                  </w:pPr>
                  <w:r w:rsidRPr="00164D71">
                    <w:rPr>
                      <w:rFonts w:ascii="Arial" w:hAnsi="Arial" w:cs="Arial"/>
                      <w:b/>
                      <w:szCs w:val="22"/>
                    </w:rPr>
                    <w:lastRenderedPageBreak/>
                    <w:t>▼</w:t>
                  </w:r>
                </w:p>
              </w:tc>
            </w:tr>
            <w:tr w:rsidR="008D3517" w:rsidRPr="0068107D" w14:paraId="0F62C3BF" w14:textId="77777777" w:rsidTr="66955B9E">
              <w:tc>
                <w:tcPr>
                  <w:tcW w:w="2625" w:type="dxa"/>
                  <w:tcBorders>
                    <w:top w:val="nil"/>
                    <w:left w:val="nil"/>
                    <w:bottom w:val="nil"/>
                    <w:right w:val="nil"/>
                  </w:tcBorders>
                </w:tcPr>
                <w:p w14:paraId="604286DC" w14:textId="77777777" w:rsidR="00DD2B82" w:rsidRDefault="00B222C4">
                  <w:pPr>
                    <w:jc w:val="left"/>
                    <w:rPr>
                      <w:rFonts w:asciiTheme="majorHAnsi" w:hAnsiTheme="majorHAnsi" w:cstheme="majorHAnsi"/>
                      <w:b/>
                      <w:szCs w:val="22"/>
                    </w:rPr>
                  </w:pPr>
                  <w:r w:rsidRPr="00164D71">
                    <w:rPr>
                      <w:rFonts w:asciiTheme="majorHAnsi" w:hAnsiTheme="majorHAnsi" w:cstheme="majorHAnsi"/>
                      <w:b/>
                      <w:szCs w:val="22"/>
                    </w:rPr>
                    <w:t xml:space="preserve">Was </w:t>
                  </w:r>
                  <w:proofErr w:type="spellStart"/>
                  <w:r w:rsidRPr="00164D71">
                    <w:rPr>
                      <w:rFonts w:asciiTheme="majorHAnsi" w:hAnsiTheme="majorHAnsi" w:cstheme="majorHAnsi"/>
                      <w:b/>
                      <w:szCs w:val="22"/>
                    </w:rPr>
                    <w:t>wir</w:t>
                  </w:r>
                  <w:proofErr w:type="spellEnd"/>
                  <w:r w:rsidRPr="00164D71">
                    <w:rPr>
                      <w:rFonts w:asciiTheme="majorHAnsi" w:hAnsiTheme="majorHAnsi" w:cstheme="majorHAnsi"/>
                      <w:b/>
                      <w:szCs w:val="22"/>
                    </w:rPr>
                    <w:t xml:space="preserve"> tun:</w:t>
                  </w:r>
                </w:p>
              </w:tc>
              <w:tc>
                <w:tcPr>
                  <w:tcW w:w="2624" w:type="dxa"/>
                  <w:tcBorders>
                    <w:top w:val="nil"/>
                    <w:left w:val="nil"/>
                    <w:bottom w:val="nil"/>
                    <w:right w:val="nil"/>
                  </w:tcBorders>
                </w:tcPr>
                <w:p w14:paraId="733C96C3" w14:textId="77777777" w:rsidR="00DD2B82" w:rsidRDefault="00B222C4">
                  <w:pPr>
                    <w:jc w:val="left"/>
                    <w:rPr>
                      <w:rFonts w:asciiTheme="majorHAnsi" w:hAnsiTheme="majorHAnsi" w:cstheme="majorHAnsi"/>
                      <w:b/>
                      <w:szCs w:val="22"/>
                    </w:rPr>
                  </w:pPr>
                  <w:proofErr w:type="spellStart"/>
                  <w:r w:rsidRPr="00164D71">
                    <w:rPr>
                      <w:rFonts w:asciiTheme="majorHAnsi" w:hAnsiTheme="majorHAnsi" w:cstheme="majorHAnsi"/>
                      <w:b/>
                      <w:szCs w:val="22"/>
                    </w:rPr>
                    <w:t>Kategorien</w:t>
                  </w:r>
                  <w:proofErr w:type="spellEnd"/>
                  <w:r w:rsidRPr="00164D71">
                    <w:rPr>
                      <w:rFonts w:asciiTheme="majorHAnsi" w:hAnsiTheme="majorHAnsi" w:cstheme="majorHAnsi"/>
                      <w:b/>
                      <w:szCs w:val="22"/>
                    </w:rPr>
                    <w:t xml:space="preserve"> von </w:t>
                  </w:r>
                  <w:proofErr w:type="spellStart"/>
                  <w:r w:rsidRPr="00164D71">
                    <w:rPr>
                      <w:rFonts w:asciiTheme="majorHAnsi" w:hAnsiTheme="majorHAnsi" w:cstheme="majorHAnsi"/>
                      <w:b/>
                      <w:szCs w:val="22"/>
                    </w:rPr>
                    <w:t>personenbezogenen</w:t>
                  </w:r>
                  <w:proofErr w:type="spellEnd"/>
                  <w:r w:rsidRPr="00164D71">
                    <w:rPr>
                      <w:rFonts w:asciiTheme="majorHAnsi" w:hAnsiTheme="majorHAnsi" w:cstheme="majorHAnsi"/>
                      <w:b/>
                      <w:szCs w:val="22"/>
                    </w:rPr>
                    <w:t xml:space="preserve"> Daten:</w:t>
                  </w:r>
                </w:p>
              </w:tc>
              <w:tc>
                <w:tcPr>
                  <w:tcW w:w="2624" w:type="dxa"/>
                  <w:tcBorders>
                    <w:top w:val="nil"/>
                    <w:left w:val="nil"/>
                    <w:bottom w:val="nil"/>
                    <w:right w:val="nil"/>
                  </w:tcBorders>
                </w:tcPr>
                <w:p w14:paraId="7670A5CE" w14:textId="77777777" w:rsidR="00DD2B82" w:rsidRDefault="00B222C4">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tc>
              <w:tc>
                <w:tcPr>
                  <w:tcW w:w="2626" w:type="dxa"/>
                  <w:tcBorders>
                    <w:top w:val="nil"/>
                    <w:left w:val="nil"/>
                    <w:bottom w:val="nil"/>
                    <w:right w:val="nil"/>
                  </w:tcBorders>
                </w:tcPr>
                <w:p w14:paraId="5A95D07D" w14:textId="4500CDC4" w:rsidR="00DD2B82" w:rsidRPr="00B222C4" w:rsidRDefault="00DD2B82">
                  <w:pPr>
                    <w:jc w:val="left"/>
                    <w:rPr>
                      <w:rFonts w:asciiTheme="majorHAnsi" w:hAnsiTheme="majorHAnsi" w:cstheme="majorHAnsi"/>
                      <w:b/>
                      <w:szCs w:val="22"/>
                      <w:lang w:val="de-DE"/>
                    </w:rPr>
                  </w:pPr>
                </w:p>
              </w:tc>
            </w:tr>
            <w:tr w:rsidR="008D3517" w:rsidRPr="00544C9B" w14:paraId="555EAD13" w14:textId="77777777" w:rsidTr="66955B9E">
              <w:tc>
                <w:tcPr>
                  <w:tcW w:w="2625" w:type="dxa"/>
                  <w:tcBorders>
                    <w:top w:val="nil"/>
                    <w:left w:val="nil"/>
                    <w:bottom w:val="nil"/>
                    <w:right w:val="nil"/>
                  </w:tcBorders>
                </w:tcPr>
                <w:p w14:paraId="406C209B"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Je nach Art der Beschwerde können wir zum Beispiel untersuchen, wie eine Alarmauslösung gehandhabt wurde, um sicherzustellen, dass sie ordnungsgemäß durchgeführt wurde. </w:t>
                  </w:r>
                </w:p>
              </w:tc>
              <w:tc>
                <w:tcPr>
                  <w:tcW w:w="2624" w:type="dxa"/>
                  <w:tcBorders>
                    <w:top w:val="nil"/>
                    <w:left w:val="nil"/>
                    <w:bottom w:val="nil"/>
                    <w:right w:val="nil"/>
                  </w:tcBorders>
                </w:tcPr>
                <w:p w14:paraId="0F2BA1F1"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Je nach Art der Beschwerde werden </w:t>
                  </w:r>
                  <w:r w:rsidRPr="00B222C4">
                    <w:rPr>
                      <w:rFonts w:asciiTheme="majorHAnsi" w:hAnsiTheme="majorHAnsi" w:cstheme="majorHAnsi"/>
                      <w:bCs/>
                      <w:szCs w:val="22"/>
                      <w:u w:val="single"/>
                      <w:lang w:val="de-DE"/>
                    </w:rPr>
                    <w:t xml:space="preserve">alle erforderlichen personenbezogenen Daten </w:t>
                  </w:r>
                  <w:r w:rsidRPr="00B222C4">
                    <w:rPr>
                      <w:rFonts w:asciiTheme="majorHAnsi" w:hAnsiTheme="majorHAnsi" w:cstheme="majorHAnsi"/>
                      <w:bCs/>
                      <w:szCs w:val="22"/>
                      <w:lang w:val="de-DE"/>
                    </w:rPr>
                    <w:t xml:space="preserve">für die in dieser Datenschutzerklärung beschriebenen Zwecke verarbeitet. </w:t>
                  </w:r>
                </w:p>
                <w:p w14:paraId="17F066E8"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u w:val="single"/>
                      <w:lang w:val="de-DE"/>
                    </w:rPr>
                    <w:t xml:space="preserve">Informationen über die Beschwerde </w:t>
                  </w:r>
                  <w:r w:rsidRPr="00B222C4">
                    <w:rPr>
                      <w:rFonts w:asciiTheme="majorHAnsi" w:hAnsiTheme="majorHAnsi" w:cstheme="majorHAnsi"/>
                      <w:bCs/>
                      <w:szCs w:val="22"/>
                      <w:lang w:val="de-DE"/>
                    </w:rPr>
                    <w:t xml:space="preserve">und alle zusätzlichen Informationen, die der Unternehmensvertreter im Zusammenhang mit der Bearbeitung der Beschwerde zur Verfügung stellt. </w:t>
                  </w:r>
                </w:p>
              </w:tc>
              <w:tc>
                <w:tcPr>
                  <w:tcW w:w="2624" w:type="dxa"/>
                  <w:tcBorders>
                    <w:top w:val="nil"/>
                    <w:left w:val="nil"/>
                    <w:bottom w:val="nil"/>
                    <w:right w:val="nil"/>
                  </w:tcBorders>
                </w:tcPr>
                <w:p w14:paraId="7CA88946" w14:textId="4AE2C36D" w:rsidR="00DD2B82" w:rsidRPr="00B222C4" w:rsidRDefault="00B222C4" w:rsidP="66955B9E">
                  <w:pPr>
                    <w:jc w:val="left"/>
                    <w:rPr>
                      <w:rFonts w:asciiTheme="majorHAnsi" w:hAnsiTheme="majorHAnsi" w:cstheme="majorBidi"/>
                      <w:lang w:val="de-DE"/>
                    </w:rPr>
                  </w:pPr>
                  <w:r w:rsidRPr="66955B9E">
                    <w:rPr>
                      <w:rFonts w:asciiTheme="majorHAnsi" w:hAnsiTheme="majorHAnsi" w:cstheme="majorBidi"/>
                      <w:lang w:val="de-DE"/>
                    </w:rPr>
                    <w:t xml:space="preserve">Die Verarbeitung basiert auf dem </w:t>
                  </w:r>
                  <w:r w:rsidRPr="66955B9E">
                    <w:rPr>
                      <w:rFonts w:asciiTheme="majorHAnsi" w:hAnsiTheme="majorHAnsi" w:cstheme="majorBidi"/>
                      <w:u w:val="single"/>
                      <w:lang w:val="de-DE"/>
                    </w:rPr>
                    <w:t xml:space="preserve">berechtigten Interesse </w:t>
                  </w:r>
                  <w:r w:rsidRPr="66955B9E">
                    <w:rPr>
                      <w:rFonts w:asciiTheme="majorHAnsi" w:hAnsiTheme="majorHAnsi" w:cstheme="majorBidi"/>
                      <w:lang w:val="de-DE"/>
                    </w:rPr>
                    <w:t xml:space="preserve">von Verisure, Kundenbeschwerden zu bearbeiten und zu untersuchen (Artikel 6.1.f </w:t>
                  </w:r>
                  <w:r w:rsidR="4BB83BCB" w:rsidRPr="66955B9E">
                    <w:rPr>
                      <w:rFonts w:asciiTheme="majorHAnsi" w:hAnsiTheme="majorHAnsi" w:cstheme="majorBidi"/>
                      <w:lang w:val="de-DE"/>
                    </w:rPr>
                    <w:t>DSGVO</w:t>
                  </w:r>
                  <w:r w:rsidRPr="66955B9E">
                    <w:rPr>
                      <w:rFonts w:asciiTheme="majorHAnsi" w:hAnsiTheme="majorHAnsi" w:cstheme="majorBidi"/>
                      <w:lang w:val="de-DE"/>
                    </w:rPr>
                    <w:t xml:space="preserve">). </w:t>
                  </w:r>
                </w:p>
                <w:p w14:paraId="68A74F11"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Wir sind der Ansicht, dass das berechtigte Interesse von Verisure die Interessen und Grundrechte der betroffenen Personen in Bezug auf den Schutz personenbezogener Daten überwiegt. </w:t>
                  </w:r>
                </w:p>
                <w:p w14:paraId="75913D21"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Bitte nehmen Sie Kontakt mit uns auf, wenn Sie weitere Informationen über unsere Bewertung des berechtigten Interesses erhalten möchten.    </w:t>
                  </w:r>
                </w:p>
              </w:tc>
              <w:tc>
                <w:tcPr>
                  <w:tcW w:w="2626" w:type="dxa"/>
                  <w:tcBorders>
                    <w:top w:val="nil"/>
                    <w:left w:val="nil"/>
                    <w:bottom w:val="nil"/>
                    <w:right w:val="nil"/>
                  </w:tcBorders>
                </w:tcPr>
                <w:p w14:paraId="5FE301CA" w14:textId="4C1C0B0A" w:rsidR="00DD2B82" w:rsidRPr="00B114F0" w:rsidRDefault="00DD2B82">
                  <w:pPr>
                    <w:jc w:val="left"/>
                    <w:rPr>
                      <w:rFonts w:asciiTheme="majorHAnsi" w:hAnsiTheme="majorHAnsi" w:cstheme="majorHAnsi"/>
                      <w:bCs/>
                      <w:szCs w:val="22"/>
                      <w:lang w:val="de-DE"/>
                    </w:rPr>
                  </w:pPr>
                </w:p>
              </w:tc>
            </w:tr>
            <w:tr w:rsidR="008D3517" w:rsidRPr="007C36C9" w14:paraId="334C8651" w14:textId="77777777" w:rsidTr="66955B9E">
              <w:tc>
                <w:tcPr>
                  <w:tcW w:w="10499" w:type="dxa"/>
                  <w:gridSpan w:val="4"/>
                </w:tcPr>
                <w:p w14:paraId="0188DA6A" w14:textId="77777777" w:rsidR="00DD2B82" w:rsidRPr="00B222C4" w:rsidRDefault="00B222C4">
                  <w:pPr>
                    <w:rPr>
                      <w:rFonts w:ascii="Arial" w:hAnsi="Arial" w:cs="Arial"/>
                      <w:lang w:val="de-DE"/>
                    </w:rPr>
                  </w:pPr>
                  <w:r w:rsidRPr="00B222C4">
                    <w:rPr>
                      <w:b/>
                      <w:bCs/>
                      <w:lang w:val="de-DE"/>
                    </w:rPr>
                    <w:lastRenderedPageBreak/>
                    <w:t>3.4</w:t>
                  </w:r>
                  <w:bookmarkStart w:id="11" w:name="_Hlk146206384"/>
                  <w:r w:rsidRPr="00B222C4">
                    <w:rPr>
                      <w:b/>
                      <w:bCs/>
                      <w:lang w:val="de-DE"/>
                    </w:rPr>
                    <w:t xml:space="preserve"> Zusammenarbeit mit Strafverfolgungs- oder Aufsichtsbehörden zur Verbrechensbekämpfung oder zum Schutz der Sicherheitsinteressen unserer Geschäftskunden</w:t>
                  </w:r>
                  <w:bookmarkEnd w:id="11"/>
                  <w:r w:rsidRPr="00B222C4">
                    <w:rPr>
                      <w:rFonts w:ascii="Arial" w:hAnsi="Arial" w:cs="Arial"/>
                      <w:lang w:val="de-DE"/>
                    </w:rPr>
                    <w:t xml:space="preserve"> ►</w:t>
                  </w:r>
                </w:p>
                <w:p w14:paraId="7A2FD6D1" w14:textId="6AE060DD" w:rsidR="00DD2B82" w:rsidRPr="00B222C4" w:rsidRDefault="00B222C4">
                  <w:pPr>
                    <w:jc w:val="left"/>
                    <w:rPr>
                      <w:rFonts w:asciiTheme="majorHAnsi" w:hAnsiTheme="majorHAnsi" w:cstheme="majorHAnsi"/>
                      <w:b/>
                      <w:szCs w:val="22"/>
                      <w:lang w:val="de-DE"/>
                    </w:rPr>
                  </w:pPr>
                  <w:r w:rsidRPr="00B222C4">
                    <w:rPr>
                      <w:rFonts w:asciiTheme="majorHAnsi" w:hAnsiTheme="majorHAnsi" w:cstheme="majorHAnsi"/>
                      <w:bCs/>
                      <w:i/>
                      <w:iCs/>
                      <w:szCs w:val="22"/>
                      <w:lang w:val="de-DE"/>
                    </w:rPr>
                    <w:t xml:space="preserve">Verisure ist der </w:t>
                  </w:r>
                  <w:r w:rsidR="0059286F">
                    <w:rPr>
                      <w:rFonts w:asciiTheme="majorHAnsi" w:hAnsiTheme="majorHAnsi" w:cstheme="majorHAnsi"/>
                      <w:bCs/>
                      <w:i/>
                      <w:iCs/>
                      <w:szCs w:val="22"/>
                      <w:lang w:val="de-DE"/>
                    </w:rPr>
                    <w:t>Datenverantwortliche</w:t>
                  </w:r>
                </w:p>
              </w:tc>
            </w:tr>
            <w:tr w:rsidR="008D3517" w:rsidRPr="00164D71" w14:paraId="689C82CC" w14:textId="77777777" w:rsidTr="66955B9E">
              <w:tc>
                <w:tcPr>
                  <w:tcW w:w="10499" w:type="dxa"/>
                  <w:gridSpan w:val="4"/>
                  <w:tcBorders>
                    <w:top w:val="nil"/>
                    <w:left w:val="nil"/>
                    <w:bottom w:val="nil"/>
                    <w:right w:val="nil"/>
                  </w:tcBorders>
                </w:tcPr>
                <w:p w14:paraId="1851069E" w14:textId="77777777" w:rsidR="00DD2B82" w:rsidRDefault="00B222C4">
                  <w:pPr>
                    <w:jc w:val="left"/>
                    <w:rPr>
                      <w:rFonts w:asciiTheme="majorHAnsi" w:hAnsiTheme="majorHAnsi" w:cstheme="majorHAnsi"/>
                      <w:b/>
                      <w:szCs w:val="22"/>
                    </w:rPr>
                  </w:pPr>
                  <w:r w:rsidRPr="00164D71">
                    <w:rPr>
                      <w:rFonts w:ascii="Arial" w:hAnsi="Arial" w:cs="Arial"/>
                      <w:b/>
                      <w:szCs w:val="22"/>
                    </w:rPr>
                    <w:t>▼</w:t>
                  </w:r>
                </w:p>
              </w:tc>
            </w:tr>
            <w:tr w:rsidR="008D3517" w:rsidRPr="0068107D" w14:paraId="6C1BC042" w14:textId="77777777" w:rsidTr="66955B9E">
              <w:tc>
                <w:tcPr>
                  <w:tcW w:w="2625" w:type="dxa"/>
                  <w:tcBorders>
                    <w:top w:val="nil"/>
                    <w:left w:val="nil"/>
                    <w:bottom w:val="nil"/>
                    <w:right w:val="nil"/>
                  </w:tcBorders>
                </w:tcPr>
                <w:p w14:paraId="77778F9F" w14:textId="77777777" w:rsidR="00DD2B82" w:rsidRDefault="00B222C4">
                  <w:pPr>
                    <w:jc w:val="left"/>
                    <w:rPr>
                      <w:rFonts w:asciiTheme="majorHAnsi" w:hAnsiTheme="majorHAnsi" w:cstheme="majorHAnsi"/>
                      <w:b/>
                      <w:szCs w:val="22"/>
                    </w:rPr>
                  </w:pPr>
                  <w:r w:rsidRPr="00164D71">
                    <w:rPr>
                      <w:rFonts w:asciiTheme="majorHAnsi" w:hAnsiTheme="majorHAnsi" w:cstheme="majorHAnsi"/>
                      <w:b/>
                      <w:szCs w:val="22"/>
                    </w:rPr>
                    <w:t xml:space="preserve">Was </w:t>
                  </w:r>
                  <w:proofErr w:type="spellStart"/>
                  <w:r w:rsidRPr="00164D71">
                    <w:rPr>
                      <w:rFonts w:asciiTheme="majorHAnsi" w:hAnsiTheme="majorHAnsi" w:cstheme="majorHAnsi"/>
                      <w:b/>
                      <w:szCs w:val="22"/>
                    </w:rPr>
                    <w:t>wir</w:t>
                  </w:r>
                  <w:proofErr w:type="spellEnd"/>
                  <w:r w:rsidRPr="00164D71">
                    <w:rPr>
                      <w:rFonts w:asciiTheme="majorHAnsi" w:hAnsiTheme="majorHAnsi" w:cstheme="majorHAnsi"/>
                      <w:b/>
                      <w:szCs w:val="22"/>
                    </w:rPr>
                    <w:t xml:space="preserve"> tun:</w:t>
                  </w:r>
                </w:p>
              </w:tc>
              <w:tc>
                <w:tcPr>
                  <w:tcW w:w="2624" w:type="dxa"/>
                  <w:tcBorders>
                    <w:top w:val="nil"/>
                    <w:left w:val="nil"/>
                    <w:bottom w:val="nil"/>
                    <w:right w:val="nil"/>
                  </w:tcBorders>
                </w:tcPr>
                <w:p w14:paraId="40CDB7C1" w14:textId="77777777" w:rsidR="00DD2B82" w:rsidRDefault="00B222C4">
                  <w:pPr>
                    <w:jc w:val="left"/>
                    <w:rPr>
                      <w:rFonts w:asciiTheme="majorHAnsi" w:hAnsiTheme="majorHAnsi" w:cstheme="majorHAnsi"/>
                      <w:b/>
                      <w:szCs w:val="22"/>
                    </w:rPr>
                  </w:pPr>
                  <w:proofErr w:type="spellStart"/>
                  <w:r w:rsidRPr="00164D71">
                    <w:rPr>
                      <w:rFonts w:asciiTheme="majorHAnsi" w:hAnsiTheme="majorHAnsi" w:cstheme="majorHAnsi"/>
                      <w:b/>
                      <w:szCs w:val="22"/>
                    </w:rPr>
                    <w:t>Kategorien</w:t>
                  </w:r>
                  <w:proofErr w:type="spellEnd"/>
                  <w:r w:rsidRPr="00164D71">
                    <w:rPr>
                      <w:rFonts w:asciiTheme="majorHAnsi" w:hAnsiTheme="majorHAnsi" w:cstheme="majorHAnsi"/>
                      <w:b/>
                      <w:szCs w:val="22"/>
                    </w:rPr>
                    <w:t xml:space="preserve"> von </w:t>
                  </w:r>
                  <w:proofErr w:type="spellStart"/>
                  <w:r w:rsidRPr="00164D71">
                    <w:rPr>
                      <w:rFonts w:asciiTheme="majorHAnsi" w:hAnsiTheme="majorHAnsi" w:cstheme="majorHAnsi"/>
                      <w:b/>
                      <w:szCs w:val="22"/>
                    </w:rPr>
                    <w:t>personenbezogenen</w:t>
                  </w:r>
                  <w:proofErr w:type="spellEnd"/>
                  <w:r w:rsidRPr="00164D71">
                    <w:rPr>
                      <w:rFonts w:asciiTheme="majorHAnsi" w:hAnsiTheme="majorHAnsi" w:cstheme="majorHAnsi"/>
                      <w:b/>
                      <w:szCs w:val="22"/>
                    </w:rPr>
                    <w:t xml:space="preserve"> Daten:</w:t>
                  </w:r>
                </w:p>
              </w:tc>
              <w:tc>
                <w:tcPr>
                  <w:tcW w:w="2624" w:type="dxa"/>
                  <w:tcBorders>
                    <w:top w:val="nil"/>
                    <w:left w:val="nil"/>
                    <w:bottom w:val="nil"/>
                    <w:right w:val="nil"/>
                  </w:tcBorders>
                </w:tcPr>
                <w:p w14:paraId="2F0F3DA8" w14:textId="77777777" w:rsidR="00DD2B82" w:rsidRDefault="00B222C4">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tc>
              <w:tc>
                <w:tcPr>
                  <w:tcW w:w="2626" w:type="dxa"/>
                  <w:tcBorders>
                    <w:top w:val="nil"/>
                    <w:left w:val="nil"/>
                    <w:bottom w:val="nil"/>
                    <w:right w:val="nil"/>
                  </w:tcBorders>
                </w:tcPr>
                <w:p w14:paraId="76BD2800" w14:textId="3CF0DD25" w:rsidR="00DD2B82" w:rsidRPr="00B222C4" w:rsidRDefault="00DD2B82">
                  <w:pPr>
                    <w:jc w:val="left"/>
                    <w:rPr>
                      <w:rFonts w:asciiTheme="majorHAnsi" w:hAnsiTheme="majorHAnsi" w:cstheme="majorHAnsi"/>
                      <w:b/>
                      <w:szCs w:val="22"/>
                      <w:lang w:val="de-DE"/>
                    </w:rPr>
                  </w:pPr>
                </w:p>
              </w:tc>
            </w:tr>
            <w:tr w:rsidR="008D3517" w:rsidRPr="00544C9B" w14:paraId="0ACB3A22" w14:textId="77777777" w:rsidTr="66955B9E">
              <w:tc>
                <w:tcPr>
                  <w:tcW w:w="2625" w:type="dxa"/>
                  <w:tcBorders>
                    <w:top w:val="nil"/>
                    <w:left w:val="nil"/>
                    <w:bottom w:val="nil"/>
                    <w:right w:val="nil"/>
                  </w:tcBorders>
                </w:tcPr>
                <w:p w14:paraId="51B47D43"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Wir können bei Bedarf Strafverfolgungs- oder Aufsichtsbehörden unterstützen, wenn eine gesetzliche Verpflichtung zur Unterstützung besteht oder eine solche Zusammenarbeit anderweitig begründet ist und auf einem formellen und schriftlichen Auskunftsersuchen beruht.  </w:t>
                  </w:r>
                </w:p>
              </w:tc>
              <w:tc>
                <w:tcPr>
                  <w:tcW w:w="2624" w:type="dxa"/>
                  <w:tcBorders>
                    <w:top w:val="nil"/>
                    <w:left w:val="nil"/>
                    <w:bottom w:val="nil"/>
                    <w:right w:val="nil"/>
                  </w:tcBorders>
                </w:tcPr>
                <w:p w14:paraId="14365786"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u w:val="single"/>
                      <w:lang w:val="de-DE"/>
                    </w:rPr>
                    <w:t>Persönliche Daten, die während eines laufenden Alarmereignisses gesammelt werden</w:t>
                  </w:r>
                  <w:r w:rsidRPr="00B222C4">
                    <w:rPr>
                      <w:rFonts w:asciiTheme="majorHAnsi" w:hAnsiTheme="majorHAnsi" w:cstheme="majorHAnsi"/>
                      <w:bCs/>
                      <w:szCs w:val="22"/>
                      <w:lang w:val="de-DE"/>
                    </w:rPr>
                    <w:t xml:space="preserve">, wie z. B. Bilder, Video- und Audiodaten aus den überwachten Räumlichkeiten. </w:t>
                  </w:r>
                </w:p>
                <w:p w14:paraId="03C85D8A"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u w:val="single"/>
                      <w:lang w:val="de-DE"/>
                    </w:rPr>
                    <w:t>Andere von Strafverfolgungsbehörden oder Aufsichtsbehörden angeforderte Informationen</w:t>
                  </w:r>
                  <w:r w:rsidRPr="00B222C4">
                    <w:rPr>
                      <w:rFonts w:asciiTheme="majorHAnsi" w:hAnsiTheme="majorHAnsi" w:cstheme="majorHAnsi"/>
                      <w:bCs/>
                      <w:szCs w:val="22"/>
                      <w:lang w:val="de-DE"/>
                    </w:rPr>
                    <w:t xml:space="preserve">, die Verisure weitergeben muss oder deren Weitergabe aus anderen Gründen gerechtfertigt ist. </w:t>
                  </w:r>
                </w:p>
              </w:tc>
              <w:tc>
                <w:tcPr>
                  <w:tcW w:w="2624" w:type="dxa"/>
                  <w:tcBorders>
                    <w:top w:val="nil"/>
                    <w:left w:val="nil"/>
                    <w:bottom w:val="nil"/>
                    <w:right w:val="nil"/>
                  </w:tcBorders>
                </w:tcPr>
                <w:p w14:paraId="38B930E7" w14:textId="77777777" w:rsidR="00DD2B82" w:rsidRPr="00B222C4" w:rsidRDefault="00B222C4">
                  <w:pPr>
                    <w:jc w:val="left"/>
                    <w:rPr>
                      <w:rFonts w:asciiTheme="majorHAnsi" w:hAnsiTheme="majorHAnsi" w:cstheme="majorHAnsi"/>
                      <w:bCs/>
                      <w:i/>
                      <w:iCs/>
                      <w:szCs w:val="22"/>
                      <w:lang w:val="de-DE"/>
                    </w:rPr>
                  </w:pPr>
                  <w:r w:rsidRPr="00B222C4">
                    <w:rPr>
                      <w:rFonts w:asciiTheme="majorHAnsi" w:hAnsiTheme="majorHAnsi" w:cstheme="majorHAnsi"/>
                      <w:bCs/>
                      <w:szCs w:val="22"/>
                      <w:lang w:val="de-DE"/>
                    </w:rPr>
                    <w:t xml:space="preserve">Die Verarbeitung ist erforderlich, um </w:t>
                  </w:r>
                  <w:r w:rsidRPr="00B222C4">
                    <w:rPr>
                      <w:rFonts w:asciiTheme="majorHAnsi" w:hAnsiTheme="majorHAnsi" w:cstheme="majorHAnsi"/>
                      <w:bCs/>
                      <w:szCs w:val="22"/>
                      <w:u w:val="single"/>
                      <w:lang w:val="de-DE"/>
                    </w:rPr>
                    <w:t xml:space="preserve">einer rechtlichen Verpflichtung nachzukommen </w:t>
                  </w:r>
                  <w:r w:rsidRPr="00B222C4">
                    <w:rPr>
                      <w:rFonts w:asciiTheme="majorHAnsi" w:hAnsiTheme="majorHAnsi" w:cstheme="majorHAnsi"/>
                      <w:bCs/>
                      <w:szCs w:val="22"/>
                      <w:lang w:val="de-DE"/>
                    </w:rPr>
                    <w:t>(Artikel 6 Absatz 1 Buchstabe c DSGVO)</w:t>
                  </w:r>
                  <w:r w:rsidRPr="00B222C4">
                    <w:rPr>
                      <w:rFonts w:asciiTheme="majorHAnsi" w:hAnsiTheme="majorHAnsi" w:cstheme="majorHAnsi"/>
                      <w:bCs/>
                      <w:i/>
                      <w:iCs/>
                      <w:szCs w:val="22"/>
                      <w:lang w:val="de-DE"/>
                    </w:rPr>
                    <w:t xml:space="preserve">. </w:t>
                  </w:r>
                </w:p>
                <w:p w14:paraId="3395E97B" w14:textId="7F60ACC7" w:rsidR="00DD2B82" w:rsidRPr="00B222C4" w:rsidRDefault="00B222C4" w:rsidP="66955B9E">
                  <w:pPr>
                    <w:jc w:val="left"/>
                    <w:rPr>
                      <w:rFonts w:asciiTheme="majorHAnsi" w:hAnsiTheme="majorHAnsi" w:cstheme="majorBidi"/>
                      <w:lang w:val="de-DE"/>
                    </w:rPr>
                  </w:pPr>
                  <w:r w:rsidRPr="66955B9E">
                    <w:rPr>
                      <w:rFonts w:asciiTheme="majorHAnsi" w:hAnsiTheme="majorHAnsi" w:cstheme="majorBidi"/>
                      <w:lang w:val="de-DE"/>
                    </w:rPr>
                    <w:t xml:space="preserve">Die Verarbeitung basiert auf dem </w:t>
                  </w:r>
                  <w:r w:rsidRPr="66955B9E">
                    <w:rPr>
                      <w:rFonts w:asciiTheme="majorHAnsi" w:hAnsiTheme="majorHAnsi" w:cstheme="majorBidi"/>
                      <w:u w:val="single"/>
                      <w:lang w:val="de-DE"/>
                    </w:rPr>
                    <w:t xml:space="preserve">berechtigten Interesse </w:t>
                  </w:r>
                  <w:r w:rsidRPr="66955B9E">
                    <w:rPr>
                      <w:rFonts w:asciiTheme="majorHAnsi" w:hAnsiTheme="majorHAnsi" w:cstheme="majorBidi"/>
                      <w:lang w:val="de-DE"/>
                    </w:rPr>
                    <w:t xml:space="preserve">von Verisure, Strafverfolgungsbehörden oder Aufsichtsbehörden zu unterstützen, falls diese ein formelles und schriftliches Auskunftsersuchen erhalten (Artikel 6.1.f </w:t>
                  </w:r>
                  <w:r w:rsidR="4BB83BCB" w:rsidRPr="66955B9E">
                    <w:rPr>
                      <w:rFonts w:asciiTheme="majorHAnsi" w:hAnsiTheme="majorHAnsi" w:cstheme="majorBidi"/>
                      <w:lang w:val="de-DE"/>
                    </w:rPr>
                    <w:t>DSGVO</w:t>
                  </w:r>
                  <w:r w:rsidRPr="66955B9E">
                    <w:rPr>
                      <w:rFonts w:asciiTheme="majorHAnsi" w:hAnsiTheme="majorHAnsi" w:cstheme="majorBidi"/>
                      <w:lang w:val="de-DE"/>
                    </w:rPr>
                    <w:t xml:space="preserve">). </w:t>
                  </w:r>
                </w:p>
                <w:p w14:paraId="192AEC2D"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Wir sind der Meinung, dass das berechtigte </w:t>
                  </w:r>
                  <w:r w:rsidRPr="00B222C4">
                    <w:rPr>
                      <w:rFonts w:asciiTheme="majorHAnsi" w:hAnsiTheme="majorHAnsi" w:cstheme="majorHAnsi"/>
                      <w:bCs/>
                      <w:szCs w:val="22"/>
                      <w:lang w:val="de-DE"/>
                    </w:rPr>
                    <w:lastRenderedPageBreak/>
                    <w:t xml:space="preserve">Interesse von Verisure die Interessen und Grundrechte der betroffenen Personen in Bezug auf den Schutz personenbezogener Daten überwiegt. </w:t>
                  </w:r>
                </w:p>
                <w:p w14:paraId="1EB341AF"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Bitte nehmen Sie Kontakt mit uns auf, wenn Sie weitere Informationen über unsere Bewertung des berechtigten Interesses erhalten möchten.    </w:t>
                  </w:r>
                </w:p>
              </w:tc>
              <w:tc>
                <w:tcPr>
                  <w:tcW w:w="2626" w:type="dxa"/>
                  <w:tcBorders>
                    <w:top w:val="nil"/>
                    <w:left w:val="nil"/>
                    <w:bottom w:val="nil"/>
                    <w:right w:val="nil"/>
                  </w:tcBorders>
                </w:tcPr>
                <w:p w14:paraId="5DEB870D" w14:textId="095D8FE2" w:rsidR="00DD2B82" w:rsidRPr="00B114F0" w:rsidRDefault="00DD2B82">
                  <w:pPr>
                    <w:jc w:val="left"/>
                    <w:rPr>
                      <w:rFonts w:asciiTheme="majorHAnsi" w:hAnsiTheme="majorHAnsi" w:cstheme="majorHAnsi"/>
                      <w:bCs/>
                      <w:szCs w:val="22"/>
                      <w:lang w:val="de-DE"/>
                    </w:rPr>
                  </w:pPr>
                </w:p>
              </w:tc>
            </w:tr>
          </w:tbl>
          <w:p w14:paraId="3181D510" w14:textId="77777777" w:rsidR="008D3517" w:rsidRPr="00B114F0" w:rsidRDefault="008D3517" w:rsidP="004A200E">
            <w:pPr>
              <w:rPr>
                <w:rFonts w:asciiTheme="majorHAnsi" w:hAnsiTheme="majorHAnsi" w:cstheme="majorHAnsi"/>
                <w:szCs w:val="22"/>
                <w:lang w:val="de-DE"/>
              </w:rPr>
            </w:pPr>
          </w:p>
          <w:tbl>
            <w:tblPr>
              <w:tblStyle w:val="TableGrid"/>
              <w:tblW w:w="10499" w:type="dxa"/>
              <w:tblLook w:val="04A0" w:firstRow="1" w:lastRow="0" w:firstColumn="1" w:lastColumn="0" w:noHBand="0" w:noVBand="1"/>
            </w:tblPr>
            <w:tblGrid>
              <w:gridCol w:w="2750"/>
              <w:gridCol w:w="2604"/>
              <w:gridCol w:w="2608"/>
              <w:gridCol w:w="2537"/>
            </w:tblGrid>
            <w:tr w:rsidR="008D3517" w:rsidRPr="00544C9B" w14:paraId="548ED71E" w14:textId="77777777" w:rsidTr="66955B9E">
              <w:tc>
                <w:tcPr>
                  <w:tcW w:w="10499" w:type="dxa"/>
                  <w:gridSpan w:val="4"/>
                  <w:shd w:val="clear" w:color="auto" w:fill="FF0000"/>
                </w:tcPr>
                <w:p w14:paraId="7E61FE73" w14:textId="77777777" w:rsidR="00DD2B82" w:rsidRPr="00B222C4" w:rsidRDefault="00B222C4">
                  <w:pPr>
                    <w:jc w:val="left"/>
                    <w:rPr>
                      <w:rFonts w:asciiTheme="majorHAnsi" w:hAnsiTheme="majorHAnsi" w:cstheme="majorHAnsi"/>
                      <w:b/>
                      <w:bCs/>
                      <w:color w:val="FFFFFF" w:themeColor="background1"/>
                      <w:szCs w:val="22"/>
                      <w:lang w:val="de-DE"/>
                    </w:rPr>
                  </w:pPr>
                  <w:r w:rsidRPr="00B222C4">
                    <w:rPr>
                      <w:rFonts w:asciiTheme="majorHAnsi" w:hAnsiTheme="majorHAnsi" w:cstheme="majorHAnsi"/>
                      <w:b/>
                      <w:bCs/>
                      <w:color w:val="FFFFFF" w:themeColor="background1"/>
                      <w:szCs w:val="22"/>
                      <w:lang w:val="de-DE"/>
                    </w:rPr>
                    <w:t xml:space="preserve">4. </w:t>
                  </w:r>
                  <w:bookmarkStart w:id="12" w:name="_Hlk146206396"/>
                  <w:r w:rsidRPr="00B222C4">
                    <w:rPr>
                      <w:rFonts w:asciiTheme="majorHAnsi" w:hAnsiTheme="majorHAnsi" w:cstheme="majorHAnsi"/>
                      <w:b/>
                      <w:bCs/>
                      <w:color w:val="FFFFFF" w:themeColor="background1"/>
                      <w:szCs w:val="22"/>
                      <w:lang w:val="de-DE"/>
                    </w:rPr>
                    <w:t>Entwicklung der Dienstleistungen von Verisure</w:t>
                  </w:r>
                  <w:bookmarkEnd w:id="12"/>
                  <w:r w:rsidRPr="00B222C4">
                    <w:rPr>
                      <w:rFonts w:ascii="Arial" w:hAnsi="Arial" w:cs="Arial"/>
                      <w:b/>
                      <w:bCs/>
                      <w:color w:val="FFFFFF" w:themeColor="background1"/>
                      <w:szCs w:val="22"/>
                      <w:lang w:val="de-DE"/>
                    </w:rPr>
                    <w:t xml:space="preserve"> ►</w:t>
                  </w:r>
                </w:p>
              </w:tc>
            </w:tr>
            <w:tr w:rsidR="008D3517" w:rsidRPr="00544C9B" w14:paraId="14D96E38" w14:textId="77777777" w:rsidTr="66955B9E">
              <w:tc>
                <w:tcPr>
                  <w:tcW w:w="10499" w:type="dxa"/>
                  <w:gridSpan w:val="4"/>
                </w:tcPr>
                <w:p w14:paraId="106B8DBF" w14:textId="77777777" w:rsidR="00DD2B82" w:rsidRPr="00B222C4" w:rsidRDefault="00B222C4">
                  <w:pPr>
                    <w:jc w:val="left"/>
                    <w:rPr>
                      <w:rFonts w:ascii="Arial" w:hAnsi="Arial" w:cs="Arial"/>
                      <w:b/>
                      <w:szCs w:val="22"/>
                      <w:lang w:val="de-DE"/>
                    </w:rPr>
                  </w:pPr>
                  <w:r w:rsidRPr="00B222C4">
                    <w:rPr>
                      <w:rFonts w:asciiTheme="majorHAnsi" w:hAnsiTheme="majorHAnsi" w:cstheme="majorHAnsi"/>
                      <w:b/>
                      <w:szCs w:val="22"/>
                      <w:lang w:val="de-DE"/>
                    </w:rPr>
                    <w:t>4.1</w:t>
                  </w:r>
                  <w:bookmarkStart w:id="13" w:name="_Hlk146206408"/>
                  <w:r w:rsidRPr="00B222C4">
                    <w:rPr>
                      <w:rFonts w:asciiTheme="majorHAnsi" w:hAnsiTheme="majorHAnsi" w:cstheme="majorHAnsi"/>
                      <w:b/>
                      <w:szCs w:val="22"/>
                      <w:lang w:val="de-DE"/>
                    </w:rPr>
                    <w:t xml:space="preserve"> Qualitätssicherung</w:t>
                  </w:r>
                  <w:bookmarkEnd w:id="13"/>
                  <w:r w:rsidRPr="00B222C4">
                    <w:rPr>
                      <w:rFonts w:ascii="Arial" w:hAnsi="Arial" w:cs="Arial"/>
                      <w:b/>
                      <w:szCs w:val="22"/>
                      <w:lang w:val="de-DE"/>
                    </w:rPr>
                    <w:t xml:space="preserve"> ►</w:t>
                  </w:r>
                </w:p>
                <w:p w14:paraId="0929978E" w14:textId="656593F0" w:rsidR="00DD2B82" w:rsidRPr="00B222C4" w:rsidRDefault="00B222C4">
                  <w:pPr>
                    <w:jc w:val="left"/>
                    <w:rPr>
                      <w:rFonts w:asciiTheme="majorHAnsi" w:hAnsiTheme="majorHAnsi" w:cstheme="majorHAnsi"/>
                      <w:b/>
                      <w:szCs w:val="22"/>
                      <w:lang w:val="de-DE"/>
                    </w:rPr>
                  </w:pPr>
                  <w:r w:rsidRPr="00B222C4">
                    <w:rPr>
                      <w:rFonts w:asciiTheme="majorHAnsi" w:hAnsiTheme="majorHAnsi" w:cstheme="majorHAnsi"/>
                      <w:bCs/>
                      <w:i/>
                      <w:iCs/>
                      <w:szCs w:val="22"/>
                      <w:lang w:val="de-DE"/>
                    </w:rPr>
                    <w:t xml:space="preserve">Verisure ist der </w:t>
                  </w:r>
                  <w:r w:rsidR="0059286F">
                    <w:rPr>
                      <w:rFonts w:asciiTheme="majorHAnsi" w:hAnsiTheme="majorHAnsi" w:cstheme="majorHAnsi"/>
                      <w:bCs/>
                      <w:i/>
                      <w:iCs/>
                      <w:szCs w:val="22"/>
                      <w:lang w:val="de-DE"/>
                    </w:rPr>
                    <w:t>Datenverantwortliche</w:t>
                  </w:r>
                </w:p>
              </w:tc>
            </w:tr>
            <w:tr w:rsidR="008D3517" w:rsidRPr="00164D71" w14:paraId="0CE1C3CC" w14:textId="77777777" w:rsidTr="66955B9E">
              <w:tc>
                <w:tcPr>
                  <w:tcW w:w="10499" w:type="dxa"/>
                  <w:gridSpan w:val="4"/>
                  <w:tcBorders>
                    <w:top w:val="nil"/>
                    <w:left w:val="nil"/>
                    <w:bottom w:val="nil"/>
                    <w:right w:val="nil"/>
                  </w:tcBorders>
                </w:tcPr>
                <w:p w14:paraId="1BA7DAC9" w14:textId="77777777" w:rsidR="00DD2B82" w:rsidRDefault="00B222C4">
                  <w:pPr>
                    <w:jc w:val="left"/>
                    <w:rPr>
                      <w:rFonts w:asciiTheme="majorHAnsi" w:hAnsiTheme="majorHAnsi" w:cstheme="majorHAnsi"/>
                      <w:b/>
                      <w:szCs w:val="22"/>
                    </w:rPr>
                  </w:pPr>
                  <w:r w:rsidRPr="00164D71">
                    <w:rPr>
                      <w:rFonts w:ascii="Arial" w:hAnsi="Arial" w:cs="Arial"/>
                      <w:b/>
                      <w:szCs w:val="22"/>
                    </w:rPr>
                    <w:t>▼</w:t>
                  </w:r>
                </w:p>
              </w:tc>
            </w:tr>
            <w:tr w:rsidR="008D3517" w:rsidRPr="0068107D" w14:paraId="6048BE58" w14:textId="77777777" w:rsidTr="66955B9E">
              <w:tc>
                <w:tcPr>
                  <w:tcW w:w="2625" w:type="dxa"/>
                  <w:tcBorders>
                    <w:top w:val="nil"/>
                    <w:left w:val="nil"/>
                    <w:bottom w:val="nil"/>
                    <w:right w:val="nil"/>
                  </w:tcBorders>
                </w:tcPr>
                <w:p w14:paraId="11810D57" w14:textId="77777777" w:rsidR="00DD2B82" w:rsidRDefault="00B222C4">
                  <w:pPr>
                    <w:jc w:val="left"/>
                    <w:rPr>
                      <w:rFonts w:asciiTheme="majorHAnsi" w:hAnsiTheme="majorHAnsi" w:cstheme="majorHAnsi"/>
                      <w:b/>
                      <w:szCs w:val="22"/>
                    </w:rPr>
                  </w:pPr>
                  <w:r w:rsidRPr="00164D71">
                    <w:rPr>
                      <w:rFonts w:asciiTheme="majorHAnsi" w:hAnsiTheme="majorHAnsi" w:cstheme="majorHAnsi"/>
                      <w:b/>
                      <w:szCs w:val="22"/>
                    </w:rPr>
                    <w:t xml:space="preserve">Was </w:t>
                  </w:r>
                  <w:proofErr w:type="spellStart"/>
                  <w:r w:rsidRPr="00164D71">
                    <w:rPr>
                      <w:rFonts w:asciiTheme="majorHAnsi" w:hAnsiTheme="majorHAnsi" w:cstheme="majorHAnsi"/>
                      <w:b/>
                      <w:szCs w:val="22"/>
                    </w:rPr>
                    <w:t>wir</w:t>
                  </w:r>
                  <w:proofErr w:type="spellEnd"/>
                  <w:r w:rsidRPr="00164D71">
                    <w:rPr>
                      <w:rFonts w:asciiTheme="majorHAnsi" w:hAnsiTheme="majorHAnsi" w:cstheme="majorHAnsi"/>
                      <w:b/>
                      <w:szCs w:val="22"/>
                    </w:rPr>
                    <w:t xml:space="preserve"> tun:</w:t>
                  </w:r>
                </w:p>
              </w:tc>
              <w:tc>
                <w:tcPr>
                  <w:tcW w:w="2624" w:type="dxa"/>
                  <w:tcBorders>
                    <w:top w:val="nil"/>
                    <w:left w:val="nil"/>
                    <w:bottom w:val="nil"/>
                    <w:right w:val="nil"/>
                  </w:tcBorders>
                </w:tcPr>
                <w:p w14:paraId="1EE97E8D" w14:textId="77777777" w:rsidR="00DD2B82" w:rsidRDefault="00B222C4">
                  <w:pPr>
                    <w:jc w:val="left"/>
                    <w:rPr>
                      <w:rFonts w:asciiTheme="majorHAnsi" w:hAnsiTheme="majorHAnsi" w:cstheme="majorHAnsi"/>
                      <w:b/>
                      <w:szCs w:val="22"/>
                    </w:rPr>
                  </w:pPr>
                  <w:proofErr w:type="spellStart"/>
                  <w:r w:rsidRPr="00164D71">
                    <w:rPr>
                      <w:rFonts w:asciiTheme="majorHAnsi" w:hAnsiTheme="majorHAnsi" w:cstheme="majorHAnsi"/>
                      <w:b/>
                      <w:szCs w:val="22"/>
                    </w:rPr>
                    <w:t>Kategorien</w:t>
                  </w:r>
                  <w:proofErr w:type="spellEnd"/>
                  <w:r w:rsidRPr="00164D71">
                    <w:rPr>
                      <w:rFonts w:asciiTheme="majorHAnsi" w:hAnsiTheme="majorHAnsi" w:cstheme="majorHAnsi"/>
                      <w:b/>
                      <w:szCs w:val="22"/>
                    </w:rPr>
                    <w:t xml:space="preserve"> von </w:t>
                  </w:r>
                  <w:proofErr w:type="spellStart"/>
                  <w:r w:rsidRPr="00164D71">
                    <w:rPr>
                      <w:rFonts w:asciiTheme="majorHAnsi" w:hAnsiTheme="majorHAnsi" w:cstheme="majorHAnsi"/>
                      <w:b/>
                      <w:szCs w:val="22"/>
                    </w:rPr>
                    <w:t>personenbezogenen</w:t>
                  </w:r>
                  <w:proofErr w:type="spellEnd"/>
                  <w:r w:rsidRPr="00164D71">
                    <w:rPr>
                      <w:rFonts w:asciiTheme="majorHAnsi" w:hAnsiTheme="majorHAnsi" w:cstheme="majorHAnsi"/>
                      <w:b/>
                      <w:szCs w:val="22"/>
                    </w:rPr>
                    <w:t xml:space="preserve"> Daten:</w:t>
                  </w:r>
                </w:p>
              </w:tc>
              <w:tc>
                <w:tcPr>
                  <w:tcW w:w="2624" w:type="dxa"/>
                  <w:tcBorders>
                    <w:top w:val="nil"/>
                    <w:left w:val="nil"/>
                    <w:bottom w:val="nil"/>
                    <w:right w:val="nil"/>
                  </w:tcBorders>
                </w:tcPr>
                <w:p w14:paraId="7EA8A6AF" w14:textId="77777777" w:rsidR="00DD2B82" w:rsidRDefault="00B222C4">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tc>
              <w:tc>
                <w:tcPr>
                  <w:tcW w:w="2626" w:type="dxa"/>
                  <w:tcBorders>
                    <w:top w:val="nil"/>
                    <w:left w:val="nil"/>
                    <w:bottom w:val="nil"/>
                    <w:right w:val="nil"/>
                  </w:tcBorders>
                </w:tcPr>
                <w:p w14:paraId="270F8202" w14:textId="04E938EE" w:rsidR="00DD2B82" w:rsidRPr="00B222C4" w:rsidRDefault="00DD2B82">
                  <w:pPr>
                    <w:jc w:val="left"/>
                    <w:rPr>
                      <w:rFonts w:asciiTheme="majorHAnsi" w:hAnsiTheme="majorHAnsi" w:cstheme="majorHAnsi"/>
                      <w:b/>
                      <w:szCs w:val="22"/>
                      <w:lang w:val="de-DE"/>
                    </w:rPr>
                  </w:pPr>
                </w:p>
              </w:tc>
            </w:tr>
            <w:tr w:rsidR="008D3517" w:rsidRPr="00544C9B" w14:paraId="52C3DCB9" w14:textId="77777777" w:rsidTr="66955B9E">
              <w:tc>
                <w:tcPr>
                  <w:tcW w:w="2625" w:type="dxa"/>
                  <w:tcBorders>
                    <w:top w:val="nil"/>
                    <w:left w:val="nil"/>
                    <w:bottom w:val="nil"/>
                    <w:right w:val="nil"/>
                  </w:tcBorders>
                </w:tcPr>
                <w:p w14:paraId="18FB5913"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Wir zeichnen eingehende Anrufe bei unserem Kundendienst zu </w:t>
                  </w:r>
                  <w:r w:rsidRPr="00B222C4">
                    <w:rPr>
                      <w:rFonts w:asciiTheme="majorHAnsi" w:hAnsiTheme="majorHAnsi" w:cstheme="majorHAnsi"/>
                      <w:bCs/>
                      <w:szCs w:val="22"/>
                      <w:lang w:val="de-DE"/>
                    </w:rPr>
                    <w:lastRenderedPageBreak/>
                    <w:t xml:space="preserve">Qualitätssicherungszwecken auf, sofern Sie einer solchen Aufzeichnung zustimmen. </w:t>
                  </w:r>
                </w:p>
                <w:p w14:paraId="7D94F947"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Wir führen auch Analysen früherer alarmauslösender Ereignisse und die Bearbeitung von Kundenbeschwerden durch, um ein effizientes und korrektes Management von alarmauslösenden Ereignissen zu gewährleisten. </w:t>
                  </w:r>
                </w:p>
                <w:p w14:paraId="4EEF599A" w14:textId="77777777" w:rsidR="008D3517" w:rsidRPr="00B222C4" w:rsidRDefault="008D3517" w:rsidP="004A200E">
                  <w:pPr>
                    <w:jc w:val="left"/>
                    <w:rPr>
                      <w:rFonts w:asciiTheme="majorHAnsi" w:hAnsiTheme="majorHAnsi" w:cstheme="majorHAnsi"/>
                      <w:bCs/>
                      <w:szCs w:val="22"/>
                      <w:lang w:val="de-DE"/>
                    </w:rPr>
                  </w:pPr>
                </w:p>
              </w:tc>
              <w:tc>
                <w:tcPr>
                  <w:tcW w:w="2624" w:type="dxa"/>
                  <w:tcBorders>
                    <w:top w:val="nil"/>
                    <w:left w:val="nil"/>
                    <w:bottom w:val="nil"/>
                    <w:right w:val="nil"/>
                  </w:tcBorders>
                </w:tcPr>
                <w:p w14:paraId="572C0EA7"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lastRenderedPageBreak/>
                    <w:t xml:space="preserve">Personenbezogene Daten, die zu folgenden Zwecken verarbeitet werden: (1) </w:t>
                  </w:r>
                  <w:r w:rsidRPr="00B222C4">
                    <w:rPr>
                      <w:rFonts w:asciiTheme="majorHAnsi" w:hAnsiTheme="majorHAnsi" w:cstheme="majorHAnsi"/>
                      <w:bCs/>
                      <w:szCs w:val="22"/>
                      <w:u w:val="single"/>
                      <w:lang w:val="de-DE"/>
                    </w:rPr>
                    <w:lastRenderedPageBreak/>
                    <w:t xml:space="preserve">Verwaltung von alarmauslösenden Ereignissen </w:t>
                  </w:r>
                  <w:r w:rsidRPr="00B222C4">
                    <w:rPr>
                      <w:rFonts w:asciiTheme="majorHAnsi" w:hAnsiTheme="majorHAnsi" w:cstheme="majorHAnsi"/>
                      <w:bCs/>
                      <w:szCs w:val="22"/>
                      <w:lang w:val="de-DE"/>
                    </w:rPr>
                    <w:t xml:space="preserve">(siehe 2.2), (2) </w:t>
                  </w:r>
                  <w:r w:rsidRPr="00B222C4">
                    <w:rPr>
                      <w:rFonts w:asciiTheme="majorHAnsi" w:hAnsiTheme="majorHAnsi" w:cstheme="majorHAnsi"/>
                      <w:bCs/>
                      <w:szCs w:val="22"/>
                      <w:u w:val="single"/>
                      <w:lang w:val="de-DE"/>
                    </w:rPr>
                    <w:t xml:space="preserve">Nachverfolgung alarmauslösender Ereignisse </w:t>
                  </w:r>
                  <w:r w:rsidRPr="00B222C4">
                    <w:rPr>
                      <w:rFonts w:asciiTheme="majorHAnsi" w:hAnsiTheme="majorHAnsi" w:cstheme="majorHAnsi"/>
                      <w:bCs/>
                      <w:szCs w:val="22"/>
                      <w:lang w:val="de-DE"/>
                    </w:rPr>
                    <w:t xml:space="preserve">(siehe 2.3) und (3) </w:t>
                  </w:r>
                  <w:r w:rsidRPr="00B222C4">
                    <w:rPr>
                      <w:rFonts w:asciiTheme="majorHAnsi" w:hAnsiTheme="majorHAnsi" w:cstheme="majorHAnsi"/>
                      <w:bCs/>
                      <w:szCs w:val="22"/>
                      <w:u w:val="single"/>
                      <w:lang w:val="de-DE"/>
                    </w:rPr>
                    <w:t xml:space="preserve">Bearbeitung von Kundenbeschwerden </w:t>
                  </w:r>
                  <w:r w:rsidRPr="00B222C4">
                    <w:rPr>
                      <w:rFonts w:asciiTheme="majorHAnsi" w:hAnsiTheme="majorHAnsi" w:cstheme="majorHAnsi"/>
                      <w:bCs/>
                      <w:szCs w:val="22"/>
                      <w:lang w:val="de-DE"/>
                    </w:rPr>
                    <w:t xml:space="preserve">(siehe 3.3). </w:t>
                  </w:r>
                </w:p>
                <w:p w14:paraId="503B123B" w14:textId="77777777" w:rsidR="00DD2B82" w:rsidRDefault="00B222C4">
                  <w:pPr>
                    <w:jc w:val="left"/>
                    <w:rPr>
                      <w:rFonts w:asciiTheme="majorHAnsi" w:hAnsiTheme="majorHAnsi" w:cstheme="majorHAnsi"/>
                      <w:bCs/>
                      <w:szCs w:val="22"/>
                    </w:rPr>
                  </w:pPr>
                  <w:proofErr w:type="spellStart"/>
                  <w:r w:rsidRPr="00A21BC8">
                    <w:rPr>
                      <w:rFonts w:asciiTheme="majorHAnsi" w:hAnsiTheme="majorHAnsi" w:cstheme="majorHAnsi"/>
                      <w:bCs/>
                      <w:szCs w:val="22"/>
                      <w:u w:val="single"/>
                    </w:rPr>
                    <w:t>Aufgezeichnete</w:t>
                  </w:r>
                  <w:proofErr w:type="spellEnd"/>
                  <w:r w:rsidRPr="00A21BC8">
                    <w:rPr>
                      <w:rFonts w:asciiTheme="majorHAnsi" w:hAnsiTheme="majorHAnsi" w:cstheme="majorHAnsi"/>
                      <w:bCs/>
                      <w:szCs w:val="22"/>
                      <w:u w:val="single"/>
                    </w:rPr>
                    <w:t xml:space="preserve"> </w:t>
                  </w:r>
                  <w:proofErr w:type="spellStart"/>
                  <w:r>
                    <w:rPr>
                      <w:rFonts w:asciiTheme="majorHAnsi" w:hAnsiTheme="majorHAnsi" w:cstheme="majorHAnsi"/>
                      <w:bCs/>
                      <w:szCs w:val="22"/>
                    </w:rPr>
                    <w:t>Telefongespräche</w:t>
                  </w:r>
                  <w:proofErr w:type="spellEnd"/>
                  <w:r>
                    <w:rPr>
                      <w:rFonts w:asciiTheme="majorHAnsi" w:hAnsiTheme="majorHAnsi" w:cstheme="majorHAnsi"/>
                      <w:bCs/>
                      <w:szCs w:val="22"/>
                    </w:rPr>
                    <w:t>.</w:t>
                  </w:r>
                </w:p>
              </w:tc>
              <w:tc>
                <w:tcPr>
                  <w:tcW w:w="2624" w:type="dxa"/>
                  <w:tcBorders>
                    <w:top w:val="nil"/>
                    <w:left w:val="nil"/>
                    <w:bottom w:val="nil"/>
                    <w:right w:val="nil"/>
                  </w:tcBorders>
                </w:tcPr>
                <w:p w14:paraId="05373B0D" w14:textId="0239B4AB" w:rsidR="00DD2B82" w:rsidRPr="00B222C4" w:rsidRDefault="00B222C4">
                  <w:pPr>
                    <w:rPr>
                      <w:lang w:val="de-DE"/>
                    </w:rPr>
                  </w:pPr>
                  <w:r w:rsidRPr="66955B9E">
                    <w:rPr>
                      <w:lang w:val="de-DE"/>
                    </w:rPr>
                    <w:lastRenderedPageBreak/>
                    <w:t xml:space="preserve">Die Verarbeitung basiert auf dem </w:t>
                  </w:r>
                  <w:r w:rsidRPr="66955B9E">
                    <w:rPr>
                      <w:u w:val="single"/>
                      <w:lang w:val="de-DE"/>
                    </w:rPr>
                    <w:t xml:space="preserve">berechtigten Interesse </w:t>
                  </w:r>
                  <w:r w:rsidRPr="66955B9E">
                    <w:rPr>
                      <w:lang w:val="de-DE"/>
                    </w:rPr>
                    <w:t xml:space="preserve">von Verisure, die </w:t>
                  </w:r>
                  <w:r w:rsidRPr="66955B9E">
                    <w:rPr>
                      <w:lang w:val="de-DE"/>
                    </w:rPr>
                    <w:lastRenderedPageBreak/>
                    <w:t xml:space="preserve">ordnungsgemäße Erbringung der Dienstleistungen zu überprüfen und sicherzustellen (Artikel 6.1.f </w:t>
                  </w:r>
                  <w:r w:rsidR="4BB83BCB" w:rsidRPr="66955B9E">
                    <w:rPr>
                      <w:lang w:val="de-DE"/>
                    </w:rPr>
                    <w:t>DSGVO</w:t>
                  </w:r>
                  <w:r w:rsidRPr="66955B9E">
                    <w:rPr>
                      <w:lang w:val="de-DE"/>
                    </w:rPr>
                    <w:t xml:space="preserve">). </w:t>
                  </w:r>
                </w:p>
                <w:p w14:paraId="32E11E7E" w14:textId="77777777" w:rsidR="00DD2B82" w:rsidRPr="00B222C4" w:rsidRDefault="00B222C4">
                  <w:pPr>
                    <w:rPr>
                      <w:bCs/>
                      <w:lang w:val="de-DE"/>
                    </w:rPr>
                  </w:pPr>
                  <w:r w:rsidRPr="00B222C4">
                    <w:rPr>
                      <w:bCs/>
                      <w:lang w:val="de-DE"/>
                    </w:rPr>
                    <w:t xml:space="preserve">Wir sind der Meinung, dass das berechtigte Interesse von Verisure die Interessen und Grundrechte der betroffenen Personen in Bezug auf den Schutz personenbezogener Daten überwiegt. </w:t>
                  </w:r>
                </w:p>
                <w:p w14:paraId="015B872B" w14:textId="77777777" w:rsidR="00DD2B82" w:rsidRPr="00B222C4" w:rsidRDefault="00B222C4">
                  <w:pPr>
                    <w:rPr>
                      <w:lang w:val="de-DE"/>
                    </w:rPr>
                  </w:pPr>
                  <w:r w:rsidRPr="00B222C4">
                    <w:rPr>
                      <w:bCs/>
                      <w:lang w:val="de-DE"/>
                    </w:rPr>
                    <w:t xml:space="preserve">Bitte nehmen Sie Kontakt mit uns auf, wenn Sie weitere Informationen über unsere Bewertung des berechtigten Interesses erhalten möchten.    </w:t>
                  </w:r>
                </w:p>
                <w:p w14:paraId="2F5D235C" w14:textId="7AD4AC0E" w:rsidR="00DD2B82" w:rsidRPr="00B222C4" w:rsidRDefault="00B222C4" w:rsidP="66955B9E">
                  <w:pPr>
                    <w:jc w:val="left"/>
                    <w:rPr>
                      <w:rFonts w:asciiTheme="majorHAnsi" w:hAnsiTheme="majorHAnsi" w:cstheme="majorBidi"/>
                      <w:lang w:val="de-DE"/>
                    </w:rPr>
                  </w:pPr>
                  <w:r w:rsidRPr="66955B9E">
                    <w:rPr>
                      <w:lang w:val="de-DE"/>
                    </w:rPr>
                    <w:t xml:space="preserve">Wir zeichnen eingehende Telefongespräche mit dem Kundendienstzentrum nur auf, wenn Sie Ihre </w:t>
                  </w:r>
                  <w:r w:rsidRPr="66955B9E">
                    <w:rPr>
                      <w:u w:val="single"/>
                      <w:lang w:val="de-DE"/>
                    </w:rPr>
                    <w:t xml:space="preserve">Zustimmung </w:t>
                  </w:r>
                  <w:r w:rsidRPr="66955B9E">
                    <w:rPr>
                      <w:lang w:val="de-DE"/>
                    </w:rPr>
                    <w:t xml:space="preserve">gegeben haben (Artikel 6.1.a </w:t>
                  </w:r>
                  <w:r w:rsidR="4BB83BCB" w:rsidRPr="66955B9E">
                    <w:rPr>
                      <w:lang w:val="de-DE"/>
                    </w:rPr>
                    <w:lastRenderedPageBreak/>
                    <w:t>DSGVO</w:t>
                  </w:r>
                  <w:r w:rsidRPr="66955B9E">
                    <w:rPr>
                      <w:lang w:val="de-DE"/>
                    </w:rPr>
                    <w:t>). Wenn Sie der Aufzeichnung nicht aktiv zustimmen, können Sie Ihre Kommunikation mit uns fortsetzen, ohne dass diese aufgezeichnet wird.</w:t>
                  </w:r>
                </w:p>
              </w:tc>
              <w:tc>
                <w:tcPr>
                  <w:tcW w:w="2626" w:type="dxa"/>
                  <w:tcBorders>
                    <w:top w:val="nil"/>
                    <w:left w:val="nil"/>
                    <w:bottom w:val="nil"/>
                    <w:right w:val="nil"/>
                  </w:tcBorders>
                </w:tcPr>
                <w:p w14:paraId="5A4FDFFF" w14:textId="77777777" w:rsidR="008D3517" w:rsidRPr="00B222C4" w:rsidRDefault="008D3517" w:rsidP="004A200E">
                  <w:pPr>
                    <w:rPr>
                      <w:bCs/>
                      <w:szCs w:val="22"/>
                      <w:lang w:val="de-DE"/>
                    </w:rPr>
                  </w:pPr>
                </w:p>
                <w:p w14:paraId="455115F3" w14:textId="77777777" w:rsidR="008D3517" w:rsidRPr="00B222C4" w:rsidRDefault="008D3517" w:rsidP="004A200E">
                  <w:pPr>
                    <w:jc w:val="left"/>
                    <w:rPr>
                      <w:rFonts w:asciiTheme="majorHAnsi" w:hAnsiTheme="majorHAnsi" w:cstheme="majorHAnsi"/>
                      <w:bCs/>
                      <w:szCs w:val="22"/>
                      <w:lang w:val="de-DE"/>
                    </w:rPr>
                  </w:pPr>
                </w:p>
              </w:tc>
            </w:tr>
            <w:tr w:rsidR="008D3517" w:rsidRPr="007C36C9" w14:paraId="4D570E7A" w14:textId="77777777" w:rsidTr="66955B9E">
              <w:tc>
                <w:tcPr>
                  <w:tcW w:w="10499" w:type="dxa"/>
                  <w:gridSpan w:val="4"/>
                </w:tcPr>
                <w:p w14:paraId="3239ADC5" w14:textId="77777777" w:rsidR="00DD2B82" w:rsidRPr="00B222C4" w:rsidRDefault="00B222C4">
                  <w:pPr>
                    <w:jc w:val="left"/>
                    <w:rPr>
                      <w:rFonts w:ascii="Arial" w:hAnsi="Arial" w:cs="Arial"/>
                      <w:b/>
                      <w:szCs w:val="22"/>
                      <w:lang w:val="de-DE"/>
                    </w:rPr>
                  </w:pPr>
                  <w:r w:rsidRPr="00B222C4">
                    <w:rPr>
                      <w:rFonts w:asciiTheme="majorHAnsi" w:hAnsiTheme="majorHAnsi" w:cstheme="majorHAnsi"/>
                      <w:b/>
                      <w:szCs w:val="22"/>
                      <w:lang w:val="de-DE"/>
                    </w:rPr>
                    <w:lastRenderedPageBreak/>
                    <w:t>4.2</w:t>
                  </w:r>
                  <w:bookmarkStart w:id="14" w:name="_Hlk146206418"/>
                  <w:r w:rsidRPr="00B222C4">
                    <w:rPr>
                      <w:rFonts w:asciiTheme="majorHAnsi" w:hAnsiTheme="majorHAnsi" w:cstheme="majorHAnsi"/>
                      <w:b/>
                      <w:szCs w:val="22"/>
                      <w:lang w:val="de-DE"/>
                    </w:rPr>
                    <w:t xml:space="preserve"> Schulung des Personals von Verisure</w:t>
                  </w:r>
                  <w:bookmarkEnd w:id="14"/>
                  <w:r w:rsidRPr="00B222C4">
                    <w:rPr>
                      <w:rFonts w:ascii="Arial" w:hAnsi="Arial" w:cs="Arial"/>
                      <w:b/>
                      <w:szCs w:val="22"/>
                      <w:lang w:val="de-DE"/>
                    </w:rPr>
                    <w:t xml:space="preserve"> ►</w:t>
                  </w:r>
                </w:p>
                <w:p w14:paraId="69CC1BA1" w14:textId="351EE492" w:rsidR="00DD2B82" w:rsidRPr="00B222C4" w:rsidRDefault="00B222C4">
                  <w:pPr>
                    <w:jc w:val="left"/>
                    <w:rPr>
                      <w:rFonts w:asciiTheme="majorHAnsi" w:hAnsiTheme="majorHAnsi" w:cstheme="majorHAnsi"/>
                      <w:b/>
                      <w:szCs w:val="22"/>
                      <w:lang w:val="de-DE"/>
                    </w:rPr>
                  </w:pPr>
                  <w:r w:rsidRPr="00B222C4">
                    <w:rPr>
                      <w:rFonts w:asciiTheme="majorHAnsi" w:hAnsiTheme="majorHAnsi" w:cstheme="majorHAnsi"/>
                      <w:bCs/>
                      <w:i/>
                      <w:iCs/>
                      <w:szCs w:val="22"/>
                      <w:lang w:val="de-DE"/>
                    </w:rPr>
                    <w:t xml:space="preserve">Verisure ist der </w:t>
                  </w:r>
                  <w:r w:rsidR="008A4C07">
                    <w:rPr>
                      <w:rFonts w:asciiTheme="majorHAnsi" w:hAnsiTheme="majorHAnsi" w:cstheme="majorHAnsi"/>
                      <w:bCs/>
                      <w:i/>
                      <w:iCs/>
                      <w:szCs w:val="22"/>
                      <w:lang w:val="de-DE"/>
                    </w:rPr>
                    <w:t>Datenverantwortliche</w:t>
                  </w:r>
                </w:p>
              </w:tc>
            </w:tr>
            <w:tr w:rsidR="008D3517" w:rsidRPr="00164D71" w14:paraId="049FD443" w14:textId="77777777" w:rsidTr="66955B9E">
              <w:tc>
                <w:tcPr>
                  <w:tcW w:w="10499" w:type="dxa"/>
                  <w:gridSpan w:val="4"/>
                  <w:tcBorders>
                    <w:top w:val="nil"/>
                    <w:left w:val="nil"/>
                    <w:bottom w:val="nil"/>
                    <w:right w:val="nil"/>
                  </w:tcBorders>
                </w:tcPr>
                <w:p w14:paraId="564CF11D" w14:textId="77777777" w:rsidR="00DD2B82" w:rsidRDefault="00B222C4">
                  <w:pPr>
                    <w:jc w:val="left"/>
                    <w:rPr>
                      <w:rFonts w:asciiTheme="majorHAnsi" w:hAnsiTheme="majorHAnsi" w:cstheme="majorHAnsi"/>
                      <w:b/>
                      <w:szCs w:val="22"/>
                    </w:rPr>
                  </w:pPr>
                  <w:r w:rsidRPr="00164D71">
                    <w:rPr>
                      <w:rFonts w:ascii="Arial" w:hAnsi="Arial" w:cs="Arial"/>
                      <w:b/>
                      <w:szCs w:val="22"/>
                    </w:rPr>
                    <w:t>▼</w:t>
                  </w:r>
                </w:p>
              </w:tc>
            </w:tr>
            <w:tr w:rsidR="008D3517" w:rsidRPr="0068107D" w14:paraId="1A4345C1" w14:textId="77777777" w:rsidTr="66955B9E">
              <w:tc>
                <w:tcPr>
                  <w:tcW w:w="2625" w:type="dxa"/>
                  <w:tcBorders>
                    <w:top w:val="nil"/>
                    <w:left w:val="nil"/>
                    <w:bottom w:val="nil"/>
                    <w:right w:val="nil"/>
                  </w:tcBorders>
                </w:tcPr>
                <w:p w14:paraId="60CAC884" w14:textId="77777777" w:rsidR="00DD2B82" w:rsidRDefault="00B222C4">
                  <w:pPr>
                    <w:jc w:val="left"/>
                    <w:rPr>
                      <w:rFonts w:asciiTheme="majorHAnsi" w:hAnsiTheme="majorHAnsi" w:cstheme="majorHAnsi"/>
                      <w:b/>
                      <w:szCs w:val="22"/>
                    </w:rPr>
                  </w:pPr>
                  <w:r w:rsidRPr="00164D71">
                    <w:rPr>
                      <w:rFonts w:asciiTheme="majorHAnsi" w:hAnsiTheme="majorHAnsi" w:cstheme="majorHAnsi"/>
                      <w:b/>
                      <w:szCs w:val="22"/>
                    </w:rPr>
                    <w:t xml:space="preserve">Was </w:t>
                  </w:r>
                  <w:proofErr w:type="spellStart"/>
                  <w:r w:rsidRPr="00164D71">
                    <w:rPr>
                      <w:rFonts w:asciiTheme="majorHAnsi" w:hAnsiTheme="majorHAnsi" w:cstheme="majorHAnsi"/>
                      <w:b/>
                      <w:szCs w:val="22"/>
                    </w:rPr>
                    <w:t>wir</w:t>
                  </w:r>
                  <w:proofErr w:type="spellEnd"/>
                  <w:r w:rsidRPr="00164D71">
                    <w:rPr>
                      <w:rFonts w:asciiTheme="majorHAnsi" w:hAnsiTheme="majorHAnsi" w:cstheme="majorHAnsi"/>
                      <w:b/>
                      <w:szCs w:val="22"/>
                    </w:rPr>
                    <w:t xml:space="preserve"> tun:</w:t>
                  </w:r>
                </w:p>
              </w:tc>
              <w:tc>
                <w:tcPr>
                  <w:tcW w:w="2624" w:type="dxa"/>
                  <w:tcBorders>
                    <w:top w:val="nil"/>
                    <w:left w:val="nil"/>
                    <w:bottom w:val="nil"/>
                    <w:right w:val="nil"/>
                  </w:tcBorders>
                </w:tcPr>
                <w:p w14:paraId="5E7B47C4" w14:textId="77777777" w:rsidR="00DD2B82" w:rsidRDefault="00B222C4">
                  <w:pPr>
                    <w:jc w:val="left"/>
                    <w:rPr>
                      <w:rFonts w:asciiTheme="majorHAnsi" w:hAnsiTheme="majorHAnsi" w:cstheme="majorHAnsi"/>
                      <w:b/>
                      <w:szCs w:val="22"/>
                    </w:rPr>
                  </w:pPr>
                  <w:proofErr w:type="spellStart"/>
                  <w:r w:rsidRPr="00164D71">
                    <w:rPr>
                      <w:rFonts w:asciiTheme="majorHAnsi" w:hAnsiTheme="majorHAnsi" w:cstheme="majorHAnsi"/>
                      <w:b/>
                      <w:szCs w:val="22"/>
                    </w:rPr>
                    <w:t>Kategorien</w:t>
                  </w:r>
                  <w:proofErr w:type="spellEnd"/>
                  <w:r w:rsidRPr="00164D71">
                    <w:rPr>
                      <w:rFonts w:asciiTheme="majorHAnsi" w:hAnsiTheme="majorHAnsi" w:cstheme="majorHAnsi"/>
                      <w:b/>
                      <w:szCs w:val="22"/>
                    </w:rPr>
                    <w:t xml:space="preserve"> von </w:t>
                  </w:r>
                  <w:proofErr w:type="spellStart"/>
                  <w:r w:rsidRPr="00164D71">
                    <w:rPr>
                      <w:rFonts w:asciiTheme="majorHAnsi" w:hAnsiTheme="majorHAnsi" w:cstheme="majorHAnsi"/>
                      <w:b/>
                      <w:szCs w:val="22"/>
                    </w:rPr>
                    <w:t>personenbezogenen</w:t>
                  </w:r>
                  <w:proofErr w:type="spellEnd"/>
                  <w:r w:rsidRPr="00164D71">
                    <w:rPr>
                      <w:rFonts w:asciiTheme="majorHAnsi" w:hAnsiTheme="majorHAnsi" w:cstheme="majorHAnsi"/>
                      <w:b/>
                      <w:szCs w:val="22"/>
                    </w:rPr>
                    <w:t xml:space="preserve"> Daten:</w:t>
                  </w:r>
                </w:p>
              </w:tc>
              <w:tc>
                <w:tcPr>
                  <w:tcW w:w="2624" w:type="dxa"/>
                  <w:tcBorders>
                    <w:top w:val="nil"/>
                    <w:left w:val="nil"/>
                    <w:bottom w:val="nil"/>
                    <w:right w:val="nil"/>
                  </w:tcBorders>
                </w:tcPr>
                <w:p w14:paraId="3A7D25E9" w14:textId="77777777" w:rsidR="00DD2B82" w:rsidRDefault="00B222C4">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tc>
              <w:tc>
                <w:tcPr>
                  <w:tcW w:w="2626" w:type="dxa"/>
                  <w:tcBorders>
                    <w:top w:val="nil"/>
                    <w:left w:val="nil"/>
                    <w:bottom w:val="nil"/>
                    <w:right w:val="nil"/>
                  </w:tcBorders>
                </w:tcPr>
                <w:p w14:paraId="6E243136" w14:textId="7D339265" w:rsidR="00DD2B82" w:rsidRPr="00B222C4" w:rsidRDefault="00DD2B82">
                  <w:pPr>
                    <w:jc w:val="left"/>
                    <w:rPr>
                      <w:rFonts w:asciiTheme="majorHAnsi" w:hAnsiTheme="majorHAnsi" w:cstheme="majorHAnsi"/>
                      <w:b/>
                      <w:szCs w:val="22"/>
                      <w:lang w:val="de-DE"/>
                    </w:rPr>
                  </w:pPr>
                </w:p>
              </w:tc>
            </w:tr>
            <w:tr w:rsidR="008D3517" w:rsidRPr="00544C9B" w14:paraId="69A99B11" w14:textId="77777777" w:rsidTr="66955B9E">
              <w:tc>
                <w:tcPr>
                  <w:tcW w:w="2625" w:type="dxa"/>
                  <w:tcBorders>
                    <w:top w:val="nil"/>
                    <w:left w:val="nil"/>
                    <w:bottom w:val="nil"/>
                    <w:right w:val="nil"/>
                  </w:tcBorders>
                </w:tcPr>
                <w:p w14:paraId="7D80CF16"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Wir zeichnen eingehende Anrufe bei unserem Kundendienst zu Schulungszwecken auf, sofern Sie einer solchen Aufzeichnung zustimmen. </w:t>
                  </w:r>
                </w:p>
                <w:p w14:paraId="5195838A"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Wir führen auch Analysen früherer Alarmauslösungen durch, um unser Personal zu schulen und so ein korrektes Management von Alarmauslösungen zu gewährleisten. </w:t>
                  </w:r>
                </w:p>
                <w:p w14:paraId="6FE42B68"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lastRenderedPageBreak/>
                    <w:t xml:space="preserve">Personenbezogene Daten, die zum Zwecke der Schulung des Personals von Verisure verwendet werden, werden pseudonymisiert, so dass die natürlichen Personen für das Personal nicht identifizierbar sind. </w:t>
                  </w:r>
                </w:p>
              </w:tc>
              <w:tc>
                <w:tcPr>
                  <w:tcW w:w="2624" w:type="dxa"/>
                  <w:tcBorders>
                    <w:top w:val="nil"/>
                    <w:left w:val="nil"/>
                    <w:bottom w:val="nil"/>
                    <w:right w:val="nil"/>
                  </w:tcBorders>
                </w:tcPr>
                <w:p w14:paraId="1F6232AA" w14:textId="77777777" w:rsidR="00DD2B82" w:rsidRPr="00B222C4" w:rsidRDefault="00B222C4">
                  <w:pPr>
                    <w:jc w:val="left"/>
                    <w:rPr>
                      <w:rFonts w:asciiTheme="majorHAnsi" w:hAnsiTheme="majorHAnsi" w:cstheme="majorHAnsi"/>
                      <w:b/>
                      <w:szCs w:val="22"/>
                      <w:lang w:val="de-DE"/>
                    </w:rPr>
                  </w:pPr>
                  <w:r w:rsidRPr="00B222C4">
                    <w:rPr>
                      <w:rFonts w:asciiTheme="majorHAnsi" w:hAnsiTheme="majorHAnsi" w:cstheme="majorHAnsi"/>
                      <w:bCs/>
                      <w:szCs w:val="22"/>
                      <w:lang w:val="de-DE"/>
                    </w:rPr>
                    <w:lastRenderedPageBreak/>
                    <w:t xml:space="preserve">Personenbezogene Daten, die für die Zwecke (1) der </w:t>
                  </w:r>
                  <w:r w:rsidRPr="00B222C4">
                    <w:rPr>
                      <w:rFonts w:asciiTheme="majorHAnsi" w:hAnsiTheme="majorHAnsi" w:cstheme="majorHAnsi"/>
                      <w:bCs/>
                      <w:szCs w:val="22"/>
                      <w:u w:val="single"/>
                      <w:lang w:val="de-DE"/>
                    </w:rPr>
                    <w:t xml:space="preserve">Verwaltung von Alarmauslösern </w:t>
                  </w:r>
                  <w:r w:rsidRPr="00B222C4">
                    <w:rPr>
                      <w:rFonts w:asciiTheme="majorHAnsi" w:hAnsiTheme="majorHAnsi" w:cstheme="majorHAnsi"/>
                      <w:bCs/>
                      <w:szCs w:val="22"/>
                      <w:lang w:val="de-DE"/>
                    </w:rPr>
                    <w:t xml:space="preserve">(siehe 2.2), der </w:t>
                  </w:r>
                  <w:r w:rsidRPr="00B222C4">
                    <w:rPr>
                      <w:rFonts w:asciiTheme="majorHAnsi" w:hAnsiTheme="majorHAnsi" w:cstheme="majorHAnsi"/>
                      <w:bCs/>
                      <w:szCs w:val="22"/>
                      <w:u w:val="single"/>
                      <w:lang w:val="de-DE"/>
                    </w:rPr>
                    <w:t xml:space="preserve">Nachverfolgung von Alarmauslösern </w:t>
                  </w:r>
                  <w:r w:rsidRPr="00B222C4">
                    <w:rPr>
                      <w:rFonts w:asciiTheme="majorHAnsi" w:hAnsiTheme="majorHAnsi" w:cstheme="majorHAnsi"/>
                      <w:bCs/>
                      <w:szCs w:val="22"/>
                      <w:lang w:val="de-DE"/>
                    </w:rPr>
                    <w:t xml:space="preserve">(siehe 2.3) und (3) der </w:t>
                  </w:r>
                  <w:r w:rsidRPr="00B222C4">
                    <w:rPr>
                      <w:rFonts w:asciiTheme="majorHAnsi" w:hAnsiTheme="majorHAnsi" w:cstheme="majorHAnsi"/>
                      <w:bCs/>
                      <w:szCs w:val="22"/>
                      <w:u w:val="single"/>
                      <w:lang w:val="de-DE"/>
                    </w:rPr>
                    <w:t xml:space="preserve">Bearbeitung von Kundenbeschwerden </w:t>
                  </w:r>
                  <w:r w:rsidRPr="00B222C4">
                    <w:rPr>
                      <w:rFonts w:asciiTheme="majorHAnsi" w:hAnsiTheme="majorHAnsi" w:cstheme="majorHAnsi"/>
                      <w:bCs/>
                      <w:szCs w:val="22"/>
                      <w:lang w:val="de-DE"/>
                    </w:rPr>
                    <w:t>(siehe 3.3) in pseudonymisierter Form verarbeitet werden</w:t>
                  </w:r>
                  <w:r w:rsidRPr="00B222C4">
                    <w:rPr>
                      <w:rFonts w:asciiTheme="majorHAnsi" w:hAnsiTheme="majorHAnsi" w:cstheme="majorHAnsi"/>
                      <w:b/>
                      <w:szCs w:val="22"/>
                      <w:lang w:val="de-DE"/>
                    </w:rPr>
                    <w:t xml:space="preserve">. </w:t>
                  </w:r>
                </w:p>
                <w:p w14:paraId="153E5D3B" w14:textId="77777777" w:rsidR="00DD2B82" w:rsidRDefault="00B222C4">
                  <w:pPr>
                    <w:jc w:val="left"/>
                    <w:rPr>
                      <w:rFonts w:asciiTheme="majorHAnsi" w:hAnsiTheme="majorHAnsi" w:cstheme="majorHAnsi"/>
                      <w:b/>
                      <w:szCs w:val="22"/>
                    </w:rPr>
                  </w:pPr>
                  <w:proofErr w:type="spellStart"/>
                  <w:r w:rsidRPr="00A21BC8">
                    <w:rPr>
                      <w:rFonts w:asciiTheme="majorHAnsi" w:hAnsiTheme="majorHAnsi" w:cstheme="majorHAnsi"/>
                      <w:bCs/>
                      <w:szCs w:val="22"/>
                      <w:u w:val="single"/>
                    </w:rPr>
                    <w:t>Aufgezeichnete</w:t>
                  </w:r>
                  <w:proofErr w:type="spellEnd"/>
                  <w:r w:rsidRPr="00A21BC8">
                    <w:rPr>
                      <w:rFonts w:asciiTheme="majorHAnsi" w:hAnsiTheme="majorHAnsi" w:cstheme="majorHAnsi"/>
                      <w:bCs/>
                      <w:szCs w:val="22"/>
                      <w:u w:val="single"/>
                    </w:rPr>
                    <w:t xml:space="preserve"> </w:t>
                  </w:r>
                  <w:proofErr w:type="spellStart"/>
                  <w:r>
                    <w:rPr>
                      <w:rFonts w:asciiTheme="majorHAnsi" w:hAnsiTheme="majorHAnsi" w:cstheme="majorHAnsi"/>
                      <w:bCs/>
                      <w:szCs w:val="22"/>
                    </w:rPr>
                    <w:t>Telefongespräche</w:t>
                  </w:r>
                  <w:proofErr w:type="spellEnd"/>
                  <w:r>
                    <w:rPr>
                      <w:rFonts w:asciiTheme="majorHAnsi" w:hAnsiTheme="majorHAnsi" w:cstheme="majorHAnsi"/>
                      <w:bCs/>
                      <w:szCs w:val="22"/>
                    </w:rPr>
                    <w:t>.</w:t>
                  </w:r>
                </w:p>
              </w:tc>
              <w:tc>
                <w:tcPr>
                  <w:tcW w:w="2624" w:type="dxa"/>
                  <w:tcBorders>
                    <w:top w:val="nil"/>
                    <w:left w:val="nil"/>
                    <w:bottom w:val="nil"/>
                    <w:right w:val="nil"/>
                  </w:tcBorders>
                </w:tcPr>
                <w:p w14:paraId="148B6020" w14:textId="3E843955" w:rsidR="00DD2B82" w:rsidRPr="00B222C4" w:rsidRDefault="00B222C4">
                  <w:pPr>
                    <w:rPr>
                      <w:lang w:val="de-DE"/>
                    </w:rPr>
                  </w:pPr>
                  <w:r w:rsidRPr="66955B9E">
                    <w:rPr>
                      <w:lang w:val="de-DE"/>
                    </w:rPr>
                    <w:t xml:space="preserve">Die Verarbeitung basiert auf dem </w:t>
                  </w:r>
                  <w:r w:rsidRPr="66955B9E">
                    <w:rPr>
                      <w:u w:val="single"/>
                      <w:lang w:val="de-DE"/>
                    </w:rPr>
                    <w:t xml:space="preserve">berechtigten Interesse </w:t>
                  </w:r>
                  <w:r w:rsidRPr="66955B9E">
                    <w:rPr>
                      <w:lang w:val="de-DE"/>
                    </w:rPr>
                    <w:t xml:space="preserve">von Verisure, seine Mitarbeiter zu schulen und so das höchstmögliche Serviceniveau zu gewährleisten (Artikel 6.1.f </w:t>
                  </w:r>
                  <w:r w:rsidR="4BB83BCB" w:rsidRPr="66955B9E">
                    <w:rPr>
                      <w:lang w:val="de-DE"/>
                    </w:rPr>
                    <w:t>DSGVO</w:t>
                  </w:r>
                  <w:r w:rsidRPr="66955B9E">
                    <w:rPr>
                      <w:lang w:val="de-DE"/>
                    </w:rPr>
                    <w:t xml:space="preserve">). </w:t>
                  </w:r>
                </w:p>
                <w:p w14:paraId="41F36E3D" w14:textId="77777777" w:rsidR="00DD2B82" w:rsidRPr="00B222C4" w:rsidRDefault="00B222C4">
                  <w:pPr>
                    <w:rPr>
                      <w:bCs/>
                      <w:lang w:val="de-DE"/>
                    </w:rPr>
                  </w:pPr>
                  <w:r w:rsidRPr="00B222C4">
                    <w:rPr>
                      <w:bCs/>
                      <w:lang w:val="de-DE"/>
                    </w:rPr>
                    <w:t xml:space="preserve">Wir sind der Ansicht, dass das berechtigte Interesse von Verisure die Interessen und Grundrechte der </w:t>
                  </w:r>
                  <w:r w:rsidRPr="00B222C4">
                    <w:rPr>
                      <w:bCs/>
                      <w:lang w:val="de-DE"/>
                    </w:rPr>
                    <w:lastRenderedPageBreak/>
                    <w:t xml:space="preserve">betroffenen Personen in Bezug auf den Schutz personenbezogener Daten überwiegt. </w:t>
                  </w:r>
                </w:p>
                <w:p w14:paraId="32D8DFFF" w14:textId="77777777" w:rsidR="00DD2B82" w:rsidRPr="00B222C4" w:rsidRDefault="00B222C4">
                  <w:pPr>
                    <w:rPr>
                      <w:lang w:val="de-DE"/>
                    </w:rPr>
                  </w:pPr>
                  <w:r w:rsidRPr="00B222C4">
                    <w:rPr>
                      <w:bCs/>
                      <w:lang w:val="de-DE"/>
                    </w:rPr>
                    <w:t xml:space="preserve">Bitte nehmen Sie Kontakt mit uns auf, wenn Sie weitere Informationen über unsere Bewertung des berechtigten Interesses erhalten möchten.    </w:t>
                  </w:r>
                </w:p>
                <w:p w14:paraId="4515F834" w14:textId="71984978" w:rsidR="00DD2B82" w:rsidRPr="00B222C4" w:rsidRDefault="00B222C4" w:rsidP="66955B9E">
                  <w:pPr>
                    <w:jc w:val="left"/>
                    <w:rPr>
                      <w:rFonts w:asciiTheme="majorHAnsi" w:hAnsiTheme="majorHAnsi" w:cstheme="majorBidi"/>
                      <w:lang w:val="de-DE"/>
                    </w:rPr>
                  </w:pPr>
                  <w:r w:rsidRPr="66955B9E">
                    <w:rPr>
                      <w:lang w:val="de-DE"/>
                    </w:rPr>
                    <w:t xml:space="preserve">Wir zeichnen eingehende Telefongespräche mit dem Kundendienstzentrum nur auf, wenn Sie Ihre </w:t>
                  </w:r>
                  <w:r w:rsidRPr="66955B9E">
                    <w:rPr>
                      <w:u w:val="single"/>
                      <w:lang w:val="de-DE"/>
                    </w:rPr>
                    <w:t xml:space="preserve">Zustimmung </w:t>
                  </w:r>
                  <w:r w:rsidRPr="66955B9E">
                    <w:rPr>
                      <w:lang w:val="de-DE"/>
                    </w:rPr>
                    <w:t xml:space="preserve">gegeben haben (Artikel 6.1.a </w:t>
                  </w:r>
                  <w:r w:rsidR="4BB83BCB" w:rsidRPr="66955B9E">
                    <w:rPr>
                      <w:lang w:val="de-DE"/>
                    </w:rPr>
                    <w:t>DSGVO</w:t>
                  </w:r>
                  <w:r w:rsidRPr="66955B9E">
                    <w:rPr>
                      <w:lang w:val="de-DE"/>
                    </w:rPr>
                    <w:t>). Wenn Sie der Aufzeichnung nicht aktiv zustimmen, können Sie Ihre Kommunikation mit uns fortsetzen, ohne dass diese aufgezeichnet wird.</w:t>
                  </w:r>
                </w:p>
              </w:tc>
              <w:tc>
                <w:tcPr>
                  <w:tcW w:w="2626" w:type="dxa"/>
                  <w:tcBorders>
                    <w:top w:val="nil"/>
                    <w:left w:val="nil"/>
                    <w:bottom w:val="nil"/>
                    <w:right w:val="nil"/>
                  </w:tcBorders>
                </w:tcPr>
                <w:p w14:paraId="78B59888" w14:textId="77777777" w:rsidR="008D3517" w:rsidRPr="00B222C4" w:rsidRDefault="008D3517" w:rsidP="00291305">
                  <w:pPr>
                    <w:jc w:val="left"/>
                    <w:rPr>
                      <w:rFonts w:asciiTheme="majorHAnsi" w:hAnsiTheme="majorHAnsi" w:cstheme="majorHAnsi"/>
                      <w:b/>
                      <w:szCs w:val="22"/>
                      <w:lang w:val="de-DE"/>
                    </w:rPr>
                  </w:pPr>
                </w:p>
              </w:tc>
            </w:tr>
            <w:tr w:rsidR="008D3517" w:rsidRPr="007C36C9" w14:paraId="77CCD66F" w14:textId="77777777" w:rsidTr="66955B9E">
              <w:tc>
                <w:tcPr>
                  <w:tcW w:w="10499" w:type="dxa"/>
                  <w:gridSpan w:val="4"/>
                </w:tcPr>
                <w:p w14:paraId="03DEE341" w14:textId="77777777" w:rsidR="00DD2B82" w:rsidRPr="00B222C4" w:rsidRDefault="00B222C4">
                  <w:pPr>
                    <w:jc w:val="left"/>
                    <w:rPr>
                      <w:rFonts w:ascii="Arial" w:hAnsi="Arial" w:cs="Arial"/>
                      <w:b/>
                      <w:szCs w:val="22"/>
                      <w:lang w:val="de-DE"/>
                    </w:rPr>
                  </w:pPr>
                  <w:r w:rsidRPr="00B222C4">
                    <w:rPr>
                      <w:rFonts w:asciiTheme="majorHAnsi" w:hAnsiTheme="majorHAnsi" w:cstheme="majorHAnsi"/>
                      <w:b/>
                      <w:szCs w:val="22"/>
                      <w:lang w:val="de-DE"/>
                    </w:rPr>
                    <w:t>4.3</w:t>
                  </w:r>
                  <w:bookmarkStart w:id="15" w:name="_Hlk146206431"/>
                  <w:r w:rsidRPr="00B222C4">
                    <w:rPr>
                      <w:rFonts w:asciiTheme="majorHAnsi" w:hAnsiTheme="majorHAnsi" w:cstheme="majorHAnsi"/>
                      <w:b/>
                      <w:szCs w:val="22"/>
                      <w:lang w:val="de-DE"/>
                    </w:rPr>
                    <w:t xml:space="preserve"> Entwicklung der Dienstleistungen von Verisure</w:t>
                  </w:r>
                  <w:bookmarkEnd w:id="15"/>
                  <w:r w:rsidRPr="00B222C4">
                    <w:rPr>
                      <w:rFonts w:ascii="Arial" w:hAnsi="Arial" w:cs="Arial"/>
                      <w:b/>
                      <w:szCs w:val="22"/>
                      <w:lang w:val="de-DE"/>
                    </w:rPr>
                    <w:t xml:space="preserve"> ►</w:t>
                  </w:r>
                </w:p>
                <w:p w14:paraId="3CE7BCC4" w14:textId="54249FEA" w:rsidR="00DD2B82" w:rsidRPr="00B222C4" w:rsidRDefault="00B222C4">
                  <w:pPr>
                    <w:jc w:val="left"/>
                    <w:rPr>
                      <w:rFonts w:asciiTheme="majorHAnsi" w:hAnsiTheme="majorHAnsi" w:cstheme="majorHAnsi"/>
                      <w:b/>
                      <w:szCs w:val="22"/>
                      <w:lang w:val="de-DE"/>
                    </w:rPr>
                  </w:pPr>
                  <w:r w:rsidRPr="00B222C4">
                    <w:rPr>
                      <w:rFonts w:asciiTheme="majorHAnsi" w:hAnsiTheme="majorHAnsi" w:cstheme="majorHAnsi"/>
                      <w:bCs/>
                      <w:i/>
                      <w:iCs/>
                      <w:szCs w:val="22"/>
                      <w:lang w:val="de-DE"/>
                    </w:rPr>
                    <w:t xml:space="preserve">Verisure ist der </w:t>
                  </w:r>
                  <w:r w:rsidR="008A4C07">
                    <w:rPr>
                      <w:rFonts w:asciiTheme="majorHAnsi" w:hAnsiTheme="majorHAnsi" w:cstheme="majorHAnsi"/>
                      <w:bCs/>
                      <w:i/>
                      <w:iCs/>
                      <w:szCs w:val="22"/>
                      <w:lang w:val="de-DE"/>
                    </w:rPr>
                    <w:t>Datenverantwortliche</w:t>
                  </w:r>
                </w:p>
              </w:tc>
            </w:tr>
            <w:tr w:rsidR="008D3517" w:rsidRPr="00164D71" w14:paraId="4DF1164E" w14:textId="77777777" w:rsidTr="66955B9E">
              <w:tc>
                <w:tcPr>
                  <w:tcW w:w="10499" w:type="dxa"/>
                  <w:gridSpan w:val="4"/>
                  <w:tcBorders>
                    <w:top w:val="nil"/>
                    <w:left w:val="nil"/>
                    <w:bottom w:val="nil"/>
                    <w:right w:val="nil"/>
                  </w:tcBorders>
                </w:tcPr>
                <w:p w14:paraId="21419108" w14:textId="77777777" w:rsidR="00DD2B82" w:rsidRDefault="00B222C4">
                  <w:pPr>
                    <w:jc w:val="left"/>
                    <w:rPr>
                      <w:rFonts w:asciiTheme="majorHAnsi" w:hAnsiTheme="majorHAnsi" w:cstheme="majorHAnsi"/>
                      <w:b/>
                      <w:szCs w:val="22"/>
                    </w:rPr>
                  </w:pPr>
                  <w:r w:rsidRPr="00164D71">
                    <w:rPr>
                      <w:rFonts w:ascii="Arial" w:hAnsi="Arial" w:cs="Arial"/>
                      <w:b/>
                      <w:szCs w:val="22"/>
                    </w:rPr>
                    <w:t>▼</w:t>
                  </w:r>
                </w:p>
              </w:tc>
            </w:tr>
            <w:tr w:rsidR="008D3517" w:rsidRPr="0068107D" w14:paraId="6BA1DFF7" w14:textId="77777777" w:rsidTr="66955B9E">
              <w:tc>
                <w:tcPr>
                  <w:tcW w:w="2625" w:type="dxa"/>
                  <w:tcBorders>
                    <w:top w:val="nil"/>
                    <w:left w:val="nil"/>
                    <w:bottom w:val="nil"/>
                    <w:right w:val="nil"/>
                  </w:tcBorders>
                </w:tcPr>
                <w:p w14:paraId="6B65B3F9" w14:textId="77777777" w:rsidR="00DD2B82" w:rsidRDefault="00B222C4">
                  <w:pPr>
                    <w:jc w:val="left"/>
                    <w:rPr>
                      <w:rFonts w:asciiTheme="majorHAnsi" w:hAnsiTheme="majorHAnsi" w:cstheme="majorHAnsi"/>
                      <w:b/>
                      <w:szCs w:val="22"/>
                    </w:rPr>
                  </w:pPr>
                  <w:r w:rsidRPr="00164D71">
                    <w:rPr>
                      <w:rFonts w:asciiTheme="majorHAnsi" w:hAnsiTheme="majorHAnsi" w:cstheme="majorHAnsi"/>
                      <w:b/>
                      <w:szCs w:val="22"/>
                    </w:rPr>
                    <w:lastRenderedPageBreak/>
                    <w:t xml:space="preserve">Was </w:t>
                  </w:r>
                  <w:proofErr w:type="spellStart"/>
                  <w:r w:rsidRPr="00164D71">
                    <w:rPr>
                      <w:rFonts w:asciiTheme="majorHAnsi" w:hAnsiTheme="majorHAnsi" w:cstheme="majorHAnsi"/>
                      <w:b/>
                      <w:szCs w:val="22"/>
                    </w:rPr>
                    <w:t>wir</w:t>
                  </w:r>
                  <w:proofErr w:type="spellEnd"/>
                  <w:r w:rsidRPr="00164D71">
                    <w:rPr>
                      <w:rFonts w:asciiTheme="majorHAnsi" w:hAnsiTheme="majorHAnsi" w:cstheme="majorHAnsi"/>
                      <w:b/>
                      <w:szCs w:val="22"/>
                    </w:rPr>
                    <w:t xml:space="preserve"> tun:</w:t>
                  </w:r>
                </w:p>
              </w:tc>
              <w:tc>
                <w:tcPr>
                  <w:tcW w:w="2624" w:type="dxa"/>
                  <w:tcBorders>
                    <w:top w:val="nil"/>
                    <w:left w:val="nil"/>
                    <w:bottom w:val="nil"/>
                    <w:right w:val="nil"/>
                  </w:tcBorders>
                </w:tcPr>
                <w:p w14:paraId="37B65004" w14:textId="77777777" w:rsidR="00DD2B82" w:rsidRDefault="00B222C4">
                  <w:pPr>
                    <w:jc w:val="left"/>
                    <w:rPr>
                      <w:rFonts w:asciiTheme="majorHAnsi" w:hAnsiTheme="majorHAnsi" w:cstheme="majorHAnsi"/>
                      <w:b/>
                      <w:szCs w:val="22"/>
                    </w:rPr>
                  </w:pPr>
                  <w:proofErr w:type="spellStart"/>
                  <w:r w:rsidRPr="00164D71">
                    <w:rPr>
                      <w:rFonts w:asciiTheme="majorHAnsi" w:hAnsiTheme="majorHAnsi" w:cstheme="majorHAnsi"/>
                      <w:b/>
                      <w:szCs w:val="22"/>
                    </w:rPr>
                    <w:t>Kategorien</w:t>
                  </w:r>
                  <w:proofErr w:type="spellEnd"/>
                  <w:r w:rsidRPr="00164D71">
                    <w:rPr>
                      <w:rFonts w:asciiTheme="majorHAnsi" w:hAnsiTheme="majorHAnsi" w:cstheme="majorHAnsi"/>
                      <w:b/>
                      <w:szCs w:val="22"/>
                    </w:rPr>
                    <w:t xml:space="preserve"> von </w:t>
                  </w:r>
                  <w:proofErr w:type="spellStart"/>
                  <w:r w:rsidRPr="00164D71">
                    <w:rPr>
                      <w:rFonts w:asciiTheme="majorHAnsi" w:hAnsiTheme="majorHAnsi" w:cstheme="majorHAnsi"/>
                      <w:b/>
                      <w:szCs w:val="22"/>
                    </w:rPr>
                    <w:t>personenbezogenen</w:t>
                  </w:r>
                  <w:proofErr w:type="spellEnd"/>
                  <w:r w:rsidRPr="00164D71">
                    <w:rPr>
                      <w:rFonts w:asciiTheme="majorHAnsi" w:hAnsiTheme="majorHAnsi" w:cstheme="majorHAnsi"/>
                      <w:b/>
                      <w:szCs w:val="22"/>
                    </w:rPr>
                    <w:t xml:space="preserve"> Daten:</w:t>
                  </w:r>
                </w:p>
              </w:tc>
              <w:tc>
                <w:tcPr>
                  <w:tcW w:w="2624" w:type="dxa"/>
                  <w:tcBorders>
                    <w:top w:val="nil"/>
                    <w:left w:val="nil"/>
                    <w:bottom w:val="nil"/>
                    <w:right w:val="nil"/>
                  </w:tcBorders>
                </w:tcPr>
                <w:p w14:paraId="68288D55" w14:textId="77777777" w:rsidR="00DD2B82" w:rsidRDefault="00B222C4">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tc>
              <w:tc>
                <w:tcPr>
                  <w:tcW w:w="2626" w:type="dxa"/>
                  <w:tcBorders>
                    <w:top w:val="nil"/>
                    <w:left w:val="nil"/>
                    <w:bottom w:val="nil"/>
                    <w:right w:val="nil"/>
                  </w:tcBorders>
                </w:tcPr>
                <w:p w14:paraId="76C2D496" w14:textId="1C17BB7C" w:rsidR="00DD2B82" w:rsidRPr="00B222C4" w:rsidRDefault="00DD2B82">
                  <w:pPr>
                    <w:jc w:val="left"/>
                    <w:rPr>
                      <w:rFonts w:asciiTheme="majorHAnsi" w:hAnsiTheme="majorHAnsi" w:cstheme="majorHAnsi"/>
                      <w:b/>
                      <w:szCs w:val="22"/>
                      <w:lang w:val="de-DE"/>
                    </w:rPr>
                  </w:pPr>
                </w:p>
              </w:tc>
            </w:tr>
            <w:tr w:rsidR="008D3517" w:rsidRPr="0068107D" w14:paraId="3290AF10" w14:textId="77777777" w:rsidTr="66955B9E">
              <w:tc>
                <w:tcPr>
                  <w:tcW w:w="2625" w:type="dxa"/>
                  <w:tcBorders>
                    <w:top w:val="nil"/>
                    <w:left w:val="nil"/>
                    <w:bottom w:val="nil"/>
                    <w:right w:val="nil"/>
                  </w:tcBorders>
                </w:tcPr>
                <w:p w14:paraId="2B626F1C"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highlight w:val="lightGray"/>
                      <w:lang w:val="de-DE"/>
                    </w:rPr>
                    <w:t>[Wir verarbeiten personenbezogene Daten, um unsere Dienste weiterzuentwickeln, z. B. indem wir unsere Geräte präziser machen, die Erkennung von Fehlalarmen verbessern, das Kundenerlebnis verbessern usw.]</w:t>
                  </w:r>
                </w:p>
                <w:p w14:paraId="7A4D5F4F"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Wir zeichnen eingehende Anrufe bei unserem Kundendienst auf, wenn Sie einer solchen Aufzeichnung zustimmen. Wir führen auch Analysen früherer alarmauslösender Ereignisse durch.</w:t>
                  </w:r>
                </w:p>
                <w:p w14:paraId="054E4740"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Alle personenbezogenen Daten, die zur Entwicklung der Dienstleistungen von Verisure verwendet werden, werden pseudonymisiert, so dass die natürlichen Personen </w:t>
                  </w:r>
                  <w:r w:rsidRPr="00B222C4">
                    <w:rPr>
                      <w:rFonts w:asciiTheme="majorHAnsi" w:hAnsiTheme="majorHAnsi" w:cstheme="majorHAnsi"/>
                      <w:bCs/>
                      <w:szCs w:val="22"/>
                      <w:lang w:val="de-DE"/>
                    </w:rPr>
                    <w:lastRenderedPageBreak/>
                    <w:t>für das Personal nicht identifizierbar sind.</w:t>
                  </w:r>
                </w:p>
              </w:tc>
              <w:tc>
                <w:tcPr>
                  <w:tcW w:w="2624" w:type="dxa"/>
                  <w:tcBorders>
                    <w:top w:val="nil"/>
                    <w:left w:val="nil"/>
                    <w:bottom w:val="nil"/>
                    <w:right w:val="nil"/>
                  </w:tcBorders>
                </w:tcPr>
                <w:p w14:paraId="271004F2" w14:textId="77777777" w:rsidR="00DD2B82" w:rsidRPr="00B222C4" w:rsidRDefault="00B222C4">
                  <w:pPr>
                    <w:jc w:val="left"/>
                    <w:rPr>
                      <w:rFonts w:asciiTheme="majorHAnsi" w:hAnsiTheme="majorHAnsi" w:cstheme="majorHAnsi"/>
                      <w:b/>
                      <w:szCs w:val="22"/>
                      <w:lang w:val="de-DE"/>
                    </w:rPr>
                  </w:pPr>
                  <w:r w:rsidRPr="00B222C4">
                    <w:rPr>
                      <w:rFonts w:asciiTheme="majorHAnsi" w:hAnsiTheme="majorHAnsi" w:cstheme="majorHAnsi"/>
                      <w:bCs/>
                      <w:szCs w:val="22"/>
                      <w:lang w:val="de-DE"/>
                    </w:rPr>
                    <w:lastRenderedPageBreak/>
                    <w:t xml:space="preserve">Personenbezogene Daten, die für die Zwecke (1) der </w:t>
                  </w:r>
                  <w:r w:rsidRPr="00B222C4">
                    <w:rPr>
                      <w:rFonts w:asciiTheme="majorHAnsi" w:hAnsiTheme="majorHAnsi" w:cstheme="majorHAnsi"/>
                      <w:bCs/>
                      <w:szCs w:val="22"/>
                      <w:u w:val="single"/>
                      <w:lang w:val="de-DE"/>
                    </w:rPr>
                    <w:t xml:space="preserve">Verwaltung von Alarmauslösern </w:t>
                  </w:r>
                  <w:r w:rsidRPr="00B222C4">
                    <w:rPr>
                      <w:rFonts w:asciiTheme="majorHAnsi" w:hAnsiTheme="majorHAnsi" w:cstheme="majorHAnsi"/>
                      <w:bCs/>
                      <w:szCs w:val="22"/>
                      <w:lang w:val="de-DE"/>
                    </w:rPr>
                    <w:t xml:space="preserve">(siehe 2.2), der </w:t>
                  </w:r>
                  <w:r w:rsidRPr="00B222C4">
                    <w:rPr>
                      <w:rFonts w:asciiTheme="majorHAnsi" w:hAnsiTheme="majorHAnsi" w:cstheme="majorHAnsi"/>
                      <w:bCs/>
                      <w:szCs w:val="22"/>
                      <w:u w:val="single"/>
                      <w:lang w:val="de-DE"/>
                    </w:rPr>
                    <w:t xml:space="preserve">Nachverfolgung von Alarmauslösern </w:t>
                  </w:r>
                  <w:r w:rsidRPr="00B222C4">
                    <w:rPr>
                      <w:rFonts w:asciiTheme="majorHAnsi" w:hAnsiTheme="majorHAnsi" w:cstheme="majorHAnsi"/>
                      <w:bCs/>
                      <w:szCs w:val="22"/>
                      <w:lang w:val="de-DE"/>
                    </w:rPr>
                    <w:t xml:space="preserve">(siehe 2.3) und (3) der </w:t>
                  </w:r>
                  <w:r w:rsidRPr="00B222C4">
                    <w:rPr>
                      <w:rFonts w:asciiTheme="majorHAnsi" w:hAnsiTheme="majorHAnsi" w:cstheme="majorHAnsi"/>
                      <w:bCs/>
                      <w:szCs w:val="22"/>
                      <w:u w:val="single"/>
                      <w:lang w:val="de-DE"/>
                    </w:rPr>
                    <w:t xml:space="preserve">Bearbeitung von Kundenbeschwerden </w:t>
                  </w:r>
                  <w:r w:rsidRPr="00B222C4">
                    <w:rPr>
                      <w:rFonts w:asciiTheme="majorHAnsi" w:hAnsiTheme="majorHAnsi" w:cstheme="majorHAnsi"/>
                      <w:bCs/>
                      <w:szCs w:val="22"/>
                      <w:lang w:val="de-DE"/>
                    </w:rPr>
                    <w:t>(siehe 3.3) in pseudonymisierter Form verarbeitet werden</w:t>
                  </w:r>
                  <w:r w:rsidRPr="00B222C4">
                    <w:rPr>
                      <w:rFonts w:asciiTheme="majorHAnsi" w:hAnsiTheme="majorHAnsi" w:cstheme="majorHAnsi"/>
                      <w:b/>
                      <w:szCs w:val="22"/>
                      <w:lang w:val="de-DE"/>
                    </w:rPr>
                    <w:t xml:space="preserve">. </w:t>
                  </w:r>
                </w:p>
                <w:p w14:paraId="2C9A6F36" w14:textId="77777777" w:rsidR="00DD2B82" w:rsidRDefault="00B222C4">
                  <w:pPr>
                    <w:jc w:val="left"/>
                    <w:rPr>
                      <w:rFonts w:asciiTheme="majorHAnsi" w:hAnsiTheme="majorHAnsi" w:cstheme="majorHAnsi"/>
                      <w:bCs/>
                      <w:szCs w:val="22"/>
                    </w:rPr>
                  </w:pPr>
                  <w:proofErr w:type="spellStart"/>
                  <w:r w:rsidRPr="00A21BC8">
                    <w:rPr>
                      <w:rFonts w:asciiTheme="majorHAnsi" w:hAnsiTheme="majorHAnsi" w:cstheme="majorHAnsi"/>
                      <w:bCs/>
                      <w:szCs w:val="22"/>
                      <w:u w:val="single"/>
                    </w:rPr>
                    <w:t>Aufgezeichnete</w:t>
                  </w:r>
                  <w:proofErr w:type="spellEnd"/>
                  <w:r w:rsidRPr="00A21BC8">
                    <w:rPr>
                      <w:rFonts w:asciiTheme="majorHAnsi" w:hAnsiTheme="majorHAnsi" w:cstheme="majorHAnsi"/>
                      <w:bCs/>
                      <w:szCs w:val="22"/>
                      <w:u w:val="single"/>
                    </w:rPr>
                    <w:t xml:space="preserve"> </w:t>
                  </w:r>
                  <w:proofErr w:type="spellStart"/>
                  <w:r>
                    <w:rPr>
                      <w:rFonts w:asciiTheme="majorHAnsi" w:hAnsiTheme="majorHAnsi" w:cstheme="majorHAnsi"/>
                      <w:bCs/>
                      <w:szCs w:val="22"/>
                    </w:rPr>
                    <w:t>Telefongespräche</w:t>
                  </w:r>
                  <w:proofErr w:type="spellEnd"/>
                  <w:r>
                    <w:rPr>
                      <w:rFonts w:asciiTheme="majorHAnsi" w:hAnsiTheme="majorHAnsi" w:cstheme="majorHAnsi"/>
                      <w:bCs/>
                      <w:szCs w:val="22"/>
                    </w:rPr>
                    <w:t>.</w:t>
                  </w:r>
                </w:p>
              </w:tc>
              <w:tc>
                <w:tcPr>
                  <w:tcW w:w="2624" w:type="dxa"/>
                  <w:tcBorders>
                    <w:top w:val="nil"/>
                    <w:left w:val="nil"/>
                    <w:bottom w:val="nil"/>
                    <w:right w:val="nil"/>
                  </w:tcBorders>
                </w:tcPr>
                <w:p w14:paraId="3BA94668" w14:textId="558057F7" w:rsidR="00DD2B82" w:rsidRPr="00B222C4" w:rsidRDefault="00B222C4">
                  <w:pPr>
                    <w:rPr>
                      <w:lang w:val="de-DE"/>
                    </w:rPr>
                  </w:pPr>
                  <w:r w:rsidRPr="66955B9E">
                    <w:rPr>
                      <w:lang w:val="de-DE"/>
                    </w:rPr>
                    <w:t xml:space="preserve">Die Verarbeitung basiert auf dem </w:t>
                  </w:r>
                  <w:r w:rsidRPr="66955B9E">
                    <w:rPr>
                      <w:u w:val="single"/>
                      <w:lang w:val="de-DE"/>
                    </w:rPr>
                    <w:t xml:space="preserve">berechtigten Interesse </w:t>
                  </w:r>
                  <w:r w:rsidRPr="66955B9E">
                    <w:rPr>
                      <w:lang w:val="de-DE"/>
                    </w:rPr>
                    <w:t xml:space="preserve">von Verisure, die Dienstleistungen von Verisure weiterzuentwickeln und so das höchstmögliche Serviceniveau zu gewährleisten (Artikel 6.1.f </w:t>
                  </w:r>
                  <w:r w:rsidR="4BB83BCB" w:rsidRPr="66955B9E">
                    <w:rPr>
                      <w:lang w:val="de-DE"/>
                    </w:rPr>
                    <w:t>DSGVO</w:t>
                  </w:r>
                  <w:r w:rsidRPr="66955B9E">
                    <w:rPr>
                      <w:lang w:val="de-DE"/>
                    </w:rPr>
                    <w:t xml:space="preserve">). </w:t>
                  </w:r>
                </w:p>
                <w:p w14:paraId="67FECAD0" w14:textId="77777777" w:rsidR="00DD2B82" w:rsidRPr="00B222C4" w:rsidRDefault="00B222C4">
                  <w:pPr>
                    <w:rPr>
                      <w:bCs/>
                      <w:lang w:val="de-DE"/>
                    </w:rPr>
                  </w:pPr>
                  <w:r w:rsidRPr="00B222C4">
                    <w:rPr>
                      <w:bCs/>
                      <w:lang w:val="de-DE"/>
                    </w:rPr>
                    <w:t xml:space="preserve">Wir sind der Meinung, dass das berechtigte Interesse von Verisure die Interessen und Grundrechte der betroffenen Personen in Bezug auf den Schutz personenbezogener Daten überwiegt. </w:t>
                  </w:r>
                </w:p>
                <w:p w14:paraId="34B76EE5" w14:textId="77777777" w:rsidR="00DD2B82" w:rsidRPr="00B222C4" w:rsidRDefault="00B222C4">
                  <w:pPr>
                    <w:rPr>
                      <w:lang w:val="de-DE"/>
                    </w:rPr>
                  </w:pPr>
                  <w:r w:rsidRPr="00B222C4">
                    <w:rPr>
                      <w:bCs/>
                      <w:lang w:val="de-DE"/>
                    </w:rPr>
                    <w:t xml:space="preserve">Bitte nehmen Sie Kontakt mit uns auf, wenn Sie weitere Informationen über unsere Bewertung des berechtigten </w:t>
                  </w:r>
                  <w:r w:rsidRPr="00B222C4">
                    <w:rPr>
                      <w:bCs/>
                      <w:lang w:val="de-DE"/>
                    </w:rPr>
                    <w:lastRenderedPageBreak/>
                    <w:t xml:space="preserve">Interesses erhalten möchten.    </w:t>
                  </w:r>
                </w:p>
                <w:p w14:paraId="7C261F27" w14:textId="37BB895B" w:rsidR="00DD2B82" w:rsidRPr="00B222C4" w:rsidRDefault="00B222C4" w:rsidP="66955B9E">
                  <w:pPr>
                    <w:jc w:val="left"/>
                    <w:rPr>
                      <w:rFonts w:asciiTheme="majorHAnsi" w:hAnsiTheme="majorHAnsi" w:cstheme="majorBidi"/>
                      <w:lang w:val="de-DE"/>
                    </w:rPr>
                  </w:pPr>
                  <w:r w:rsidRPr="66955B9E">
                    <w:rPr>
                      <w:lang w:val="de-DE"/>
                    </w:rPr>
                    <w:t xml:space="preserve">Wir zeichnen eingehende Telefongespräche mit dem Kundendienstzentrum auf, wenn Sie Ihre </w:t>
                  </w:r>
                  <w:r w:rsidRPr="66955B9E">
                    <w:rPr>
                      <w:u w:val="single"/>
                      <w:lang w:val="de-DE"/>
                    </w:rPr>
                    <w:t xml:space="preserve">Zustimmung </w:t>
                  </w:r>
                  <w:r w:rsidRPr="66955B9E">
                    <w:rPr>
                      <w:lang w:val="de-DE"/>
                    </w:rPr>
                    <w:t xml:space="preserve">gegeben haben (Artikel 6.1.a </w:t>
                  </w:r>
                  <w:r w:rsidR="4BB83BCB" w:rsidRPr="66955B9E">
                    <w:rPr>
                      <w:lang w:val="de-DE"/>
                    </w:rPr>
                    <w:t>DSGVO</w:t>
                  </w:r>
                  <w:r w:rsidRPr="66955B9E">
                    <w:rPr>
                      <w:lang w:val="de-DE"/>
                    </w:rPr>
                    <w:t>). Wenn Sie der Aufzeichnung nicht aktiv zustimmen, können Sie Ihre Kommunikation mit uns fortsetzen, ohne dass diese aufgezeichnet wird.</w:t>
                  </w:r>
                </w:p>
              </w:tc>
              <w:tc>
                <w:tcPr>
                  <w:tcW w:w="2626" w:type="dxa"/>
                  <w:tcBorders>
                    <w:top w:val="nil"/>
                    <w:left w:val="nil"/>
                    <w:bottom w:val="nil"/>
                    <w:right w:val="nil"/>
                  </w:tcBorders>
                </w:tcPr>
                <w:p w14:paraId="5D8624CF" w14:textId="012C574A" w:rsidR="00DD2B82" w:rsidRPr="00B222C4" w:rsidRDefault="00B222C4">
                  <w:pPr>
                    <w:rPr>
                      <w:rFonts w:asciiTheme="minorHAnsi" w:hAnsiTheme="minorHAnsi" w:cstheme="minorHAnsi"/>
                      <w:szCs w:val="22"/>
                      <w:lang w:val="de-DE"/>
                    </w:rPr>
                  </w:pPr>
                  <w:r w:rsidRPr="00B222C4">
                    <w:rPr>
                      <w:rFonts w:asciiTheme="minorHAnsi" w:hAnsiTheme="minorHAnsi" w:cstheme="minorHAnsi"/>
                      <w:szCs w:val="22"/>
                      <w:lang w:val="de-DE"/>
                    </w:rPr>
                    <w:lastRenderedPageBreak/>
                    <w:t>.</w:t>
                  </w:r>
                </w:p>
                <w:p w14:paraId="4B8E70F8" w14:textId="77777777" w:rsidR="008D3517" w:rsidRPr="00B222C4" w:rsidRDefault="008D3517" w:rsidP="00291305">
                  <w:pPr>
                    <w:jc w:val="left"/>
                    <w:rPr>
                      <w:rFonts w:asciiTheme="majorHAnsi" w:hAnsiTheme="majorHAnsi" w:cstheme="majorHAnsi"/>
                      <w:bCs/>
                      <w:szCs w:val="22"/>
                      <w:lang w:val="de-DE"/>
                    </w:rPr>
                  </w:pPr>
                </w:p>
              </w:tc>
            </w:tr>
            <w:tr w:rsidR="008D3517" w:rsidRPr="007C36C9" w14:paraId="0B301A18" w14:textId="77777777" w:rsidTr="66955B9E">
              <w:tc>
                <w:tcPr>
                  <w:tcW w:w="10499" w:type="dxa"/>
                  <w:gridSpan w:val="4"/>
                </w:tcPr>
                <w:p w14:paraId="53E12B8F" w14:textId="512F1469" w:rsidR="00DD2B82" w:rsidRPr="00B222C4" w:rsidRDefault="00B222C4">
                  <w:pPr>
                    <w:jc w:val="left"/>
                    <w:rPr>
                      <w:rFonts w:ascii="Arial" w:hAnsi="Arial" w:cs="Arial"/>
                      <w:b/>
                      <w:szCs w:val="22"/>
                      <w:lang w:val="de-DE"/>
                    </w:rPr>
                  </w:pPr>
                  <w:r w:rsidRPr="00B222C4">
                    <w:rPr>
                      <w:rFonts w:asciiTheme="majorHAnsi" w:hAnsiTheme="majorHAnsi" w:cstheme="majorHAnsi"/>
                      <w:b/>
                      <w:szCs w:val="22"/>
                      <w:lang w:val="de-DE"/>
                    </w:rPr>
                    <w:t>4.4</w:t>
                  </w:r>
                  <w:bookmarkStart w:id="16" w:name="_Hlk146206450"/>
                  <w:r w:rsidRPr="00B222C4">
                    <w:rPr>
                      <w:rFonts w:asciiTheme="majorHAnsi" w:hAnsiTheme="majorHAnsi" w:cstheme="majorHAnsi"/>
                      <w:b/>
                      <w:szCs w:val="22"/>
                      <w:lang w:val="de-DE"/>
                    </w:rPr>
                    <w:t xml:space="preserve"> Training eines KI-Modells, das für die Entwicklung von Verisure's Services verwendet wird (Training und Entwicklung neuer Produkte und Dienstleistungen) </w:t>
                  </w:r>
                  <w:bookmarkEnd w:id="16"/>
                  <w:r w:rsidRPr="00B222C4">
                    <w:rPr>
                      <w:rFonts w:ascii="Arial" w:hAnsi="Arial" w:cs="Arial"/>
                      <w:b/>
                      <w:szCs w:val="22"/>
                      <w:lang w:val="de-DE"/>
                    </w:rPr>
                    <w:t>►</w:t>
                  </w:r>
                </w:p>
                <w:p w14:paraId="0050DFE6" w14:textId="38B6F4C3" w:rsidR="00DD2B82" w:rsidRPr="00B222C4" w:rsidRDefault="00B222C4">
                  <w:pPr>
                    <w:jc w:val="left"/>
                    <w:rPr>
                      <w:rFonts w:asciiTheme="majorHAnsi" w:hAnsiTheme="majorHAnsi" w:cstheme="majorHAnsi"/>
                      <w:b/>
                      <w:szCs w:val="22"/>
                      <w:lang w:val="de-DE"/>
                    </w:rPr>
                  </w:pPr>
                  <w:r w:rsidRPr="00B222C4">
                    <w:rPr>
                      <w:rFonts w:asciiTheme="majorHAnsi" w:hAnsiTheme="majorHAnsi" w:cstheme="majorHAnsi"/>
                      <w:bCs/>
                      <w:i/>
                      <w:iCs/>
                      <w:szCs w:val="22"/>
                      <w:lang w:val="de-DE"/>
                    </w:rPr>
                    <w:t xml:space="preserve">Verisure ist der </w:t>
                  </w:r>
                  <w:r w:rsidR="008A4C07">
                    <w:rPr>
                      <w:rFonts w:asciiTheme="majorHAnsi" w:hAnsiTheme="majorHAnsi" w:cstheme="majorHAnsi"/>
                      <w:bCs/>
                      <w:i/>
                      <w:iCs/>
                      <w:szCs w:val="22"/>
                      <w:lang w:val="de-DE"/>
                    </w:rPr>
                    <w:t>Datenverantwortliche</w:t>
                  </w:r>
                </w:p>
              </w:tc>
            </w:tr>
            <w:tr w:rsidR="008D3517" w:rsidRPr="00164D71" w14:paraId="0AF1105A" w14:textId="77777777" w:rsidTr="66955B9E">
              <w:tc>
                <w:tcPr>
                  <w:tcW w:w="10499" w:type="dxa"/>
                  <w:gridSpan w:val="4"/>
                  <w:tcBorders>
                    <w:top w:val="nil"/>
                    <w:left w:val="nil"/>
                    <w:bottom w:val="nil"/>
                    <w:right w:val="nil"/>
                  </w:tcBorders>
                </w:tcPr>
                <w:p w14:paraId="39AA30F4" w14:textId="77777777" w:rsidR="00DD2B82" w:rsidRDefault="00B222C4">
                  <w:pPr>
                    <w:jc w:val="left"/>
                    <w:rPr>
                      <w:rFonts w:asciiTheme="majorHAnsi" w:hAnsiTheme="majorHAnsi" w:cstheme="majorHAnsi"/>
                      <w:b/>
                      <w:szCs w:val="22"/>
                    </w:rPr>
                  </w:pPr>
                  <w:r w:rsidRPr="00164D71">
                    <w:rPr>
                      <w:rFonts w:ascii="Arial" w:hAnsi="Arial" w:cs="Arial"/>
                      <w:b/>
                      <w:szCs w:val="22"/>
                    </w:rPr>
                    <w:t>▼</w:t>
                  </w:r>
                </w:p>
              </w:tc>
            </w:tr>
            <w:tr w:rsidR="008D3517" w:rsidRPr="0068107D" w14:paraId="2FA75B77" w14:textId="77777777" w:rsidTr="66955B9E">
              <w:tc>
                <w:tcPr>
                  <w:tcW w:w="2625" w:type="dxa"/>
                  <w:tcBorders>
                    <w:top w:val="nil"/>
                    <w:left w:val="nil"/>
                    <w:bottom w:val="nil"/>
                    <w:right w:val="nil"/>
                  </w:tcBorders>
                </w:tcPr>
                <w:p w14:paraId="5124D589" w14:textId="77777777" w:rsidR="00DD2B82" w:rsidRDefault="00B222C4">
                  <w:pPr>
                    <w:jc w:val="left"/>
                    <w:rPr>
                      <w:rFonts w:asciiTheme="majorHAnsi" w:hAnsiTheme="majorHAnsi" w:cstheme="majorHAnsi"/>
                      <w:b/>
                      <w:szCs w:val="22"/>
                    </w:rPr>
                  </w:pPr>
                  <w:r w:rsidRPr="00164D71">
                    <w:rPr>
                      <w:rFonts w:asciiTheme="majorHAnsi" w:hAnsiTheme="majorHAnsi" w:cstheme="majorHAnsi"/>
                      <w:b/>
                      <w:szCs w:val="22"/>
                    </w:rPr>
                    <w:t xml:space="preserve">Was </w:t>
                  </w:r>
                  <w:proofErr w:type="spellStart"/>
                  <w:r w:rsidRPr="00164D71">
                    <w:rPr>
                      <w:rFonts w:asciiTheme="majorHAnsi" w:hAnsiTheme="majorHAnsi" w:cstheme="majorHAnsi"/>
                      <w:b/>
                      <w:szCs w:val="22"/>
                    </w:rPr>
                    <w:t>wir</w:t>
                  </w:r>
                  <w:proofErr w:type="spellEnd"/>
                  <w:r w:rsidRPr="00164D71">
                    <w:rPr>
                      <w:rFonts w:asciiTheme="majorHAnsi" w:hAnsiTheme="majorHAnsi" w:cstheme="majorHAnsi"/>
                      <w:b/>
                      <w:szCs w:val="22"/>
                    </w:rPr>
                    <w:t xml:space="preserve"> tun:</w:t>
                  </w:r>
                </w:p>
              </w:tc>
              <w:tc>
                <w:tcPr>
                  <w:tcW w:w="2624" w:type="dxa"/>
                  <w:tcBorders>
                    <w:top w:val="nil"/>
                    <w:left w:val="nil"/>
                    <w:bottom w:val="nil"/>
                    <w:right w:val="nil"/>
                  </w:tcBorders>
                </w:tcPr>
                <w:p w14:paraId="0D20C948" w14:textId="77777777" w:rsidR="00DD2B82" w:rsidRDefault="00B222C4">
                  <w:pPr>
                    <w:jc w:val="left"/>
                    <w:rPr>
                      <w:rFonts w:asciiTheme="majorHAnsi" w:hAnsiTheme="majorHAnsi" w:cstheme="majorHAnsi"/>
                      <w:b/>
                      <w:szCs w:val="22"/>
                    </w:rPr>
                  </w:pPr>
                  <w:proofErr w:type="spellStart"/>
                  <w:r w:rsidRPr="00164D71">
                    <w:rPr>
                      <w:rFonts w:asciiTheme="majorHAnsi" w:hAnsiTheme="majorHAnsi" w:cstheme="majorHAnsi"/>
                      <w:b/>
                      <w:szCs w:val="22"/>
                    </w:rPr>
                    <w:t>Kategorien</w:t>
                  </w:r>
                  <w:proofErr w:type="spellEnd"/>
                  <w:r w:rsidRPr="00164D71">
                    <w:rPr>
                      <w:rFonts w:asciiTheme="majorHAnsi" w:hAnsiTheme="majorHAnsi" w:cstheme="majorHAnsi"/>
                      <w:b/>
                      <w:szCs w:val="22"/>
                    </w:rPr>
                    <w:t xml:space="preserve"> von </w:t>
                  </w:r>
                  <w:proofErr w:type="spellStart"/>
                  <w:r w:rsidRPr="00164D71">
                    <w:rPr>
                      <w:rFonts w:asciiTheme="majorHAnsi" w:hAnsiTheme="majorHAnsi" w:cstheme="majorHAnsi"/>
                      <w:b/>
                      <w:szCs w:val="22"/>
                    </w:rPr>
                    <w:t>personenbezogenen</w:t>
                  </w:r>
                  <w:proofErr w:type="spellEnd"/>
                  <w:r w:rsidRPr="00164D71">
                    <w:rPr>
                      <w:rFonts w:asciiTheme="majorHAnsi" w:hAnsiTheme="majorHAnsi" w:cstheme="majorHAnsi"/>
                      <w:b/>
                      <w:szCs w:val="22"/>
                    </w:rPr>
                    <w:t xml:space="preserve"> Daten:</w:t>
                  </w:r>
                </w:p>
              </w:tc>
              <w:tc>
                <w:tcPr>
                  <w:tcW w:w="2624" w:type="dxa"/>
                  <w:tcBorders>
                    <w:top w:val="nil"/>
                    <w:left w:val="nil"/>
                    <w:bottom w:val="nil"/>
                    <w:right w:val="nil"/>
                  </w:tcBorders>
                </w:tcPr>
                <w:p w14:paraId="3DD680D6" w14:textId="77777777" w:rsidR="00DD2B82" w:rsidRDefault="00B222C4">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tc>
              <w:tc>
                <w:tcPr>
                  <w:tcW w:w="2626" w:type="dxa"/>
                  <w:tcBorders>
                    <w:top w:val="nil"/>
                    <w:left w:val="nil"/>
                    <w:bottom w:val="nil"/>
                    <w:right w:val="nil"/>
                  </w:tcBorders>
                </w:tcPr>
                <w:p w14:paraId="691955A0" w14:textId="5DD8B960" w:rsidR="00DD2B82" w:rsidRPr="00B222C4" w:rsidRDefault="00DD2B82">
                  <w:pPr>
                    <w:jc w:val="left"/>
                    <w:rPr>
                      <w:rFonts w:asciiTheme="majorHAnsi" w:hAnsiTheme="majorHAnsi" w:cstheme="majorHAnsi"/>
                      <w:b/>
                      <w:szCs w:val="22"/>
                      <w:lang w:val="de-DE"/>
                    </w:rPr>
                  </w:pPr>
                </w:p>
              </w:tc>
            </w:tr>
            <w:tr w:rsidR="008D3517" w:rsidRPr="00544C9B" w14:paraId="4AE6C661" w14:textId="77777777" w:rsidTr="66955B9E">
              <w:tc>
                <w:tcPr>
                  <w:tcW w:w="2625" w:type="dxa"/>
                  <w:tcBorders>
                    <w:top w:val="nil"/>
                    <w:left w:val="nil"/>
                    <w:bottom w:val="nil"/>
                    <w:right w:val="nil"/>
                  </w:tcBorders>
                </w:tcPr>
                <w:p w14:paraId="0BF6CAB2"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Nach Änderung und Entfernung eindeutiger Kennungen werden stark pseudonymisierte personenbezogene Daten </w:t>
                  </w:r>
                  <w:r w:rsidRPr="00B222C4">
                    <w:rPr>
                      <w:rFonts w:asciiTheme="majorHAnsi" w:hAnsiTheme="majorHAnsi" w:cstheme="majorHAnsi"/>
                      <w:bCs/>
                      <w:szCs w:val="22"/>
                      <w:lang w:val="de-DE"/>
                    </w:rPr>
                    <w:lastRenderedPageBreak/>
                    <w:t xml:space="preserve">für das Training von KI-Modellen verwendet, die für Forschungszwecke wie die Überprüfung der Qualität von Kamerabildern und die Behandlung länderspezifischer Qualitätsprobleme eingesetzt werden. </w:t>
                  </w:r>
                </w:p>
              </w:tc>
              <w:tc>
                <w:tcPr>
                  <w:tcW w:w="2624" w:type="dxa"/>
                  <w:tcBorders>
                    <w:top w:val="nil"/>
                    <w:left w:val="nil"/>
                    <w:bottom w:val="nil"/>
                    <w:right w:val="nil"/>
                  </w:tcBorders>
                </w:tcPr>
                <w:p w14:paraId="15CAD3E7" w14:textId="77777777" w:rsidR="00DD2B82" w:rsidRPr="00B222C4" w:rsidRDefault="00B222C4">
                  <w:pPr>
                    <w:jc w:val="left"/>
                    <w:rPr>
                      <w:rFonts w:asciiTheme="majorHAnsi" w:hAnsiTheme="majorHAnsi" w:cstheme="majorHAnsi"/>
                      <w:b/>
                      <w:szCs w:val="22"/>
                      <w:lang w:val="de-DE"/>
                    </w:rPr>
                  </w:pPr>
                  <w:r w:rsidRPr="00B222C4">
                    <w:rPr>
                      <w:rFonts w:asciiTheme="majorHAnsi" w:hAnsiTheme="majorHAnsi" w:cstheme="majorHAnsi"/>
                      <w:bCs/>
                      <w:szCs w:val="22"/>
                      <w:u w:val="single"/>
                      <w:lang w:val="de-DE"/>
                    </w:rPr>
                    <w:lastRenderedPageBreak/>
                    <w:t>Personenbezogene Daten, die während einer laufenden Alarmauslösung gesammelt werden</w:t>
                  </w:r>
                  <w:r w:rsidRPr="00B222C4">
                    <w:rPr>
                      <w:rFonts w:asciiTheme="majorHAnsi" w:hAnsiTheme="majorHAnsi" w:cstheme="majorHAnsi"/>
                      <w:bCs/>
                      <w:szCs w:val="22"/>
                      <w:lang w:val="de-DE"/>
                    </w:rPr>
                    <w:t xml:space="preserve">, wie z. B. Bilder, Video- und </w:t>
                  </w:r>
                  <w:r w:rsidRPr="00B222C4">
                    <w:rPr>
                      <w:rFonts w:asciiTheme="majorHAnsi" w:hAnsiTheme="majorHAnsi" w:cstheme="majorHAnsi"/>
                      <w:bCs/>
                      <w:szCs w:val="22"/>
                      <w:lang w:val="de-DE"/>
                    </w:rPr>
                    <w:lastRenderedPageBreak/>
                    <w:t>Audiodaten aus den überwachten Räumlichkeiten in stark pseudonymisierter Form</w:t>
                  </w:r>
                  <w:r w:rsidRPr="00B222C4">
                    <w:rPr>
                      <w:rFonts w:asciiTheme="majorHAnsi" w:hAnsiTheme="majorHAnsi" w:cstheme="majorHAnsi"/>
                      <w:b/>
                      <w:szCs w:val="22"/>
                      <w:lang w:val="de-DE"/>
                    </w:rPr>
                    <w:t xml:space="preserve">. </w:t>
                  </w:r>
                </w:p>
              </w:tc>
              <w:tc>
                <w:tcPr>
                  <w:tcW w:w="2624" w:type="dxa"/>
                  <w:tcBorders>
                    <w:top w:val="nil"/>
                    <w:left w:val="nil"/>
                    <w:bottom w:val="nil"/>
                    <w:right w:val="nil"/>
                  </w:tcBorders>
                </w:tcPr>
                <w:p w14:paraId="212FF21A" w14:textId="5E4C7E3A" w:rsidR="00DD2B82" w:rsidRPr="00EB49C5" w:rsidRDefault="00B222C4" w:rsidP="66955B9E">
                  <w:pPr>
                    <w:jc w:val="left"/>
                    <w:rPr>
                      <w:rFonts w:asciiTheme="majorHAnsi" w:hAnsiTheme="majorHAnsi" w:cstheme="majorBidi"/>
                      <w:lang w:val="de-DE"/>
                    </w:rPr>
                  </w:pPr>
                  <w:r w:rsidRPr="00EB49C5">
                    <w:rPr>
                      <w:rFonts w:asciiTheme="majorHAnsi" w:hAnsiTheme="majorHAnsi" w:cstheme="majorBidi"/>
                      <w:lang w:val="de-DE"/>
                    </w:rPr>
                    <w:lastRenderedPageBreak/>
                    <w:t xml:space="preserve">Die Verarbeitung basiert auf dem </w:t>
                  </w:r>
                  <w:r w:rsidRPr="00EB49C5">
                    <w:rPr>
                      <w:rFonts w:asciiTheme="majorHAnsi" w:hAnsiTheme="majorHAnsi" w:cstheme="majorBidi"/>
                      <w:u w:val="single"/>
                      <w:lang w:val="de-DE"/>
                    </w:rPr>
                    <w:t xml:space="preserve">berechtigten Interesse </w:t>
                  </w:r>
                  <w:r w:rsidRPr="00EB49C5">
                    <w:rPr>
                      <w:rFonts w:asciiTheme="majorHAnsi" w:hAnsiTheme="majorHAnsi" w:cstheme="majorBidi"/>
                      <w:lang w:val="de-DE"/>
                    </w:rPr>
                    <w:t xml:space="preserve">von Verisure, seine Dienstleistungen mit Hilfe eines KI-Modells </w:t>
                  </w:r>
                  <w:r w:rsidRPr="00EB49C5">
                    <w:rPr>
                      <w:rFonts w:asciiTheme="majorHAnsi" w:hAnsiTheme="majorHAnsi" w:cstheme="majorBidi"/>
                      <w:lang w:val="de-DE"/>
                    </w:rPr>
                    <w:lastRenderedPageBreak/>
                    <w:t xml:space="preserve">effektiv zu entwickeln (Artikel 6.1.f </w:t>
                  </w:r>
                  <w:r w:rsidR="4BB83BCB" w:rsidRPr="00EB49C5">
                    <w:rPr>
                      <w:rFonts w:asciiTheme="majorHAnsi" w:hAnsiTheme="majorHAnsi" w:cstheme="majorBidi"/>
                      <w:lang w:val="de-DE"/>
                    </w:rPr>
                    <w:t>DSGVO</w:t>
                  </w:r>
                  <w:r w:rsidRPr="00EB49C5">
                    <w:rPr>
                      <w:rFonts w:asciiTheme="majorHAnsi" w:hAnsiTheme="majorHAnsi" w:cstheme="majorBidi"/>
                      <w:lang w:val="de-DE"/>
                    </w:rPr>
                    <w:t>).</w:t>
                  </w:r>
                </w:p>
                <w:p w14:paraId="4767973A" w14:textId="77777777" w:rsidR="00DD2B82" w:rsidRPr="00EB49C5" w:rsidRDefault="00B222C4">
                  <w:pPr>
                    <w:jc w:val="left"/>
                    <w:rPr>
                      <w:rFonts w:asciiTheme="majorHAnsi" w:hAnsiTheme="majorHAnsi" w:cstheme="majorHAnsi"/>
                      <w:bCs/>
                      <w:szCs w:val="22"/>
                      <w:lang w:val="de-DE"/>
                    </w:rPr>
                  </w:pPr>
                  <w:r w:rsidRPr="00EB49C5">
                    <w:rPr>
                      <w:rFonts w:asciiTheme="majorHAnsi" w:hAnsiTheme="majorHAnsi" w:cstheme="majorHAnsi"/>
                      <w:bCs/>
                      <w:szCs w:val="22"/>
                      <w:lang w:val="de-DE"/>
                    </w:rPr>
                    <w:t xml:space="preserve">Wir sind der Meinung, dass das berechtigte Interesse von Verisure die Interessen und Grundrechte der betroffenen Personen in Bezug auf den Schutz personenbezogener Daten überwiegt. </w:t>
                  </w:r>
                </w:p>
                <w:p w14:paraId="6C21665B" w14:textId="77777777" w:rsidR="00DD2B82" w:rsidRPr="00EB49C5" w:rsidRDefault="00B222C4">
                  <w:pPr>
                    <w:jc w:val="left"/>
                    <w:rPr>
                      <w:rFonts w:asciiTheme="majorHAnsi" w:hAnsiTheme="majorHAnsi" w:cstheme="majorHAnsi"/>
                      <w:bCs/>
                      <w:szCs w:val="22"/>
                      <w:lang w:val="de-DE"/>
                    </w:rPr>
                  </w:pPr>
                  <w:r w:rsidRPr="00EB49C5">
                    <w:rPr>
                      <w:rFonts w:asciiTheme="majorHAnsi" w:hAnsiTheme="majorHAnsi" w:cstheme="majorHAnsi"/>
                      <w:bCs/>
                      <w:szCs w:val="22"/>
                      <w:lang w:val="de-DE"/>
                    </w:rPr>
                    <w:t xml:space="preserve">Bitte nehmen Sie Kontakt mit uns auf, wenn Sie weitere Informationen über unsere Bewertung des berechtigten Interesses erhalten möchten.    </w:t>
                  </w:r>
                </w:p>
                <w:p w14:paraId="5860AC8A" w14:textId="77777777" w:rsidR="00DD2B82" w:rsidRPr="00EB49C5" w:rsidRDefault="00B222C4">
                  <w:pPr>
                    <w:jc w:val="left"/>
                    <w:rPr>
                      <w:rFonts w:asciiTheme="majorHAnsi" w:hAnsiTheme="majorHAnsi" w:cstheme="majorHAnsi"/>
                      <w:bCs/>
                      <w:i/>
                      <w:iCs/>
                      <w:szCs w:val="22"/>
                      <w:lang w:val="de-DE"/>
                    </w:rPr>
                  </w:pPr>
                  <w:r w:rsidRPr="00EB49C5">
                    <w:rPr>
                      <w:rFonts w:asciiTheme="majorHAnsi" w:hAnsiTheme="majorHAnsi" w:cstheme="majorHAnsi"/>
                      <w:bCs/>
                      <w:i/>
                      <w:iCs/>
                      <w:szCs w:val="22"/>
                      <w:lang w:val="de-DE"/>
                    </w:rPr>
                    <w:t xml:space="preserve">Folgerichtige Verarbeitung sensibler personenbezogener Daten: </w:t>
                  </w:r>
                </w:p>
                <w:p w14:paraId="0FC8112A" w14:textId="77777777" w:rsidR="00DD2B82" w:rsidRPr="00EB49C5" w:rsidRDefault="00B222C4">
                  <w:pPr>
                    <w:jc w:val="left"/>
                    <w:rPr>
                      <w:rFonts w:asciiTheme="majorHAnsi" w:hAnsiTheme="majorHAnsi" w:cstheme="majorHAnsi"/>
                      <w:bCs/>
                      <w:szCs w:val="22"/>
                      <w:lang w:val="de-DE"/>
                    </w:rPr>
                  </w:pPr>
                  <w:r w:rsidRPr="00EB49C5">
                    <w:rPr>
                      <w:rFonts w:asciiTheme="majorHAnsi" w:hAnsiTheme="majorHAnsi" w:cstheme="majorHAnsi"/>
                      <w:bCs/>
                      <w:szCs w:val="22"/>
                      <w:lang w:val="de-DE"/>
                    </w:rPr>
                    <w:t xml:space="preserve">Falls infolgedessen sensible personenbezogene Daten verarbeitet werden, kommt die Ausnahmeregelung für </w:t>
                  </w:r>
                  <w:r w:rsidRPr="00EB49C5">
                    <w:rPr>
                      <w:rFonts w:asciiTheme="majorHAnsi" w:hAnsiTheme="majorHAnsi" w:cstheme="majorHAnsi"/>
                      <w:bCs/>
                      <w:szCs w:val="22"/>
                      <w:lang w:val="de-DE"/>
                    </w:rPr>
                    <w:lastRenderedPageBreak/>
                    <w:t xml:space="preserve">wissenschaftliche Forschungszwecke zur Anwendung, die besonderen Maßnahmen wie der Pseudonymisierung unterliegt (Artikel 9 Absatz 2 Buchstabe j DSGVO). </w:t>
                  </w:r>
                </w:p>
              </w:tc>
              <w:tc>
                <w:tcPr>
                  <w:tcW w:w="2626" w:type="dxa"/>
                  <w:tcBorders>
                    <w:top w:val="nil"/>
                    <w:left w:val="nil"/>
                    <w:bottom w:val="nil"/>
                    <w:right w:val="nil"/>
                  </w:tcBorders>
                </w:tcPr>
                <w:p w14:paraId="08FE4D23" w14:textId="2A46044D" w:rsidR="00DD2B82" w:rsidRPr="00B114F0" w:rsidRDefault="00DD2B82">
                  <w:pPr>
                    <w:jc w:val="left"/>
                    <w:rPr>
                      <w:rFonts w:asciiTheme="majorHAnsi" w:hAnsiTheme="majorHAnsi" w:cstheme="majorHAnsi"/>
                      <w:bCs/>
                      <w:szCs w:val="22"/>
                      <w:lang w:val="de-DE"/>
                    </w:rPr>
                  </w:pPr>
                </w:p>
              </w:tc>
            </w:tr>
          </w:tbl>
          <w:p w14:paraId="12554877" w14:textId="77777777" w:rsidR="008D3517" w:rsidRPr="00B114F0" w:rsidRDefault="008D3517" w:rsidP="004A200E">
            <w:pPr>
              <w:rPr>
                <w:rFonts w:asciiTheme="majorHAnsi" w:hAnsiTheme="majorHAnsi" w:cstheme="majorHAnsi"/>
                <w:szCs w:val="22"/>
                <w:lang w:val="de-DE"/>
              </w:rPr>
            </w:pPr>
          </w:p>
          <w:tbl>
            <w:tblPr>
              <w:tblStyle w:val="TableGrid"/>
              <w:tblW w:w="10499" w:type="dxa"/>
              <w:tblLook w:val="04A0" w:firstRow="1" w:lastRow="0" w:firstColumn="1" w:lastColumn="0" w:noHBand="0" w:noVBand="1"/>
            </w:tblPr>
            <w:tblGrid>
              <w:gridCol w:w="2625"/>
              <w:gridCol w:w="2624"/>
              <w:gridCol w:w="2624"/>
              <w:gridCol w:w="2626"/>
            </w:tblGrid>
            <w:tr w:rsidR="008D3517" w:rsidRPr="00544C9B" w14:paraId="0FF76827" w14:textId="77777777" w:rsidTr="00291305">
              <w:tc>
                <w:tcPr>
                  <w:tcW w:w="10499" w:type="dxa"/>
                  <w:gridSpan w:val="4"/>
                  <w:shd w:val="clear" w:color="auto" w:fill="FF0000"/>
                </w:tcPr>
                <w:p w14:paraId="5E6CCCED" w14:textId="49BB44CC" w:rsidR="00DD2B82" w:rsidRPr="00B222C4" w:rsidRDefault="00B222C4">
                  <w:pPr>
                    <w:jc w:val="left"/>
                    <w:rPr>
                      <w:rFonts w:ascii="Arial" w:hAnsi="Arial" w:cs="Arial"/>
                      <w:b/>
                      <w:bCs/>
                      <w:color w:val="FFFFFF" w:themeColor="background1"/>
                      <w:szCs w:val="22"/>
                      <w:lang w:val="de-DE"/>
                    </w:rPr>
                  </w:pPr>
                  <w:r w:rsidRPr="00B222C4">
                    <w:rPr>
                      <w:rFonts w:asciiTheme="majorHAnsi" w:hAnsiTheme="majorHAnsi" w:cstheme="majorHAnsi"/>
                      <w:b/>
                      <w:bCs/>
                      <w:color w:val="FFFFFF" w:themeColor="background1"/>
                      <w:szCs w:val="22"/>
                      <w:lang w:val="de-DE"/>
                    </w:rPr>
                    <w:t xml:space="preserve">5. </w:t>
                  </w:r>
                  <w:bookmarkStart w:id="17" w:name="_Hlk146206485"/>
                  <w:r w:rsidRPr="00B222C4">
                    <w:rPr>
                      <w:rFonts w:asciiTheme="majorHAnsi" w:hAnsiTheme="majorHAnsi" w:cstheme="majorHAnsi"/>
                      <w:b/>
                      <w:bCs/>
                      <w:color w:val="FFFFFF" w:themeColor="background1"/>
                      <w:szCs w:val="22"/>
                      <w:lang w:val="de-DE"/>
                    </w:rPr>
                    <w:t xml:space="preserve"> Bereitstellung von Verisure App und MyPages</w:t>
                  </w:r>
                  <w:bookmarkEnd w:id="17"/>
                  <w:r w:rsidRPr="00B222C4">
                    <w:rPr>
                      <w:rFonts w:ascii="Arial" w:hAnsi="Arial" w:cs="Arial"/>
                      <w:b/>
                      <w:bCs/>
                      <w:color w:val="FFFFFF" w:themeColor="background1"/>
                      <w:szCs w:val="22"/>
                      <w:lang w:val="de-DE"/>
                    </w:rPr>
                    <w:t xml:space="preserve"> ►</w:t>
                  </w:r>
                </w:p>
              </w:tc>
            </w:tr>
            <w:tr w:rsidR="008D3517" w:rsidRPr="00544C9B" w14:paraId="7DDF8C54" w14:textId="77777777" w:rsidTr="00291305">
              <w:tc>
                <w:tcPr>
                  <w:tcW w:w="10499" w:type="dxa"/>
                  <w:gridSpan w:val="4"/>
                </w:tcPr>
                <w:p w14:paraId="0737B8D3" w14:textId="77777777" w:rsidR="00291305" w:rsidRPr="00B114F0" w:rsidRDefault="00291305" w:rsidP="00291305">
                  <w:pPr>
                    <w:jc w:val="left"/>
                    <w:rPr>
                      <w:rFonts w:asciiTheme="majorHAnsi" w:hAnsiTheme="majorHAnsi" w:cstheme="majorHAnsi"/>
                      <w:b/>
                      <w:szCs w:val="22"/>
                      <w:lang w:val="de-DE"/>
                    </w:rPr>
                  </w:pPr>
                  <w:r w:rsidRPr="00B114F0">
                    <w:rPr>
                      <w:rFonts w:asciiTheme="majorHAnsi" w:hAnsiTheme="majorHAnsi" w:cstheme="majorHAnsi"/>
                      <w:b/>
                      <w:szCs w:val="22"/>
                      <w:lang w:val="de-DE"/>
                    </w:rPr>
                    <w:t xml:space="preserve">5.1 </w:t>
                  </w:r>
                  <w:r w:rsidRPr="00B114F0">
                    <w:rPr>
                      <w:rFonts w:ascii="Arial" w:hAnsi="Arial" w:cs="Arial"/>
                      <w:b/>
                      <w:szCs w:val="22"/>
                      <w:lang w:val="de-DE"/>
                    </w:rPr>
                    <w:t>►</w:t>
                  </w:r>
                  <w:r w:rsidRPr="00B114F0">
                    <w:rPr>
                      <w:rFonts w:asciiTheme="majorHAnsi" w:hAnsiTheme="majorHAnsi" w:cstheme="majorHAnsi"/>
                      <w:b/>
                      <w:szCs w:val="22"/>
                      <w:lang w:val="de-DE"/>
                    </w:rPr>
                    <w:t>Verisure App und MyPages</w:t>
                  </w:r>
                </w:p>
                <w:p w14:paraId="5436D6BF" w14:textId="4F09A872" w:rsidR="00DD2B82" w:rsidRPr="00B114F0" w:rsidRDefault="00291305" w:rsidP="00291305">
                  <w:pPr>
                    <w:jc w:val="left"/>
                    <w:rPr>
                      <w:rFonts w:asciiTheme="majorHAnsi" w:hAnsiTheme="majorHAnsi" w:cstheme="majorHAnsi"/>
                      <w:b/>
                      <w:szCs w:val="22"/>
                      <w:lang w:val="de-DE"/>
                    </w:rPr>
                  </w:pPr>
                  <w:r w:rsidRPr="00B114F0">
                    <w:rPr>
                      <w:rFonts w:asciiTheme="majorHAnsi" w:hAnsiTheme="majorHAnsi" w:cstheme="majorHAnsi"/>
                      <w:b/>
                      <w:bCs/>
                      <w:i/>
                      <w:iCs/>
                      <w:szCs w:val="22"/>
                      <w:lang w:val="de-DE"/>
                    </w:rPr>
                    <w:t>Verisure ist Datenverantwortlicher</w:t>
                  </w:r>
                </w:p>
              </w:tc>
            </w:tr>
            <w:tr w:rsidR="008D3517" w:rsidRPr="00164D71" w14:paraId="13B281EB" w14:textId="77777777" w:rsidTr="00291305">
              <w:tc>
                <w:tcPr>
                  <w:tcW w:w="10499" w:type="dxa"/>
                  <w:gridSpan w:val="4"/>
                  <w:tcBorders>
                    <w:top w:val="nil"/>
                    <w:left w:val="nil"/>
                    <w:bottom w:val="nil"/>
                    <w:right w:val="nil"/>
                  </w:tcBorders>
                </w:tcPr>
                <w:p w14:paraId="56D93A4C" w14:textId="77777777" w:rsidR="00DD2B82" w:rsidRDefault="00B222C4">
                  <w:pPr>
                    <w:jc w:val="left"/>
                    <w:rPr>
                      <w:rFonts w:asciiTheme="majorHAnsi" w:hAnsiTheme="majorHAnsi" w:cstheme="majorHAnsi"/>
                      <w:b/>
                      <w:szCs w:val="22"/>
                    </w:rPr>
                  </w:pPr>
                  <w:r w:rsidRPr="00164D71">
                    <w:rPr>
                      <w:rFonts w:ascii="Arial" w:hAnsi="Arial" w:cs="Arial"/>
                      <w:b/>
                      <w:szCs w:val="22"/>
                    </w:rPr>
                    <w:t>▼</w:t>
                  </w:r>
                </w:p>
              </w:tc>
            </w:tr>
            <w:tr w:rsidR="00291305" w:rsidRPr="0068107D" w14:paraId="3F428E42" w14:textId="77777777" w:rsidTr="00291305">
              <w:tc>
                <w:tcPr>
                  <w:tcW w:w="2625" w:type="dxa"/>
                  <w:tcBorders>
                    <w:top w:val="nil"/>
                    <w:left w:val="nil"/>
                    <w:bottom w:val="nil"/>
                    <w:right w:val="nil"/>
                  </w:tcBorders>
                </w:tcPr>
                <w:p w14:paraId="669E5870" w14:textId="409002A4" w:rsidR="00291305" w:rsidRDefault="00291305" w:rsidP="00291305">
                  <w:pPr>
                    <w:jc w:val="left"/>
                    <w:rPr>
                      <w:rFonts w:asciiTheme="majorHAnsi" w:hAnsiTheme="majorHAnsi" w:cstheme="majorHAnsi"/>
                      <w:b/>
                      <w:szCs w:val="22"/>
                    </w:rPr>
                  </w:pPr>
                  <w:r>
                    <w:rPr>
                      <w:rFonts w:asciiTheme="majorHAnsi" w:hAnsiTheme="majorHAnsi" w:cstheme="majorHAnsi"/>
                      <w:b/>
                      <w:szCs w:val="22"/>
                    </w:rPr>
                    <w:t xml:space="preserve">Was </w:t>
                  </w:r>
                  <w:proofErr w:type="spellStart"/>
                  <w:r>
                    <w:rPr>
                      <w:rFonts w:asciiTheme="majorHAnsi" w:hAnsiTheme="majorHAnsi" w:cstheme="majorHAnsi"/>
                      <w:b/>
                      <w:szCs w:val="22"/>
                    </w:rPr>
                    <w:t>wir</w:t>
                  </w:r>
                  <w:proofErr w:type="spellEnd"/>
                  <w:r>
                    <w:rPr>
                      <w:rFonts w:asciiTheme="majorHAnsi" w:hAnsiTheme="majorHAnsi" w:cstheme="majorHAnsi"/>
                      <w:b/>
                      <w:szCs w:val="22"/>
                    </w:rPr>
                    <w:t xml:space="preserve"> tun:</w:t>
                  </w:r>
                </w:p>
              </w:tc>
              <w:tc>
                <w:tcPr>
                  <w:tcW w:w="2624" w:type="dxa"/>
                  <w:tcBorders>
                    <w:top w:val="nil"/>
                    <w:left w:val="nil"/>
                    <w:bottom w:val="nil"/>
                    <w:right w:val="nil"/>
                  </w:tcBorders>
                </w:tcPr>
                <w:p w14:paraId="63B3B0EE" w14:textId="08B68B4B" w:rsidR="00291305" w:rsidRDefault="00291305" w:rsidP="00291305">
                  <w:pPr>
                    <w:jc w:val="left"/>
                    <w:rPr>
                      <w:rFonts w:asciiTheme="majorHAnsi" w:hAnsiTheme="majorHAnsi" w:cstheme="majorHAnsi"/>
                      <w:b/>
                      <w:szCs w:val="22"/>
                    </w:rPr>
                  </w:pPr>
                  <w:proofErr w:type="spellStart"/>
                  <w:r>
                    <w:rPr>
                      <w:rFonts w:asciiTheme="majorHAnsi" w:hAnsiTheme="majorHAnsi" w:cstheme="majorHAnsi"/>
                      <w:b/>
                      <w:szCs w:val="22"/>
                    </w:rPr>
                    <w:t>Kategorien</w:t>
                  </w:r>
                  <w:proofErr w:type="spellEnd"/>
                  <w:r>
                    <w:rPr>
                      <w:rFonts w:asciiTheme="majorHAnsi" w:hAnsiTheme="majorHAnsi" w:cstheme="majorHAnsi"/>
                      <w:b/>
                      <w:szCs w:val="22"/>
                    </w:rPr>
                    <w:t xml:space="preserve"> von </w:t>
                  </w:r>
                  <w:proofErr w:type="spellStart"/>
                  <w:r>
                    <w:rPr>
                      <w:rFonts w:asciiTheme="majorHAnsi" w:hAnsiTheme="majorHAnsi" w:cstheme="majorHAnsi"/>
                      <w:b/>
                      <w:szCs w:val="22"/>
                    </w:rPr>
                    <w:t>personenbezogenen</w:t>
                  </w:r>
                  <w:proofErr w:type="spellEnd"/>
                  <w:r>
                    <w:rPr>
                      <w:rFonts w:asciiTheme="majorHAnsi" w:hAnsiTheme="majorHAnsi" w:cstheme="majorHAnsi"/>
                      <w:b/>
                      <w:szCs w:val="22"/>
                    </w:rPr>
                    <w:t xml:space="preserve"> Daten:</w:t>
                  </w:r>
                </w:p>
              </w:tc>
              <w:tc>
                <w:tcPr>
                  <w:tcW w:w="2624" w:type="dxa"/>
                  <w:tcBorders>
                    <w:top w:val="nil"/>
                    <w:left w:val="nil"/>
                    <w:bottom w:val="nil"/>
                    <w:right w:val="nil"/>
                  </w:tcBorders>
                </w:tcPr>
                <w:p w14:paraId="7F97780B" w14:textId="5E0A76C3" w:rsidR="00291305" w:rsidRDefault="00291305" w:rsidP="00291305">
                  <w:pPr>
                    <w:jc w:val="left"/>
                    <w:rPr>
                      <w:rFonts w:asciiTheme="majorHAnsi" w:hAnsiTheme="majorHAnsi" w:cstheme="majorHAnsi"/>
                      <w:b/>
                      <w:szCs w:val="22"/>
                    </w:rPr>
                  </w:pPr>
                  <w:proofErr w:type="spellStart"/>
                  <w:r>
                    <w:rPr>
                      <w:rFonts w:asciiTheme="majorHAnsi" w:hAnsiTheme="majorHAnsi" w:cstheme="majorHAnsi"/>
                      <w:b/>
                      <w:szCs w:val="22"/>
                    </w:rPr>
                    <w:t>Rechtsgrundlage</w:t>
                  </w:r>
                  <w:proofErr w:type="spellEnd"/>
                  <w:r>
                    <w:rPr>
                      <w:rFonts w:asciiTheme="majorHAnsi" w:hAnsiTheme="majorHAnsi" w:cstheme="majorHAnsi"/>
                      <w:b/>
                      <w:szCs w:val="22"/>
                    </w:rPr>
                    <w:t>:</w:t>
                  </w:r>
                </w:p>
              </w:tc>
              <w:tc>
                <w:tcPr>
                  <w:tcW w:w="2626" w:type="dxa"/>
                  <w:tcBorders>
                    <w:top w:val="nil"/>
                    <w:left w:val="nil"/>
                    <w:bottom w:val="nil"/>
                    <w:right w:val="nil"/>
                  </w:tcBorders>
                </w:tcPr>
                <w:p w14:paraId="70E5392D" w14:textId="527B11B9" w:rsidR="00291305" w:rsidRPr="00B222C4" w:rsidRDefault="00291305" w:rsidP="00291305">
                  <w:pPr>
                    <w:jc w:val="left"/>
                    <w:rPr>
                      <w:rFonts w:asciiTheme="majorHAnsi" w:hAnsiTheme="majorHAnsi" w:cstheme="majorHAnsi"/>
                      <w:b/>
                      <w:szCs w:val="22"/>
                      <w:lang w:val="de-DE"/>
                    </w:rPr>
                  </w:pPr>
                </w:p>
              </w:tc>
            </w:tr>
            <w:tr w:rsidR="00291305" w:rsidRPr="00544C9B" w14:paraId="01B85DD4" w14:textId="77777777" w:rsidTr="00291305">
              <w:tc>
                <w:tcPr>
                  <w:tcW w:w="2625" w:type="dxa"/>
                  <w:tcBorders>
                    <w:top w:val="nil"/>
                    <w:left w:val="nil"/>
                    <w:bottom w:val="nil"/>
                    <w:right w:val="nil"/>
                  </w:tcBorders>
                </w:tcPr>
                <w:p w14:paraId="512066B1" w14:textId="77777777" w:rsidR="00291305" w:rsidRDefault="00291305" w:rsidP="00291305">
                  <w:pPr>
                    <w:jc w:val="left"/>
                    <w:rPr>
                      <w:rFonts w:asciiTheme="majorHAnsi" w:hAnsiTheme="majorHAnsi" w:cstheme="majorHAnsi"/>
                      <w:bCs/>
                      <w:szCs w:val="22"/>
                      <w:lang w:val="de-DE"/>
                    </w:rPr>
                  </w:pPr>
                  <w:r>
                    <w:rPr>
                      <w:rFonts w:asciiTheme="majorHAnsi" w:hAnsiTheme="majorHAnsi" w:cstheme="majorHAnsi"/>
                      <w:bCs/>
                      <w:szCs w:val="22"/>
                      <w:lang w:val="de-DE"/>
                    </w:rPr>
                    <w:t>Wir verarbeiten personenbezogene Daten, um bestimmte Dienste online oder über mobile Geräte bereitzustellen und Ihnen und Ihren zugewiesenen Benutzern, die über die Verisure-App verfügen, Informationen über sogenannte Push-</w:t>
                  </w:r>
                  <w:r>
                    <w:rPr>
                      <w:rFonts w:asciiTheme="majorHAnsi" w:hAnsiTheme="majorHAnsi" w:cstheme="majorHAnsi"/>
                      <w:bCs/>
                      <w:szCs w:val="22"/>
                      <w:lang w:val="de-DE"/>
                    </w:rPr>
                    <w:lastRenderedPageBreak/>
                    <w:t>Nachrichten (z. B. Statusmeldungen zum Alarmsystem, Zahlungsfristen usw.) zu übermitteln.</w:t>
                  </w:r>
                  <w:r>
                    <w:rPr>
                      <w:rFonts w:asciiTheme="majorHAnsi" w:hAnsiTheme="majorHAnsi" w:cstheme="majorHAnsi"/>
                      <w:bCs/>
                      <w:szCs w:val="22"/>
                      <w:lang w:val="de-DE"/>
                    </w:rPr>
                    <w:br/>
                  </w:r>
                  <w:r>
                    <w:rPr>
                      <w:rFonts w:asciiTheme="majorHAnsi" w:hAnsiTheme="majorHAnsi" w:cstheme="majorHAnsi"/>
                      <w:bCs/>
                      <w:szCs w:val="22"/>
                      <w:lang w:val="de-DE"/>
                    </w:rPr>
                    <w:br/>
                    <w:t>GPS-Position und Geolokalisierung: Wir verarbeiten die GPS-Position geschützter Standorte, um beispielsweise einen privaten Sicherheitsdienst so schnell wie möglich zu entsenden.</w:t>
                  </w:r>
                  <w:r>
                    <w:rPr>
                      <w:rFonts w:asciiTheme="majorHAnsi" w:hAnsiTheme="majorHAnsi" w:cstheme="majorHAnsi"/>
                      <w:bCs/>
                      <w:szCs w:val="22"/>
                      <w:lang w:val="de-DE"/>
                    </w:rPr>
                    <w:br/>
                  </w:r>
                  <w:r>
                    <w:rPr>
                      <w:rFonts w:asciiTheme="majorHAnsi" w:hAnsiTheme="majorHAnsi" w:cstheme="majorHAnsi"/>
                      <w:bCs/>
                      <w:szCs w:val="22"/>
                      <w:lang w:val="de-DE"/>
                    </w:rPr>
                    <w:br/>
                    <w:t xml:space="preserve">Wenn Sie zugestimmt haben, können wir die GPS-Position Ihres Mobilgeräts verfolgen, um Ihnen den @Home SOS-Dienst bereitzustellen, der es uns unter bestimmten Bedingungen ermöglicht, ein von Ihrer Verisure-App ausgelöstes SOS-Signal zu verarbeiten und/oder Ihnen Push-Benachrichtigungen zu </w:t>
                  </w:r>
                  <w:r>
                    <w:rPr>
                      <w:rFonts w:asciiTheme="majorHAnsi" w:hAnsiTheme="majorHAnsi" w:cstheme="majorHAnsi"/>
                      <w:bCs/>
                      <w:szCs w:val="22"/>
                      <w:lang w:val="de-DE"/>
                    </w:rPr>
                    <w:lastRenderedPageBreak/>
                    <w:t xml:space="preserve">senden, die für Ihren Standort relevant sind. Sie können die Geolokalisierung Ihres Mobilgeräts jederzeit in den Einstellungen Ihres Geräts deaktivieren (in diesem Fall können Sie nicht alle von der App angebotenen Dienste nutzen). </w:t>
                  </w:r>
                  <w:r>
                    <w:rPr>
                      <w:rFonts w:asciiTheme="majorHAnsi" w:hAnsiTheme="majorHAnsi" w:cstheme="majorHAnsi"/>
                      <w:bCs/>
                      <w:szCs w:val="22"/>
                      <w:lang w:val="de-DE"/>
                    </w:rPr>
                    <w:br/>
                  </w:r>
                  <w:r>
                    <w:rPr>
                      <w:rFonts w:asciiTheme="majorHAnsi" w:hAnsiTheme="majorHAnsi" w:cstheme="majorHAnsi"/>
                      <w:bCs/>
                      <w:szCs w:val="22"/>
                      <w:lang w:val="de-DE"/>
                    </w:rPr>
                    <w:br/>
                  </w:r>
                  <w:r>
                    <w:rPr>
                      <w:rFonts w:asciiTheme="majorHAnsi" w:hAnsiTheme="majorHAnsi" w:cstheme="majorHAnsi"/>
                      <w:bCs/>
                      <w:szCs w:val="22"/>
                      <w:lang w:val="de-DE"/>
                    </w:rPr>
                    <w:br/>
                  </w:r>
                  <w:r>
                    <w:rPr>
                      <w:rFonts w:asciiTheme="majorHAnsi" w:hAnsiTheme="majorHAnsi" w:cstheme="majorHAnsi"/>
                      <w:bCs/>
                      <w:szCs w:val="22"/>
                      <w:lang w:val="de-DE"/>
                    </w:rPr>
                    <w:br/>
                  </w:r>
                  <w:r>
                    <w:rPr>
                      <w:rFonts w:asciiTheme="majorHAnsi" w:hAnsiTheme="majorHAnsi" w:cstheme="majorHAnsi"/>
                      <w:bCs/>
                      <w:szCs w:val="22"/>
                      <w:lang w:val="de-DE"/>
                    </w:rPr>
                    <w:br/>
                  </w:r>
                  <w:r>
                    <w:rPr>
                      <w:rFonts w:asciiTheme="majorHAnsi" w:hAnsiTheme="majorHAnsi" w:cstheme="majorHAnsi"/>
                      <w:bCs/>
                      <w:szCs w:val="22"/>
                      <w:lang w:val="de-DE"/>
                    </w:rPr>
                    <w:br/>
                    <w:t xml:space="preserve">Bei der Installation der Verisure-App werden notwendige Informationen an den jeweiligen App-Store (Benutzername, E-Mail-Adresse und Kundennummer Ihres Kontos), der Zeitpunkt des Downloads und die individuelle Gerätekennnummer übermittelt. Wir haben </w:t>
                  </w:r>
                  <w:r>
                    <w:rPr>
                      <w:rFonts w:asciiTheme="majorHAnsi" w:hAnsiTheme="majorHAnsi" w:cstheme="majorHAnsi"/>
                      <w:bCs/>
                      <w:szCs w:val="22"/>
                      <w:lang w:val="de-DE"/>
                    </w:rPr>
                    <w:lastRenderedPageBreak/>
                    <w:t xml:space="preserve">keinen Einfluss auf diese Datenerhebung und sind dafür nicht verantwortlich. </w:t>
                  </w:r>
                </w:p>
                <w:p w14:paraId="24CF64DE" w14:textId="5663BBD9" w:rsidR="00291305" w:rsidRPr="00B114F0" w:rsidRDefault="00291305" w:rsidP="00291305">
                  <w:pPr>
                    <w:jc w:val="left"/>
                    <w:rPr>
                      <w:rFonts w:asciiTheme="majorHAnsi" w:hAnsiTheme="majorHAnsi" w:cstheme="majorHAnsi"/>
                      <w:bCs/>
                      <w:szCs w:val="22"/>
                      <w:lang w:val="de-DE"/>
                    </w:rPr>
                  </w:pPr>
                </w:p>
              </w:tc>
              <w:tc>
                <w:tcPr>
                  <w:tcW w:w="2624" w:type="dxa"/>
                  <w:tcBorders>
                    <w:top w:val="nil"/>
                    <w:left w:val="nil"/>
                    <w:bottom w:val="nil"/>
                    <w:right w:val="nil"/>
                  </w:tcBorders>
                </w:tcPr>
                <w:p w14:paraId="5550D4CD" w14:textId="77777777" w:rsidR="00291305" w:rsidRDefault="00291305" w:rsidP="00291305">
                  <w:pPr>
                    <w:jc w:val="left"/>
                    <w:rPr>
                      <w:rFonts w:asciiTheme="majorHAnsi" w:hAnsiTheme="majorHAnsi" w:cstheme="majorHAnsi"/>
                      <w:bCs/>
                      <w:szCs w:val="22"/>
                      <w:lang w:val="de-DE"/>
                    </w:rPr>
                  </w:pPr>
                  <w:r>
                    <w:rPr>
                      <w:rFonts w:asciiTheme="majorHAnsi" w:hAnsiTheme="majorHAnsi" w:cstheme="majorHAnsi"/>
                      <w:bCs/>
                      <w:szCs w:val="22"/>
                      <w:lang w:val="de-DE"/>
                    </w:rPr>
                    <w:lastRenderedPageBreak/>
                    <w:t>Kontaktdaten des Privatkunden, wie Name, Telefonnummer, Postanschrift und E-Mail-Adresse.</w:t>
                  </w:r>
                  <w:r>
                    <w:rPr>
                      <w:rFonts w:asciiTheme="majorHAnsi" w:hAnsiTheme="majorHAnsi" w:cstheme="majorHAnsi"/>
                      <w:bCs/>
                      <w:szCs w:val="22"/>
                      <w:lang w:val="de-DE"/>
                    </w:rPr>
                    <w:br/>
                  </w:r>
                  <w:r>
                    <w:rPr>
                      <w:rFonts w:asciiTheme="majorHAnsi" w:hAnsiTheme="majorHAnsi" w:cstheme="majorHAnsi"/>
                      <w:bCs/>
                      <w:szCs w:val="22"/>
                      <w:lang w:val="de-DE"/>
                    </w:rPr>
                    <w:br/>
                    <w:t xml:space="preserve">Kontaktdaten des Privatkunden, der zugewiesenen Nutzer oder Notfallkontakte, wie Name </w:t>
                  </w:r>
                  <w:r>
                    <w:rPr>
                      <w:rFonts w:asciiTheme="majorHAnsi" w:hAnsiTheme="majorHAnsi" w:cstheme="majorHAnsi"/>
                      <w:bCs/>
                      <w:szCs w:val="22"/>
                      <w:lang w:val="de-DE"/>
                    </w:rPr>
                    <w:lastRenderedPageBreak/>
                    <w:t>und Telefonnummer.</w:t>
                  </w:r>
                  <w:r>
                    <w:rPr>
                      <w:rFonts w:asciiTheme="majorHAnsi" w:hAnsiTheme="majorHAnsi" w:cstheme="majorHAnsi"/>
                      <w:bCs/>
                      <w:szCs w:val="22"/>
                      <w:lang w:val="de-DE"/>
                    </w:rPr>
                    <w:br/>
                  </w:r>
                  <w:r>
                    <w:rPr>
                      <w:rFonts w:asciiTheme="majorHAnsi" w:hAnsiTheme="majorHAnsi" w:cstheme="majorHAnsi"/>
                      <w:bCs/>
                      <w:szCs w:val="22"/>
                      <w:lang w:val="de-DE"/>
                    </w:rPr>
                    <w:br/>
                    <w:t>Benutzername, Passwort und Kontodaten, einschließlich Kontonummer und Zahlungsdaten für Dienstleistungen.</w:t>
                  </w:r>
                  <w:r>
                    <w:rPr>
                      <w:rFonts w:asciiTheme="majorHAnsi" w:hAnsiTheme="majorHAnsi" w:cstheme="majorHAnsi"/>
                      <w:bCs/>
                      <w:szCs w:val="22"/>
                      <w:lang w:val="de-DE"/>
                    </w:rPr>
                    <w:br/>
                  </w:r>
                  <w:r>
                    <w:rPr>
                      <w:rFonts w:asciiTheme="majorHAnsi" w:hAnsiTheme="majorHAnsi" w:cstheme="majorHAnsi"/>
                      <w:bCs/>
                      <w:szCs w:val="22"/>
                      <w:lang w:val="de-DE"/>
                    </w:rPr>
                    <w:br/>
                    <w:t>Standardtechnische Daten wie IP-Adresse des verwendeten Geräts, Datum und Uhrzeit der Anfrage, Angaben zum Betriebssystem, Standort, Internetdienstanbieter, Online-Kennungen (z. B. Gerätekennungen, Sitzungs-IDs) usw.</w:t>
                  </w:r>
                  <w:r>
                    <w:rPr>
                      <w:rFonts w:asciiTheme="majorHAnsi" w:hAnsiTheme="majorHAnsi" w:cstheme="majorHAnsi"/>
                      <w:bCs/>
                      <w:szCs w:val="22"/>
                      <w:lang w:val="de-DE"/>
                    </w:rPr>
                    <w:br/>
                  </w:r>
                  <w:r>
                    <w:rPr>
                      <w:rFonts w:asciiTheme="majorHAnsi" w:hAnsiTheme="majorHAnsi" w:cstheme="majorHAnsi"/>
                      <w:bCs/>
                      <w:szCs w:val="22"/>
                      <w:lang w:val="de-DE"/>
                    </w:rPr>
                    <w:br/>
                    <w:t>Personenbezogene Daten im Zusammenhang mit verwendeten Cookies. Weitere Informationen finden Sie in unserer Cookie-Richtlinie.</w:t>
                  </w:r>
                </w:p>
                <w:p w14:paraId="435D5351" w14:textId="4B2A6546" w:rsidR="00291305" w:rsidRDefault="00291305" w:rsidP="00291305">
                  <w:pPr>
                    <w:jc w:val="left"/>
                    <w:rPr>
                      <w:rFonts w:asciiTheme="majorHAnsi" w:hAnsiTheme="majorHAnsi" w:cstheme="majorHAnsi"/>
                      <w:bCs/>
                      <w:szCs w:val="22"/>
                    </w:rPr>
                  </w:pPr>
                </w:p>
              </w:tc>
              <w:tc>
                <w:tcPr>
                  <w:tcW w:w="2624" w:type="dxa"/>
                  <w:tcBorders>
                    <w:top w:val="nil"/>
                    <w:left w:val="nil"/>
                    <w:bottom w:val="nil"/>
                    <w:right w:val="nil"/>
                  </w:tcBorders>
                </w:tcPr>
                <w:p w14:paraId="155BBEF0" w14:textId="77777777" w:rsidR="00291305" w:rsidRDefault="00291305" w:rsidP="00291305">
                  <w:pPr>
                    <w:jc w:val="left"/>
                    <w:rPr>
                      <w:rFonts w:asciiTheme="majorHAnsi" w:hAnsiTheme="majorHAnsi" w:cstheme="majorHAnsi"/>
                      <w:bCs/>
                      <w:szCs w:val="22"/>
                      <w:lang w:val="de-DE"/>
                    </w:rPr>
                  </w:pPr>
                  <w:r>
                    <w:rPr>
                      <w:rFonts w:asciiTheme="majorHAnsi" w:hAnsiTheme="majorHAnsi" w:cstheme="majorHAnsi"/>
                      <w:bCs/>
                      <w:szCs w:val="22"/>
                      <w:lang w:val="de-DE"/>
                    </w:rPr>
                    <w:lastRenderedPageBreak/>
                    <w:t>Die Verarbeitung ist für die Erfüllung des Vertrags mit dem Privatkunden erforderlich (Artikel 6.Abs. 1 lit.b DSGVO).</w:t>
                  </w:r>
                  <w:r>
                    <w:rPr>
                      <w:rFonts w:asciiTheme="majorHAnsi" w:hAnsiTheme="majorHAnsi" w:cstheme="majorHAnsi"/>
                      <w:bCs/>
                      <w:szCs w:val="22"/>
                      <w:lang w:val="de-DE"/>
                    </w:rPr>
                    <w:br/>
                  </w:r>
                  <w:r>
                    <w:rPr>
                      <w:rFonts w:asciiTheme="majorHAnsi" w:hAnsiTheme="majorHAnsi" w:cstheme="majorHAnsi"/>
                      <w:bCs/>
                      <w:szCs w:val="22"/>
                      <w:lang w:val="de-DE"/>
                    </w:rPr>
                    <w:br/>
                    <w:t xml:space="preserve">Die Verarbeitung basiert auf dem berechtigten Interesse von Verisure, die Nutzung der Verisure-App </w:t>
                  </w:r>
                  <w:r>
                    <w:rPr>
                      <w:rFonts w:asciiTheme="majorHAnsi" w:hAnsiTheme="majorHAnsi" w:cstheme="majorHAnsi"/>
                      <w:bCs/>
                      <w:szCs w:val="22"/>
                      <w:lang w:val="de-DE"/>
                    </w:rPr>
                    <w:lastRenderedPageBreak/>
                    <w:t>und der Verisure-Dienste zu ermöglichen, die Funktionalität und Sicherheit der Systeme von Verisure zu gewährleisten und Produktempfehlungen zu geben (Artikel 6.Abs. 1 lit. f DSGVO).</w:t>
                  </w:r>
                  <w:r>
                    <w:rPr>
                      <w:rFonts w:asciiTheme="majorHAnsi" w:hAnsiTheme="majorHAnsi" w:cstheme="majorHAnsi"/>
                      <w:bCs/>
                      <w:szCs w:val="22"/>
                      <w:lang w:val="de-DE"/>
                    </w:rPr>
                    <w:br/>
                  </w:r>
                  <w:r>
                    <w:rPr>
                      <w:rFonts w:asciiTheme="majorHAnsi" w:hAnsiTheme="majorHAnsi" w:cstheme="majorHAnsi"/>
                      <w:bCs/>
                      <w:szCs w:val="22"/>
                      <w:lang w:val="de-DE"/>
                    </w:rPr>
                    <w:br/>
                    <w:t>Wir sind der Ansicht, dass das berechtigte Interesse von Verisure die Interessen und Grundrechte der betroffenen Personen in Bezug auf den Schutz personenbezogener Daten überwiegt.</w:t>
                  </w:r>
                  <w:r>
                    <w:rPr>
                      <w:rFonts w:asciiTheme="majorHAnsi" w:hAnsiTheme="majorHAnsi" w:cstheme="majorHAnsi"/>
                      <w:bCs/>
                      <w:szCs w:val="22"/>
                      <w:lang w:val="de-DE"/>
                    </w:rPr>
                    <w:br/>
                  </w:r>
                  <w:r>
                    <w:rPr>
                      <w:rFonts w:asciiTheme="majorHAnsi" w:hAnsiTheme="majorHAnsi" w:cstheme="majorHAnsi"/>
                      <w:bCs/>
                      <w:szCs w:val="22"/>
                      <w:lang w:val="de-DE"/>
                    </w:rPr>
                    <w:br/>
                    <w:t>Bitte kontaktieren Sie uns, wenn Sie weitere Informationen zu unserer Bewertung des berechtigten Interesses erhalten möchten.</w:t>
                  </w:r>
                </w:p>
                <w:p w14:paraId="6E522CE1" w14:textId="347C086B" w:rsidR="00291305" w:rsidRPr="00B114F0" w:rsidRDefault="00291305" w:rsidP="00291305">
                  <w:pPr>
                    <w:jc w:val="left"/>
                    <w:rPr>
                      <w:rFonts w:asciiTheme="majorHAnsi" w:hAnsiTheme="majorHAnsi" w:cstheme="majorHAnsi"/>
                      <w:bCs/>
                      <w:szCs w:val="22"/>
                      <w:lang w:val="de-DE"/>
                    </w:rPr>
                  </w:pPr>
                </w:p>
              </w:tc>
              <w:tc>
                <w:tcPr>
                  <w:tcW w:w="2626" w:type="dxa"/>
                  <w:tcBorders>
                    <w:top w:val="nil"/>
                    <w:left w:val="nil"/>
                    <w:bottom w:val="nil"/>
                    <w:right w:val="nil"/>
                  </w:tcBorders>
                </w:tcPr>
                <w:p w14:paraId="6190A780" w14:textId="155BD07C" w:rsidR="00291305" w:rsidRPr="00B114F0" w:rsidRDefault="00291305" w:rsidP="00291305">
                  <w:pPr>
                    <w:jc w:val="left"/>
                    <w:rPr>
                      <w:rFonts w:asciiTheme="majorHAnsi" w:hAnsiTheme="majorHAnsi" w:cstheme="majorHAnsi"/>
                      <w:bCs/>
                      <w:szCs w:val="22"/>
                      <w:lang w:val="de-DE"/>
                    </w:rPr>
                  </w:pPr>
                </w:p>
              </w:tc>
            </w:tr>
          </w:tbl>
          <w:p w14:paraId="18F44145" w14:textId="77777777" w:rsidR="008D3517" w:rsidRPr="00B114F0" w:rsidRDefault="008D3517" w:rsidP="004A200E">
            <w:pPr>
              <w:rPr>
                <w:rFonts w:asciiTheme="majorHAnsi" w:hAnsiTheme="majorHAnsi" w:cstheme="majorHAnsi"/>
                <w:szCs w:val="22"/>
                <w:lang w:val="de-DE"/>
              </w:rPr>
            </w:pPr>
          </w:p>
          <w:tbl>
            <w:tblPr>
              <w:tblStyle w:val="TableGrid"/>
              <w:tblW w:w="10499" w:type="dxa"/>
              <w:tblLook w:val="04A0" w:firstRow="1" w:lastRow="0" w:firstColumn="1" w:lastColumn="0" w:noHBand="0" w:noVBand="1"/>
            </w:tblPr>
            <w:tblGrid>
              <w:gridCol w:w="2625"/>
              <w:gridCol w:w="2624"/>
              <w:gridCol w:w="2624"/>
              <w:gridCol w:w="2626"/>
            </w:tblGrid>
            <w:tr w:rsidR="008D3517" w:rsidRPr="00544C9B" w14:paraId="4A24D822" w14:textId="77777777" w:rsidTr="004A200E">
              <w:tc>
                <w:tcPr>
                  <w:tcW w:w="10499" w:type="dxa"/>
                  <w:gridSpan w:val="4"/>
                  <w:shd w:val="clear" w:color="auto" w:fill="FF0000"/>
                </w:tcPr>
                <w:p w14:paraId="0576CBC5" w14:textId="77777777" w:rsidR="00DD2B82" w:rsidRPr="00B222C4" w:rsidRDefault="00B222C4">
                  <w:pPr>
                    <w:jc w:val="left"/>
                    <w:rPr>
                      <w:rFonts w:asciiTheme="majorHAnsi" w:hAnsiTheme="majorHAnsi" w:cstheme="majorHAnsi"/>
                      <w:b/>
                      <w:bCs/>
                      <w:color w:val="FFFFFF" w:themeColor="background1"/>
                      <w:szCs w:val="22"/>
                      <w:lang w:val="de-DE"/>
                    </w:rPr>
                  </w:pPr>
                  <w:r w:rsidRPr="00B222C4">
                    <w:rPr>
                      <w:rFonts w:asciiTheme="majorHAnsi" w:hAnsiTheme="majorHAnsi" w:cstheme="majorHAnsi"/>
                      <w:b/>
                      <w:bCs/>
                      <w:color w:val="FFFFFF" w:themeColor="background1"/>
                      <w:szCs w:val="22"/>
                      <w:lang w:val="de-DE"/>
                    </w:rPr>
                    <w:t xml:space="preserve">6. </w:t>
                  </w:r>
                  <w:bookmarkStart w:id="18" w:name="_Hlk146206497"/>
                  <w:r w:rsidRPr="00B222C4">
                    <w:rPr>
                      <w:rFonts w:asciiTheme="majorHAnsi" w:hAnsiTheme="majorHAnsi" w:cstheme="majorHAnsi"/>
                      <w:b/>
                      <w:bCs/>
                      <w:color w:val="FFFFFF" w:themeColor="background1"/>
                      <w:szCs w:val="22"/>
                      <w:lang w:val="de-DE"/>
                    </w:rPr>
                    <w:t>Bereitstellung von zusätzlichen und optionalen digitalen Diensten</w:t>
                  </w:r>
                  <w:bookmarkEnd w:id="18"/>
                  <w:r w:rsidRPr="00B222C4">
                    <w:rPr>
                      <w:rFonts w:ascii="Arial" w:hAnsi="Arial" w:cs="Arial"/>
                      <w:b/>
                      <w:bCs/>
                      <w:color w:val="FFFFFF" w:themeColor="background1"/>
                      <w:szCs w:val="22"/>
                      <w:lang w:val="de-DE"/>
                    </w:rPr>
                    <w:t xml:space="preserve"> ►</w:t>
                  </w:r>
                </w:p>
              </w:tc>
            </w:tr>
            <w:tr w:rsidR="008D3517" w:rsidRPr="00544C9B" w14:paraId="2F68CEC3" w14:textId="77777777" w:rsidTr="004A200E">
              <w:tc>
                <w:tcPr>
                  <w:tcW w:w="10499" w:type="dxa"/>
                  <w:gridSpan w:val="4"/>
                </w:tcPr>
                <w:p w14:paraId="025E4E1F" w14:textId="77777777" w:rsidR="00291305" w:rsidRPr="00291305" w:rsidRDefault="00291305" w:rsidP="00291305">
                  <w:pPr>
                    <w:jc w:val="left"/>
                    <w:rPr>
                      <w:rFonts w:asciiTheme="majorHAnsi" w:hAnsiTheme="majorHAnsi" w:cstheme="majorHAnsi"/>
                      <w:b/>
                      <w:szCs w:val="22"/>
                      <w:lang w:val="de-DE"/>
                    </w:rPr>
                  </w:pPr>
                  <w:r w:rsidRPr="00291305">
                    <w:rPr>
                      <w:rFonts w:asciiTheme="majorHAnsi" w:hAnsiTheme="majorHAnsi" w:cstheme="majorHAnsi"/>
                      <w:b/>
                      <w:szCs w:val="22"/>
                      <w:lang w:val="de-DE"/>
                    </w:rPr>
                    <w:t>6.1</w:t>
                  </w:r>
                  <w:bookmarkStart w:id="19" w:name="_Hlk146206534"/>
                  <w:r w:rsidRPr="00291305">
                    <w:rPr>
                      <w:rFonts w:asciiTheme="majorHAnsi" w:hAnsiTheme="majorHAnsi" w:cstheme="majorHAnsi"/>
                      <w:b/>
                      <w:szCs w:val="22"/>
                      <w:lang w:val="de-DE"/>
                    </w:rPr>
                    <w:t xml:space="preserve"> </w:t>
                  </w:r>
                  <w:bookmarkEnd w:id="19"/>
                  <w:r w:rsidRPr="00291305">
                    <w:rPr>
                      <w:rFonts w:asciiTheme="majorHAnsi" w:hAnsiTheme="majorHAnsi" w:cstheme="majorHAnsi"/>
                      <w:b/>
                      <w:szCs w:val="22"/>
                      <w:lang w:val="de-DE"/>
                    </w:rPr>
                    <w:t xml:space="preserve">Works with-Dienst </w:t>
                  </w:r>
                  <w:r w:rsidRPr="00291305">
                    <w:rPr>
                      <w:rFonts w:ascii="Arial" w:hAnsi="Arial" w:cs="Arial"/>
                      <w:b/>
                      <w:szCs w:val="22"/>
                      <w:lang w:val="de-DE"/>
                    </w:rPr>
                    <w:t>►</w:t>
                  </w:r>
                </w:p>
                <w:p w14:paraId="31026F8A" w14:textId="5686ED5A" w:rsidR="00DD2B82" w:rsidRPr="00B114F0" w:rsidRDefault="00291305" w:rsidP="00291305">
                  <w:pPr>
                    <w:jc w:val="left"/>
                    <w:rPr>
                      <w:rFonts w:asciiTheme="majorHAnsi" w:hAnsiTheme="majorHAnsi" w:cstheme="majorHAnsi"/>
                      <w:b/>
                      <w:szCs w:val="22"/>
                      <w:lang w:val="de-DE"/>
                    </w:rPr>
                  </w:pPr>
                  <w:r w:rsidRPr="00291305">
                    <w:rPr>
                      <w:rFonts w:asciiTheme="majorHAnsi" w:hAnsiTheme="majorHAnsi" w:cstheme="majorHAnsi"/>
                      <w:b/>
                      <w:bCs/>
                      <w:i/>
                      <w:iCs/>
                      <w:szCs w:val="22"/>
                      <w:lang w:val="de-DE"/>
                    </w:rPr>
                    <w:t>Verisure ist der Datenverantwortliche</w:t>
                  </w:r>
                </w:p>
              </w:tc>
            </w:tr>
            <w:tr w:rsidR="008D3517" w:rsidRPr="00164D71" w14:paraId="044A3A94" w14:textId="77777777" w:rsidTr="004A200E">
              <w:tc>
                <w:tcPr>
                  <w:tcW w:w="10499" w:type="dxa"/>
                  <w:gridSpan w:val="4"/>
                  <w:tcBorders>
                    <w:top w:val="nil"/>
                    <w:left w:val="nil"/>
                    <w:bottom w:val="nil"/>
                    <w:right w:val="nil"/>
                  </w:tcBorders>
                </w:tcPr>
                <w:p w14:paraId="457DD667" w14:textId="77777777" w:rsidR="00DD2B82" w:rsidRDefault="00B222C4">
                  <w:pPr>
                    <w:jc w:val="left"/>
                    <w:rPr>
                      <w:rFonts w:asciiTheme="majorHAnsi" w:hAnsiTheme="majorHAnsi" w:cstheme="majorHAnsi"/>
                      <w:b/>
                      <w:szCs w:val="22"/>
                    </w:rPr>
                  </w:pPr>
                  <w:r w:rsidRPr="00164D71">
                    <w:rPr>
                      <w:rFonts w:ascii="Arial" w:hAnsi="Arial" w:cs="Arial"/>
                      <w:b/>
                      <w:szCs w:val="22"/>
                    </w:rPr>
                    <w:t>▼</w:t>
                  </w:r>
                </w:p>
              </w:tc>
            </w:tr>
            <w:tr w:rsidR="00291305" w:rsidRPr="0068107D" w14:paraId="0A2568A4" w14:textId="77777777" w:rsidTr="004A200E">
              <w:tc>
                <w:tcPr>
                  <w:tcW w:w="2625" w:type="dxa"/>
                  <w:tcBorders>
                    <w:top w:val="nil"/>
                    <w:left w:val="nil"/>
                    <w:bottom w:val="nil"/>
                    <w:right w:val="nil"/>
                  </w:tcBorders>
                </w:tcPr>
                <w:p w14:paraId="0796FC06" w14:textId="114C80EC" w:rsidR="00291305" w:rsidRDefault="00291305" w:rsidP="00291305">
                  <w:pPr>
                    <w:jc w:val="left"/>
                    <w:rPr>
                      <w:rFonts w:asciiTheme="majorHAnsi" w:hAnsiTheme="majorHAnsi" w:cstheme="majorHAnsi"/>
                      <w:b/>
                      <w:szCs w:val="22"/>
                    </w:rPr>
                  </w:pPr>
                  <w:r>
                    <w:rPr>
                      <w:rFonts w:asciiTheme="majorHAnsi" w:hAnsiTheme="majorHAnsi" w:cstheme="majorHAnsi"/>
                      <w:b/>
                      <w:szCs w:val="22"/>
                    </w:rPr>
                    <w:t xml:space="preserve">Was </w:t>
                  </w:r>
                  <w:proofErr w:type="spellStart"/>
                  <w:r>
                    <w:rPr>
                      <w:rFonts w:asciiTheme="majorHAnsi" w:hAnsiTheme="majorHAnsi" w:cstheme="majorHAnsi"/>
                      <w:b/>
                      <w:szCs w:val="22"/>
                    </w:rPr>
                    <w:t>wir</w:t>
                  </w:r>
                  <w:proofErr w:type="spellEnd"/>
                  <w:r>
                    <w:rPr>
                      <w:rFonts w:asciiTheme="majorHAnsi" w:hAnsiTheme="majorHAnsi" w:cstheme="majorHAnsi"/>
                      <w:b/>
                      <w:szCs w:val="22"/>
                    </w:rPr>
                    <w:t xml:space="preserve"> tun:</w:t>
                  </w:r>
                </w:p>
              </w:tc>
              <w:tc>
                <w:tcPr>
                  <w:tcW w:w="2624" w:type="dxa"/>
                  <w:tcBorders>
                    <w:top w:val="nil"/>
                    <w:left w:val="nil"/>
                    <w:bottom w:val="nil"/>
                    <w:right w:val="nil"/>
                  </w:tcBorders>
                </w:tcPr>
                <w:p w14:paraId="464F140C" w14:textId="3EFA8E70" w:rsidR="00291305" w:rsidRDefault="00291305" w:rsidP="00291305">
                  <w:pPr>
                    <w:jc w:val="left"/>
                    <w:rPr>
                      <w:rFonts w:asciiTheme="majorHAnsi" w:hAnsiTheme="majorHAnsi" w:cstheme="majorHAnsi"/>
                      <w:b/>
                      <w:szCs w:val="22"/>
                    </w:rPr>
                  </w:pPr>
                  <w:proofErr w:type="spellStart"/>
                  <w:r>
                    <w:rPr>
                      <w:rFonts w:asciiTheme="majorHAnsi" w:hAnsiTheme="majorHAnsi" w:cstheme="majorHAnsi"/>
                      <w:b/>
                      <w:szCs w:val="22"/>
                    </w:rPr>
                    <w:t>Kategorien</w:t>
                  </w:r>
                  <w:proofErr w:type="spellEnd"/>
                  <w:r>
                    <w:rPr>
                      <w:rFonts w:asciiTheme="majorHAnsi" w:hAnsiTheme="majorHAnsi" w:cstheme="majorHAnsi"/>
                      <w:b/>
                      <w:szCs w:val="22"/>
                    </w:rPr>
                    <w:t xml:space="preserve"> von </w:t>
                  </w:r>
                  <w:proofErr w:type="spellStart"/>
                  <w:r>
                    <w:rPr>
                      <w:rFonts w:asciiTheme="majorHAnsi" w:hAnsiTheme="majorHAnsi" w:cstheme="majorHAnsi"/>
                      <w:b/>
                      <w:szCs w:val="22"/>
                    </w:rPr>
                    <w:t>personenbezogenen</w:t>
                  </w:r>
                  <w:proofErr w:type="spellEnd"/>
                  <w:r>
                    <w:rPr>
                      <w:rFonts w:asciiTheme="majorHAnsi" w:hAnsiTheme="majorHAnsi" w:cstheme="majorHAnsi"/>
                      <w:b/>
                      <w:szCs w:val="22"/>
                    </w:rPr>
                    <w:t xml:space="preserve"> Daten:</w:t>
                  </w:r>
                </w:p>
              </w:tc>
              <w:tc>
                <w:tcPr>
                  <w:tcW w:w="2624" w:type="dxa"/>
                  <w:tcBorders>
                    <w:top w:val="nil"/>
                    <w:left w:val="nil"/>
                    <w:bottom w:val="nil"/>
                    <w:right w:val="nil"/>
                  </w:tcBorders>
                </w:tcPr>
                <w:p w14:paraId="62C0EE18" w14:textId="77777777" w:rsidR="00291305" w:rsidRDefault="00291305" w:rsidP="00291305">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tc>
              <w:tc>
                <w:tcPr>
                  <w:tcW w:w="2626" w:type="dxa"/>
                  <w:tcBorders>
                    <w:top w:val="nil"/>
                    <w:left w:val="nil"/>
                    <w:bottom w:val="nil"/>
                    <w:right w:val="nil"/>
                  </w:tcBorders>
                </w:tcPr>
                <w:p w14:paraId="1E7AF17A" w14:textId="2D373B13" w:rsidR="00291305" w:rsidRPr="00B222C4" w:rsidRDefault="00291305" w:rsidP="00291305">
                  <w:pPr>
                    <w:jc w:val="left"/>
                    <w:rPr>
                      <w:rFonts w:asciiTheme="majorHAnsi" w:hAnsiTheme="majorHAnsi" w:cstheme="majorHAnsi"/>
                      <w:b/>
                      <w:szCs w:val="22"/>
                      <w:lang w:val="de-DE"/>
                    </w:rPr>
                  </w:pPr>
                </w:p>
              </w:tc>
            </w:tr>
            <w:tr w:rsidR="00291305" w:rsidRPr="00544C9B" w14:paraId="78471A3A" w14:textId="77777777" w:rsidTr="004A200E">
              <w:tc>
                <w:tcPr>
                  <w:tcW w:w="2625" w:type="dxa"/>
                  <w:tcBorders>
                    <w:top w:val="nil"/>
                    <w:left w:val="nil"/>
                    <w:bottom w:val="nil"/>
                    <w:right w:val="nil"/>
                  </w:tcBorders>
                </w:tcPr>
                <w:p w14:paraId="6D8E983B" w14:textId="3AE22052" w:rsidR="00291305" w:rsidRPr="00B114F0" w:rsidRDefault="00291305" w:rsidP="00291305">
                  <w:pPr>
                    <w:jc w:val="left"/>
                    <w:rPr>
                      <w:rFonts w:asciiTheme="majorHAnsi" w:hAnsiTheme="majorHAnsi" w:cstheme="majorHAnsi"/>
                      <w:bCs/>
                      <w:szCs w:val="22"/>
                      <w:lang w:val="de-DE"/>
                    </w:rPr>
                  </w:pPr>
                  <w:r>
                    <w:rPr>
                      <w:rFonts w:asciiTheme="majorHAnsi" w:hAnsiTheme="majorHAnsi" w:cstheme="majorHAnsi"/>
                      <w:bCs/>
                      <w:szCs w:val="22"/>
                      <w:lang w:val="de-DE"/>
                    </w:rPr>
                    <w:t xml:space="preserve">Wir verarbeiten personenbezogene Daten, wenn wir es dem Privatkunden oder den zugewiesenen Nutzern ermöglichen, ihre Verisure-Installation mit einem verfügbaren Smart Device über die Funktion Works with zu verknüpfen. Die Verknüpfung erfordert, dass pseudonymisierte </w:t>
                  </w:r>
                  <w:r>
                    <w:rPr>
                      <w:rFonts w:asciiTheme="majorHAnsi" w:hAnsiTheme="majorHAnsi" w:cstheme="majorHAnsi"/>
                      <w:bCs/>
                      <w:szCs w:val="22"/>
                      <w:lang w:val="de-DE"/>
                    </w:rPr>
                    <w:lastRenderedPageBreak/>
                    <w:t xml:space="preserve">personenbezogene Daten mit einem externen Anbieter des Verknüpfungsdienstes geteilt werden. </w:t>
                  </w:r>
                </w:p>
              </w:tc>
              <w:tc>
                <w:tcPr>
                  <w:tcW w:w="2624" w:type="dxa"/>
                  <w:tcBorders>
                    <w:top w:val="nil"/>
                    <w:left w:val="nil"/>
                    <w:bottom w:val="nil"/>
                    <w:right w:val="nil"/>
                  </w:tcBorders>
                </w:tcPr>
                <w:p w14:paraId="1F4CABC7" w14:textId="77777777" w:rsidR="00291305" w:rsidRDefault="00291305" w:rsidP="00291305">
                  <w:pPr>
                    <w:jc w:val="left"/>
                    <w:rPr>
                      <w:rFonts w:asciiTheme="majorHAnsi" w:hAnsiTheme="majorHAnsi" w:cstheme="majorHAnsi"/>
                      <w:bCs/>
                      <w:szCs w:val="22"/>
                      <w:lang w:val="de-DE"/>
                    </w:rPr>
                  </w:pPr>
                  <w:r>
                    <w:rPr>
                      <w:rFonts w:asciiTheme="majorHAnsi" w:hAnsiTheme="majorHAnsi" w:cstheme="majorHAnsi"/>
                      <w:bCs/>
                      <w:szCs w:val="22"/>
                      <w:lang w:val="de-DE"/>
                    </w:rPr>
                    <w:lastRenderedPageBreak/>
                    <w:t xml:space="preserve">Befehle, die von dem zugewiesenen Benutzer initiiert werden, um die verknüpften Smart Devices über ihre Verisure-Installation zu bedienen. </w:t>
                  </w:r>
                </w:p>
                <w:p w14:paraId="1272F125" w14:textId="0FFEAA28" w:rsidR="00291305" w:rsidRDefault="00291305" w:rsidP="00291305">
                  <w:pPr>
                    <w:jc w:val="left"/>
                    <w:rPr>
                      <w:rFonts w:asciiTheme="majorHAnsi" w:hAnsiTheme="majorHAnsi" w:cstheme="majorHAnsi"/>
                      <w:bCs/>
                      <w:szCs w:val="22"/>
                    </w:rPr>
                  </w:pPr>
                  <w:proofErr w:type="spellStart"/>
                  <w:r>
                    <w:rPr>
                      <w:rFonts w:asciiTheme="majorHAnsi" w:hAnsiTheme="majorHAnsi" w:cstheme="majorHAnsi"/>
                      <w:bCs/>
                      <w:szCs w:val="22"/>
                    </w:rPr>
                    <w:t>Pseudonymisierte</w:t>
                  </w:r>
                  <w:proofErr w:type="spellEnd"/>
                  <w:r>
                    <w:rPr>
                      <w:rFonts w:asciiTheme="majorHAnsi" w:hAnsiTheme="majorHAnsi" w:cstheme="majorHAnsi"/>
                      <w:bCs/>
                      <w:szCs w:val="22"/>
                    </w:rPr>
                    <w:t xml:space="preserve"> </w:t>
                  </w:r>
                  <w:proofErr w:type="spellStart"/>
                  <w:r>
                    <w:rPr>
                      <w:rFonts w:asciiTheme="majorHAnsi" w:hAnsiTheme="majorHAnsi" w:cstheme="majorHAnsi"/>
                      <w:bCs/>
                      <w:szCs w:val="22"/>
                    </w:rPr>
                    <w:t>eindeutige</w:t>
                  </w:r>
                  <w:proofErr w:type="spellEnd"/>
                  <w:r>
                    <w:rPr>
                      <w:rFonts w:asciiTheme="majorHAnsi" w:hAnsiTheme="majorHAnsi" w:cstheme="majorHAnsi"/>
                      <w:bCs/>
                      <w:szCs w:val="22"/>
                    </w:rPr>
                    <w:t xml:space="preserve"> </w:t>
                  </w:r>
                  <w:proofErr w:type="spellStart"/>
                  <w:r>
                    <w:rPr>
                      <w:rFonts w:asciiTheme="majorHAnsi" w:hAnsiTheme="majorHAnsi" w:cstheme="majorHAnsi"/>
                      <w:bCs/>
                      <w:szCs w:val="22"/>
                    </w:rPr>
                    <w:t>Benutzer</w:t>
                  </w:r>
                  <w:proofErr w:type="spellEnd"/>
                  <w:r>
                    <w:rPr>
                      <w:rFonts w:asciiTheme="majorHAnsi" w:hAnsiTheme="majorHAnsi" w:cstheme="majorHAnsi"/>
                      <w:bCs/>
                      <w:szCs w:val="22"/>
                    </w:rPr>
                    <w:t xml:space="preserve">-ID. </w:t>
                  </w:r>
                </w:p>
              </w:tc>
              <w:tc>
                <w:tcPr>
                  <w:tcW w:w="2624" w:type="dxa"/>
                  <w:tcBorders>
                    <w:top w:val="nil"/>
                    <w:left w:val="nil"/>
                    <w:bottom w:val="nil"/>
                    <w:right w:val="nil"/>
                  </w:tcBorders>
                </w:tcPr>
                <w:p w14:paraId="5E99C685" w14:textId="37D27522" w:rsidR="00291305" w:rsidRPr="00B114F0" w:rsidRDefault="00291305" w:rsidP="00291305">
                  <w:pPr>
                    <w:jc w:val="left"/>
                    <w:rPr>
                      <w:rFonts w:asciiTheme="majorHAnsi" w:hAnsiTheme="majorHAnsi" w:cstheme="majorHAnsi"/>
                      <w:bCs/>
                      <w:szCs w:val="22"/>
                      <w:lang w:val="de-DE"/>
                    </w:rPr>
                  </w:pPr>
                  <w:r w:rsidRPr="00291305">
                    <w:rPr>
                      <w:rFonts w:asciiTheme="majorHAnsi" w:hAnsiTheme="majorHAnsi" w:cstheme="majorHAnsi"/>
                      <w:bCs/>
                      <w:szCs w:val="22"/>
                      <w:lang w:val="de-DE"/>
                    </w:rPr>
                    <w:t>Zustimmung (Artikel 6 Abs. 1 lit.a DSGVO)</w:t>
                  </w:r>
                </w:p>
              </w:tc>
              <w:tc>
                <w:tcPr>
                  <w:tcW w:w="2626" w:type="dxa"/>
                  <w:tcBorders>
                    <w:top w:val="nil"/>
                    <w:left w:val="nil"/>
                    <w:bottom w:val="nil"/>
                    <w:right w:val="nil"/>
                  </w:tcBorders>
                </w:tcPr>
                <w:p w14:paraId="4C61D15B" w14:textId="1FE46076" w:rsidR="00291305" w:rsidRPr="00B114F0" w:rsidRDefault="00291305" w:rsidP="00291305">
                  <w:pPr>
                    <w:jc w:val="left"/>
                    <w:rPr>
                      <w:rFonts w:asciiTheme="majorHAnsi" w:hAnsiTheme="majorHAnsi" w:cstheme="majorHAnsi"/>
                      <w:bCs/>
                      <w:szCs w:val="22"/>
                      <w:lang w:val="de-DE"/>
                    </w:rPr>
                  </w:pPr>
                </w:p>
              </w:tc>
            </w:tr>
          </w:tbl>
          <w:p w14:paraId="5AC60A52" w14:textId="77777777" w:rsidR="008D3517" w:rsidRPr="00B114F0" w:rsidRDefault="008D3517" w:rsidP="004A200E">
            <w:pPr>
              <w:rPr>
                <w:rFonts w:asciiTheme="majorHAnsi" w:hAnsiTheme="majorHAnsi" w:cstheme="majorHAnsi"/>
                <w:szCs w:val="22"/>
                <w:lang w:val="de-DE"/>
              </w:rPr>
            </w:pPr>
          </w:p>
          <w:tbl>
            <w:tblPr>
              <w:tblStyle w:val="TableGrid"/>
              <w:tblW w:w="10499" w:type="dxa"/>
              <w:tblLook w:val="04A0" w:firstRow="1" w:lastRow="0" w:firstColumn="1" w:lastColumn="0" w:noHBand="0" w:noVBand="1"/>
            </w:tblPr>
            <w:tblGrid>
              <w:gridCol w:w="2625"/>
              <w:gridCol w:w="2624"/>
              <w:gridCol w:w="2624"/>
              <w:gridCol w:w="2626"/>
            </w:tblGrid>
            <w:tr w:rsidR="008D3517" w:rsidRPr="0068107D" w14:paraId="2118EEFD" w14:textId="77777777" w:rsidTr="66955B9E">
              <w:tc>
                <w:tcPr>
                  <w:tcW w:w="10489" w:type="dxa"/>
                  <w:gridSpan w:val="4"/>
                  <w:shd w:val="clear" w:color="auto" w:fill="FF0000"/>
                </w:tcPr>
                <w:p w14:paraId="5FA95F42" w14:textId="3F09C2AE" w:rsidR="00DD2B82" w:rsidRPr="00B222C4" w:rsidRDefault="00B222C4">
                  <w:pPr>
                    <w:jc w:val="left"/>
                    <w:rPr>
                      <w:rFonts w:asciiTheme="majorHAnsi" w:hAnsiTheme="majorHAnsi" w:cstheme="majorHAnsi"/>
                      <w:b/>
                      <w:bCs/>
                      <w:color w:val="FFFFFF" w:themeColor="background1"/>
                      <w:szCs w:val="22"/>
                      <w:lang w:val="de-DE"/>
                    </w:rPr>
                  </w:pPr>
                  <w:r w:rsidRPr="00B222C4">
                    <w:rPr>
                      <w:rFonts w:asciiTheme="majorHAnsi" w:hAnsiTheme="majorHAnsi" w:cstheme="majorHAnsi"/>
                      <w:b/>
                      <w:bCs/>
                      <w:color w:val="FFFFFF" w:themeColor="background1"/>
                      <w:szCs w:val="22"/>
                      <w:lang w:val="de-DE"/>
                    </w:rPr>
                    <w:t xml:space="preserve">7. </w:t>
                  </w:r>
                  <w:bookmarkStart w:id="20" w:name="_Hlk146206555"/>
                  <w:r w:rsidRPr="00B222C4">
                    <w:rPr>
                      <w:rFonts w:asciiTheme="majorHAnsi" w:hAnsiTheme="majorHAnsi" w:cstheme="majorHAnsi"/>
                      <w:b/>
                      <w:bCs/>
                      <w:color w:val="FFFFFF" w:themeColor="background1"/>
                      <w:szCs w:val="22"/>
                      <w:lang w:val="de-DE"/>
                    </w:rPr>
                    <w:t xml:space="preserve"> Bereitstellung des Verisure-Webshops</w:t>
                  </w:r>
                  <w:bookmarkEnd w:id="20"/>
                  <w:r w:rsidRPr="00B222C4">
                    <w:rPr>
                      <w:rFonts w:ascii="Arial" w:hAnsi="Arial" w:cs="Arial"/>
                      <w:b/>
                      <w:bCs/>
                      <w:color w:val="FFFFFF" w:themeColor="background1"/>
                      <w:szCs w:val="22"/>
                      <w:lang w:val="de-DE"/>
                    </w:rPr>
                    <w:t xml:space="preserve"> ►</w:t>
                  </w:r>
                </w:p>
              </w:tc>
            </w:tr>
            <w:tr w:rsidR="008D3517" w:rsidRPr="00544C9B" w14:paraId="776E7F1D" w14:textId="77777777" w:rsidTr="66955B9E">
              <w:tc>
                <w:tcPr>
                  <w:tcW w:w="10489" w:type="dxa"/>
                  <w:gridSpan w:val="4"/>
                </w:tcPr>
                <w:p w14:paraId="5A92C3FC" w14:textId="77777777" w:rsidR="00DD2B82" w:rsidRPr="00B222C4" w:rsidRDefault="00B222C4">
                  <w:pPr>
                    <w:jc w:val="left"/>
                    <w:rPr>
                      <w:rFonts w:asciiTheme="majorHAnsi" w:hAnsiTheme="majorHAnsi" w:cstheme="majorHAnsi"/>
                      <w:b/>
                      <w:szCs w:val="22"/>
                      <w:lang w:val="de-DE"/>
                    </w:rPr>
                  </w:pPr>
                  <w:r w:rsidRPr="00B222C4">
                    <w:rPr>
                      <w:rFonts w:asciiTheme="majorHAnsi" w:hAnsiTheme="majorHAnsi" w:cstheme="majorHAnsi"/>
                      <w:b/>
                      <w:szCs w:val="22"/>
                      <w:lang w:val="de-DE"/>
                    </w:rPr>
                    <w:t>7.1</w:t>
                  </w:r>
                  <w:bookmarkStart w:id="21" w:name="_Hlk146206567"/>
                  <w:r w:rsidRPr="00B222C4">
                    <w:rPr>
                      <w:rFonts w:asciiTheme="majorHAnsi" w:hAnsiTheme="majorHAnsi" w:cstheme="majorHAnsi"/>
                      <w:b/>
                      <w:szCs w:val="22"/>
                      <w:lang w:val="de-DE"/>
                    </w:rPr>
                    <w:t xml:space="preserve"> Zur Bereitstellung und Verwaltung der Bestellungen des Geschäftskunden in unserem Online-Shop</w:t>
                  </w:r>
                  <w:bookmarkEnd w:id="21"/>
                  <w:r w:rsidRPr="00B222C4">
                    <w:rPr>
                      <w:rFonts w:ascii="Arial" w:hAnsi="Arial" w:cs="Arial"/>
                      <w:b/>
                      <w:szCs w:val="22"/>
                      <w:lang w:val="de-DE"/>
                    </w:rPr>
                    <w:t xml:space="preserve"> ►</w:t>
                  </w:r>
                </w:p>
              </w:tc>
            </w:tr>
            <w:tr w:rsidR="008D3517" w:rsidRPr="00164D71" w14:paraId="1E9A8CF1" w14:textId="77777777" w:rsidTr="66955B9E">
              <w:tc>
                <w:tcPr>
                  <w:tcW w:w="10489" w:type="dxa"/>
                  <w:gridSpan w:val="4"/>
                  <w:tcBorders>
                    <w:top w:val="nil"/>
                    <w:left w:val="nil"/>
                    <w:bottom w:val="nil"/>
                    <w:right w:val="nil"/>
                  </w:tcBorders>
                </w:tcPr>
                <w:p w14:paraId="4B758060" w14:textId="77777777" w:rsidR="00DD2B82" w:rsidRDefault="00B222C4">
                  <w:pPr>
                    <w:jc w:val="left"/>
                    <w:rPr>
                      <w:rFonts w:asciiTheme="majorHAnsi" w:hAnsiTheme="majorHAnsi" w:cstheme="majorHAnsi"/>
                      <w:b/>
                      <w:szCs w:val="22"/>
                    </w:rPr>
                  </w:pPr>
                  <w:r w:rsidRPr="00164D71">
                    <w:rPr>
                      <w:rFonts w:ascii="Arial" w:hAnsi="Arial" w:cs="Arial"/>
                      <w:b/>
                      <w:szCs w:val="22"/>
                    </w:rPr>
                    <w:t>▼</w:t>
                  </w:r>
                </w:p>
              </w:tc>
            </w:tr>
            <w:tr w:rsidR="008D3517" w:rsidRPr="0068107D" w14:paraId="56847855" w14:textId="77777777" w:rsidTr="66955B9E">
              <w:tc>
                <w:tcPr>
                  <w:tcW w:w="2622" w:type="dxa"/>
                  <w:tcBorders>
                    <w:top w:val="nil"/>
                    <w:left w:val="nil"/>
                    <w:bottom w:val="nil"/>
                    <w:right w:val="nil"/>
                  </w:tcBorders>
                </w:tcPr>
                <w:p w14:paraId="75CAB6F1" w14:textId="77777777" w:rsidR="00DD2B82" w:rsidRDefault="00B222C4">
                  <w:pPr>
                    <w:jc w:val="left"/>
                    <w:rPr>
                      <w:rFonts w:asciiTheme="majorHAnsi" w:hAnsiTheme="majorHAnsi" w:cstheme="majorHAnsi"/>
                      <w:b/>
                      <w:szCs w:val="22"/>
                    </w:rPr>
                  </w:pPr>
                  <w:r w:rsidRPr="00164D71">
                    <w:rPr>
                      <w:rFonts w:asciiTheme="majorHAnsi" w:hAnsiTheme="majorHAnsi" w:cstheme="majorHAnsi"/>
                      <w:b/>
                      <w:szCs w:val="22"/>
                    </w:rPr>
                    <w:t xml:space="preserve">Was </w:t>
                  </w:r>
                  <w:proofErr w:type="spellStart"/>
                  <w:r w:rsidRPr="00164D71">
                    <w:rPr>
                      <w:rFonts w:asciiTheme="majorHAnsi" w:hAnsiTheme="majorHAnsi" w:cstheme="majorHAnsi"/>
                      <w:b/>
                      <w:szCs w:val="22"/>
                    </w:rPr>
                    <w:t>wir</w:t>
                  </w:r>
                  <w:proofErr w:type="spellEnd"/>
                  <w:r w:rsidRPr="00164D71">
                    <w:rPr>
                      <w:rFonts w:asciiTheme="majorHAnsi" w:hAnsiTheme="majorHAnsi" w:cstheme="majorHAnsi"/>
                      <w:b/>
                      <w:szCs w:val="22"/>
                    </w:rPr>
                    <w:t xml:space="preserve"> tun:</w:t>
                  </w:r>
                </w:p>
              </w:tc>
              <w:tc>
                <w:tcPr>
                  <w:tcW w:w="2622" w:type="dxa"/>
                  <w:tcBorders>
                    <w:top w:val="nil"/>
                    <w:left w:val="nil"/>
                    <w:bottom w:val="nil"/>
                    <w:right w:val="nil"/>
                  </w:tcBorders>
                </w:tcPr>
                <w:p w14:paraId="7CD9341B" w14:textId="77777777" w:rsidR="00DD2B82" w:rsidRDefault="00B222C4">
                  <w:pPr>
                    <w:jc w:val="left"/>
                    <w:rPr>
                      <w:rFonts w:asciiTheme="majorHAnsi" w:hAnsiTheme="majorHAnsi" w:cstheme="majorHAnsi"/>
                      <w:b/>
                      <w:szCs w:val="22"/>
                    </w:rPr>
                  </w:pPr>
                  <w:proofErr w:type="spellStart"/>
                  <w:r w:rsidRPr="00164D71">
                    <w:rPr>
                      <w:rFonts w:asciiTheme="majorHAnsi" w:hAnsiTheme="majorHAnsi" w:cstheme="majorHAnsi"/>
                      <w:b/>
                      <w:szCs w:val="22"/>
                    </w:rPr>
                    <w:t>Kategorien</w:t>
                  </w:r>
                  <w:proofErr w:type="spellEnd"/>
                  <w:r w:rsidRPr="00164D71">
                    <w:rPr>
                      <w:rFonts w:asciiTheme="majorHAnsi" w:hAnsiTheme="majorHAnsi" w:cstheme="majorHAnsi"/>
                      <w:b/>
                      <w:szCs w:val="22"/>
                    </w:rPr>
                    <w:t xml:space="preserve"> von </w:t>
                  </w:r>
                  <w:proofErr w:type="spellStart"/>
                  <w:r w:rsidRPr="00164D71">
                    <w:rPr>
                      <w:rFonts w:asciiTheme="majorHAnsi" w:hAnsiTheme="majorHAnsi" w:cstheme="majorHAnsi"/>
                      <w:b/>
                      <w:szCs w:val="22"/>
                    </w:rPr>
                    <w:t>personenbezogenen</w:t>
                  </w:r>
                  <w:proofErr w:type="spellEnd"/>
                  <w:r w:rsidRPr="00164D71">
                    <w:rPr>
                      <w:rFonts w:asciiTheme="majorHAnsi" w:hAnsiTheme="majorHAnsi" w:cstheme="majorHAnsi"/>
                      <w:b/>
                      <w:szCs w:val="22"/>
                    </w:rPr>
                    <w:t xml:space="preserve"> Daten:</w:t>
                  </w:r>
                </w:p>
              </w:tc>
              <w:tc>
                <w:tcPr>
                  <w:tcW w:w="2622" w:type="dxa"/>
                  <w:tcBorders>
                    <w:top w:val="nil"/>
                    <w:left w:val="nil"/>
                    <w:bottom w:val="nil"/>
                    <w:right w:val="nil"/>
                  </w:tcBorders>
                </w:tcPr>
                <w:p w14:paraId="33B0FA0D" w14:textId="77777777" w:rsidR="00DD2B82" w:rsidRDefault="00B222C4">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tc>
              <w:tc>
                <w:tcPr>
                  <w:tcW w:w="2623" w:type="dxa"/>
                  <w:tcBorders>
                    <w:top w:val="nil"/>
                    <w:left w:val="nil"/>
                    <w:bottom w:val="nil"/>
                    <w:right w:val="nil"/>
                  </w:tcBorders>
                </w:tcPr>
                <w:p w14:paraId="2775A382" w14:textId="747E70DD" w:rsidR="00DD2B82" w:rsidRPr="00B222C4" w:rsidRDefault="00DD2B82">
                  <w:pPr>
                    <w:jc w:val="left"/>
                    <w:rPr>
                      <w:rFonts w:asciiTheme="majorHAnsi" w:hAnsiTheme="majorHAnsi" w:cstheme="majorHAnsi"/>
                      <w:b/>
                      <w:szCs w:val="22"/>
                      <w:lang w:val="de-DE"/>
                    </w:rPr>
                  </w:pPr>
                </w:p>
              </w:tc>
            </w:tr>
            <w:tr w:rsidR="008D3517" w:rsidRPr="00544C9B" w14:paraId="6B0EBE87" w14:textId="77777777" w:rsidTr="66955B9E">
              <w:tc>
                <w:tcPr>
                  <w:tcW w:w="2622" w:type="dxa"/>
                  <w:tcBorders>
                    <w:top w:val="nil"/>
                    <w:left w:val="nil"/>
                    <w:bottom w:val="nil"/>
                    <w:right w:val="nil"/>
                  </w:tcBorders>
                </w:tcPr>
                <w:p w14:paraId="670E8372"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Wir bieten Online-Webshop-Plattformen an, um unser Produktsortiment für den Direktverkauf an Geschäftskunden bereitzustellen.</w:t>
                  </w:r>
                </w:p>
              </w:tc>
              <w:tc>
                <w:tcPr>
                  <w:tcW w:w="2622" w:type="dxa"/>
                  <w:tcBorders>
                    <w:top w:val="nil"/>
                    <w:left w:val="nil"/>
                    <w:bottom w:val="nil"/>
                    <w:right w:val="nil"/>
                  </w:tcBorders>
                </w:tcPr>
                <w:p w14:paraId="32D5A8B9"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u w:val="single"/>
                      <w:lang w:val="de-DE"/>
                    </w:rPr>
                    <w:t xml:space="preserve">Kontodaten </w:t>
                  </w:r>
                  <w:r w:rsidRPr="00B222C4">
                    <w:rPr>
                      <w:rFonts w:asciiTheme="majorHAnsi" w:hAnsiTheme="majorHAnsi" w:cstheme="majorHAnsi"/>
                      <w:bCs/>
                      <w:szCs w:val="22"/>
                      <w:lang w:val="de-DE"/>
                    </w:rPr>
                    <w:t>für eine Bestellung, einschließlich der Kontaktdaten des Kunden wie Name, E-Mail-Adresse, Telefonnummer, Passwort nach Wahl [Bankverbindung für die Zahlung]</w:t>
                  </w:r>
                </w:p>
              </w:tc>
              <w:tc>
                <w:tcPr>
                  <w:tcW w:w="2622" w:type="dxa"/>
                  <w:tcBorders>
                    <w:top w:val="nil"/>
                    <w:left w:val="nil"/>
                    <w:bottom w:val="nil"/>
                    <w:right w:val="nil"/>
                  </w:tcBorders>
                </w:tcPr>
                <w:p w14:paraId="49B681CC" w14:textId="31BCBE74" w:rsidR="00DD2B82" w:rsidRPr="00B222C4" w:rsidRDefault="00B222C4" w:rsidP="66955B9E">
                  <w:pPr>
                    <w:jc w:val="left"/>
                    <w:rPr>
                      <w:rFonts w:asciiTheme="majorHAnsi" w:hAnsiTheme="majorHAnsi" w:cstheme="majorBidi"/>
                      <w:lang w:val="de-DE"/>
                    </w:rPr>
                  </w:pPr>
                  <w:r w:rsidRPr="66955B9E">
                    <w:rPr>
                      <w:rFonts w:asciiTheme="majorHAnsi" w:hAnsiTheme="majorHAnsi" w:cstheme="majorBidi"/>
                      <w:lang w:val="de-DE"/>
                    </w:rPr>
                    <w:t xml:space="preserve">Zur </w:t>
                  </w:r>
                  <w:r w:rsidRPr="66955B9E">
                    <w:rPr>
                      <w:rFonts w:asciiTheme="majorHAnsi" w:hAnsiTheme="majorHAnsi" w:cstheme="majorBidi"/>
                      <w:u w:val="single"/>
                      <w:lang w:val="de-DE"/>
                    </w:rPr>
                    <w:t xml:space="preserve">Erfüllung eines Vertrages </w:t>
                  </w:r>
                  <w:r w:rsidRPr="66955B9E">
                    <w:rPr>
                      <w:rFonts w:asciiTheme="majorHAnsi" w:hAnsiTheme="majorHAnsi" w:cstheme="majorBidi"/>
                      <w:lang w:val="de-DE"/>
                    </w:rPr>
                    <w:t>(</w:t>
                  </w:r>
                  <w:r w:rsidR="4BB83BCB" w:rsidRPr="66955B9E">
                    <w:rPr>
                      <w:rFonts w:asciiTheme="majorHAnsi" w:hAnsiTheme="majorHAnsi" w:cstheme="majorBidi"/>
                      <w:lang w:val="de-DE"/>
                    </w:rPr>
                    <w:t>DSGVO</w:t>
                  </w:r>
                  <w:r w:rsidRPr="66955B9E">
                    <w:rPr>
                      <w:rFonts w:asciiTheme="majorHAnsi" w:hAnsiTheme="majorHAnsi" w:cstheme="majorBidi"/>
                      <w:lang w:val="de-DE"/>
                    </w:rPr>
                    <w:t xml:space="preserve"> Art. 6 1b), da Sie als Kunde mit unseren Allgemeinen Geschäftsbedingungen einverstanden sind, um den Verkauf von Waren zu begründen.</w:t>
                  </w:r>
                </w:p>
              </w:tc>
              <w:tc>
                <w:tcPr>
                  <w:tcW w:w="2623" w:type="dxa"/>
                  <w:tcBorders>
                    <w:top w:val="nil"/>
                    <w:left w:val="nil"/>
                    <w:bottom w:val="nil"/>
                    <w:right w:val="nil"/>
                  </w:tcBorders>
                </w:tcPr>
                <w:p w14:paraId="799E389C" w14:textId="37076462" w:rsidR="00DD2B82" w:rsidRPr="00B222C4" w:rsidRDefault="00DD2B82">
                  <w:pPr>
                    <w:jc w:val="left"/>
                    <w:rPr>
                      <w:rFonts w:asciiTheme="majorHAnsi" w:hAnsiTheme="majorHAnsi" w:cstheme="majorHAnsi"/>
                      <w:bCs/>
                      <w:szCs w:val="22"/>
                      <w:lang w:val="de-DE"/>
                    </w:rPr>
                  </w:pPr>
                </w:p>
              </w:tc>
            </w:tr>
          </w:tbl>
          <w:p w14:paraId="2FB03782" w14:textId="77777777" w:rsidR="008D3517" w:rsidRPr="00B222C4" w:rsidRDefault="008D3517" w:rsidP="004A200E">
            <w:pPr>
              <w:rPr>
                <w:rFonts w:asciiTheme="majorHAnsi" w:hAnsiTheme="majorHAnsi" w:cstheme="majorHAnsi"/>
                <w:szCs w:val="22"/>
                <w:lang w:val="de-DE"/>
              </w:rPr>
            </w:pPr>
          </w:p>
          <w:tbl>
            <w:tblPr>
              <w:tblStyle w:val="TableGrid"/>
              <w:tblW w:w="10499" w:type="dxa"/>
              <w:tblLook w:val="04A0" w:firstRow="1" w:lastRow="0" w:firstColumn="1" w:lastColumn="0" w:noHBand="0" w:noVBand="1"/>
            </w:tblPr>
            <w:tblGrid>
              <w:gridCol w:w="2732"/>
              <w:gridCol w:w="2618"/>
              <w:gridCol w:w="2614"/>
              <w:gridCol w:w="2535"/>
            </w:tblGrid>
            <w:tr w:rsidR="008D3517" w:rsidRPr="00164D71" w14:paraId="50A5646C" w14:textId="77777777" w:rsidTr="66955B9E">
              <w:tc>
                <w:tcPr>
                  <w:tcW w:w="10499" w:type="dxa"/>
                  <w:gridSpan w:val="4"/>
                  <w:shd w:val="clear" w:color="auto" w:fill="FF0000"/>
                </w:tcPr>
                <w:p w14:paraId="734E0E80" w14:textId="77777777" w:rsidR="00DD2B82" w:rsidRDefault="00B222C4">
                  <w:pPr>
                    <w:jc w:val="left"/>
                    <w:rPr>
                      <w:rFonts w:asciiTheme="majorHAnsi" w:hAnsiTheme="majorHAnsi" w:cstheme="majorHAnsi"/>
                      <w:b/>
                      <w:bCs/>
                      <w:color w:val="FFFFFF" w:themeColor="background1"/>
                      <w:szCs w:val="22"/>
                    </w:rPr>
                  </w:pPr>
                  <w:proofErr w:type="gramStart"/>
                  <w:r w:rsidRPr="00164D71">
                    <w:rPr>
                      <w:rFonts w:asciiTheme="majorHAnsi" w:hAnsiTheme="majorHAnsi" w:cstheme="majorHAnsi"/>
                      <w:b/>
                      <w:bCs/>
                      <w:color w:val="FFFFFF" w:themeColor="background1"/>
                      <w:szCs w:val="22"/>
                    </w:rPr>
                    <w:t>8 .</w:t>
                  </w:r>
                  <w:proofErr w:type="gramEnd"/>
                  <w:r w:rsidRPr="00164D71">
                    <w:rPr>
                      <w:rFonts w:asciiTheme="majorHAnsi" w:hAnsiTheme="majorHAnsi" w:cstheme="majorHAnsi"/>
                      <w:b/>
                      <w:bCs/>
                      <w:color w:val="FFFFFF" w:themeColor="background1"/>
                      <w:szCs w:val="22"/>
                    </w:rPr>
                    <w:t xml:space="preserve"> </w:t>
                  </w:r>
                  <w:bookmarkStart w:id="22" w:name="_Hlk146206617"/>
                  <w:r w:rsidRPr="00164D71">
                    <w:rPr>
                      <w:rFonts w:asciiTheme="majorHAnsi" w:hAnsiTheme="majorHAnsi" w:cstheme="majorHAnsi"/>
                      <w:b/>
                      <w:bCs/>
                      <w:color w:val="FFFFFF" w:themeColor="background1"/>
                      <w:szCs w:val="22"/>
                    </w:rPr>
                    <w:t xml:space="preserve">Marketing und </w:t>
                  </w:r>
                  <w:proofErr w:type="spellStart"/>
                  <w:r w:rsidRPr="00164D71">
                    <w:rPr>
                      <w:rFonts w:asciiTheme="majorHAnsi" w:hAnsiTheme="majorHAnsi" w:cstheme="majorHAnsi"/>
                      <w:b/>
                      <w:bCs/>
                      <w:color w:val="FFFFFF" w:themeColor="background1"/>
                      <w:szCs w:val="22"/>
                    </w:rPr>
                    <w:t>Analytik</w:t>
                  </w:r>
                  <w:bookmarkEnd w:id="22"/>
                  <w:proofErr w:type="spellEnd"/>
                  <w:r w:rsidRPr="00164D71">
                    <w:rPr>
                      <w:rFonts w:ascii="Arial" w:hAnsi="Arial" w:cs="Arial"/>
                      <w:b/>
                      <w:bCs/>
                      <w:color w:val="FFFFFF" w:themeColor="background1"/>
                      <w:szCs w:val="22"/>
                    </w:rPr>
                    <w:t xml:space="preserve"> ►</w:t>
                  </w:r>
                </w:p>
              </w:tc>
            </w:tr>
            <w:tr w:rsidR="008D3517" w:rsidRPr="00544C9B" w14:paraId="0DF77E04" w14:textId="77777777" w:rsidTr="66955B9E">
              <w:tc>
                <w:tcPr>
                  <w:tcW w:w="10499" w:type="dxa"/>
                  <w:gridSpan w:val="4"/>
                </w:tcPr>
                <w:p w14:paraId="54D03BCB" w14:textId="77777777" w:rsidR="00DD2B82" w:rsidRPr="00B222C4" w:rsidRDefault="00B222C4">
                  <w:pPr>
                    <w:jc w:val="left"/>
                    <w:rPr>
                      <w:rFonts w:ascii="Arial" w:hAnsi="Arial" w:cs="Arial"/>
                      <w:b/>
                      <w:szCs w:val="22"/>
                      <w:lang w:val="de-DE"/>
                    </w:rPr>
                  </w:pPr>
                  <w:r w:rsidRPr="00B222C4">
                    <w:rPr>
                      <w:rFonts w:asciiTheme="majorHAnsi" w:hAnsiTheme="majorHAnsi" w:cstheme="majorHAnsi"/>
                      <w:b/>
                      <w:szCs w:val="22"/>
                      <w:lang w:val="de-DE"/>
                    </w:rPr>
                    <w:t>8.1</w:t>
                  </w:r>
                  <w:bookmarkStart w:id="23" w:name="_Hlk146206625"/>
                  <w:r w:rsidRPr="00B222C4">
                    <w:rPr>
                      <w:rFonts w:asciiTheme="majorHAnsi" w:hAnsiTheme="majorHAnsi" w:cstheme="majorHAnsi"/>
                      <w:b/>
                      <w:szCs w:val="22"/>
                      <w:lang w:val="de-DE"/>
                    </w:rPr>
                    <w:t xml:space="preserve"> Zur Vermarktung unserer Dienstleistungen</w:t>
                  </w:r>
                  <w:bookmarkEnd w:id="23"/>
                  <w:r w:rsidRPr="00B222C4">
                    <w:rPr>
                      <w:rFonts w:ascii="Arial" w:hAnsi="Arial" w:cs="Arial"/>
                      <w:b/>
                      <w:szCs w:val="22"/>
                      <w:lang w:val="de-DE"/>
                    </w:rPr>
                    <w:t xml:space="preserve"> ►</w:t>
                  </w:r>
                </w:p>
                <w:p w14:paraId="5392B81B" w14:textId="31A2C324" w:rsidR="00DD2B82" w:rsidRPr="00B222C4" w:rsidRDefault="00B222C4">
                  <w:pPr>
                    <w:jc w:val="left"/>
                    <w:rPr>
                      <w:rFonts w:asciiTheme="majorHAnsi" w:hAnsiTheme="majorHAnsi" w:cstheme="majorHAnsi"/>
                      <w:b/>
                      <w:szCs w:val="22"/>
                      <w:lang w:val="de-DE"/>
                    </w:rPr>
                  </w:pPr>
                  <w:r w:rsidRPr="00B222C4">
                    <w:rPr>
                      <w:rFonts w:asciiTheme="majorHAnsi" w:hAnsiTheme="majorHAnsi" w:cstheme="majorHAnsi"/>
                      <w:bCs/>
                      <w:i/>
                      <w:iCs/>
                      <w:szCs w:val="22"/>
                      <w:lang w:val="de-DE"/>
                    </w:rPr>
                    <w:t xml:space="preserve">Verisure ist der </w:t>
                  </w:r>
                  <w:r w:rsidR="008A4C07">
                    <w:rPr>
                      <w:rFonts w:asciiTheme="majorHAnsi" w:hAnsiTheme="majorHAnsi" w:cstheme="majorHAnsi"/>
                      <w:bCs/>
                      <w:i/>
                      <w:iCs/>
                      <w:szCs w:val="22"/>
                      <w:lang w:val="de-DE"/>
                    </w:rPr>
                    <w:t>Datenverantwortliche</w:t>
                  </w:r>
                </w:p>
              </w:tc>
            </w:tr>
            <w:tr w:rsidR="008D3517" w:rsidRPr="00164D71" w14:paraId="17B3BC82" w14:textId="77777777" w:rsidTr="66955B9E">
              <w:tc>
                <w:tcPr>
                  <w:tcW w:w="10499" w:type="dxa"/>
                  <w:gridSpan w:val="4"/>
                  <w:tcBorders>
                    <w:top w:val="nil"/>
                    <w:left w:val="nil"/>
                    <w:bottom w:val="nil"/>
                    <w:right w:val="nil"/>
                  </w:tcBorders>
                </w:tcPr>
                <w:p w14:paraId="3EADCA16" w14:textId="77777777" w:rsidR="00DD2B82" w:rsidRDefault="00B222C4">
                  <w:pPr>
                    <w:jc w:val="left"/>
                    <w:rPr>
                      <w:rFonts w:asciiTheme="majorHAnsi" w:hAnsiTheme="majorHAnsi" w:cstheme="majorHAnsi"/>
                      <w:b/>
                      <w:szCs w:val="22"/>
                    </w:rPr>
                  </w:pPr>
                  <w:r w:rsidRPr="00164D71">
                    <w:rPr>
                      <w:rFonts w:ascii="Arial" w:hAnsi="Arial" w:cs="Arial"/>
                      <w:b/>
                      <w:szCs w:val="22"/>
                    </w:rPr>
                    <w:lastRenderedPageBreak/>
                    <w:t>▼</w:t>
                  </w:r>
                </w:p>
              </w:tc>
            </w:tr>
            <w:tr w:rsidR="008D3517" w:rsidRPr="0068107D" w14:paraId="167066C5" w14:textId="77777777" w:rsidTr="66955B9E">
              <w:tc>
                <w:tcPr>
                  <w:tcW w:w="2625" w:type="dxa"/>
                  <w:tcBorders>
                    <w:top w:val="nil"/>
                    <w:left w:val="nil"/>
                    <w:bottom w:val="nil"/>
                    <w:right w:val="nil"/>
                  </w:tcBorders>
                </w:tcPr>
                <w:p w14:paraId="2C2E8583" w14:textId="77777777" w:rsidR="00DD2B82" w:rsidRDefault="00B222C4">
                  <w:pPr>
                    <w:jc w:val="left"/>
                    <w:rPr>
                      <w:rFonts w:asciiTheme="majorHAnsi" w:hAnsiTheme="majorHAnsi" w:cstheme="majorHAnsi"/>
                      <w:b/>
                      <w:szCs w:val="22"/>
                    </w:rPr>
                  </w:pPr>
                  <w:r w:rsidRPr="00164D71">
                    <w:rPr>
                      <w:rFonts w:asciiTheme="majorHAnsi" w:hAnsiTheme="majorHAnsi" w:cstheme="majorHAnsi"/>
                      <w:b/>
                      <w:szCs w:val="22"/>
                    </w:rPr>
                    <w:t xml:space="preserve">Was </w:t>
                  </w:r>
                  <w:proofErr w:type="spellStart"/>
                  <w:r w:rsidRPr="00164D71">
                    <w:rPr>
                      <w:rFonts w:asciiTheme="majorHAnsi" w:hAnsiTheme="majorHAnsi" w:cstheme="majorHAnsi"/>
                      <w:b/>
                      <w:szCs w:val="22"/>
                    </w:rPr>
                    <w:t>wir</w:t>
                  </w:r>
                  <w:proofErr w:type="spellEnd"/>
                  <w:r w:rsidRPr="00164D71">
                    <w:rPr>
                      <w:rFonts w:asciiTheme="majorHAnsi" w:hAnsiTheme="majorHAnsi" w:cstheme="majorHAnsi"/>
                      <w:b/>
                      <w:szCs w:val="22"/>
                    </w:rPr>
                    <w:t xml:space="preserve"> tun:</w:t>
                  </w:r>
                </w:p>
              </w:tc>
              <w:tc>
                <w:tcPr>
                  <w:tcW w:w="2624" w:type="dxa"/>
                  <w:tcBorders>
                    <w:top w:val="nil"/>
                    <w:left w:val="nil"/>
                    <w:bottom w:val="nil"/>
                    <w:right w:val="nil"/>
                  </w:tcBorders>
                </w:tcPr>
                <w:p w14:paraId="0FC4AC10" w14:textId="77777777" w:rsidR="00DD2B82" w:rsidRDefault="00B222C4">
                  <w:pPr>
                    <w:jc w:val="left"/>
                    <w:rPr>
                      <w:rFonts w:asciiTheme="majorHAnsi" w:hAnsiTheme="majorHAnsi" w:cstheme="majorHAnsi"/>
                      <w:b/>
                      <w:szCs w:val="22"/>
                    </w:rPr>
                  </w:pPr>
                  <w:proofErr w:type="spellStart"/>
                  <w:r w:rsidRPr="00164D71">
                    <w:rPr>
                      <w:rFonts w:asciiTheme="majorHAnsi" w:hAnsiTheme="majorHAnsi" w:cstheme="majorHAnsi"/>
                      <w:b/>
                      <w:szCs w:val="22"/>
                    </w:rPr>
                    <w:t>Kategorien</w:t>
                  </w:r>
                  <w:proofErr w:type="spellEnd"/>
                  <w:r w:rsidRPr="00164D71">
                    <w:rPr>
                      <w:rFonts w:asciiTheme="majorHAnsi" w:hAnsiTheme="majorHAnsi" w:cstheme="majorHAnsi"/>
                      <w:b/>
                      <w:szCs w:val="22"/>
                    </w:rPr>
                    <w:t xml:space="preserve"> von </w:t>
                  </w:r>
                  <w:proofErr w:type="spellStart"/>
                  <w:r w:rsidRPr="00164D71">
                    <w:rPr>
                      <w:rFonts w:asciiTheme="majorHAnsi" w:hAnsiTheme="majorHAnsi" w:cstheme="majorHAnsi"/>
                      <w:b/>
                      <w:szCs w:val="22"/>
                    </w:rPr>
                    <w:t>personenbezogenen</w:t>
                  </w:r>
                  <w:proofErr w:type="spellEnd"/>
                  <w:r w:rsidRPr="00164D71">
                    <w:rPr>
                      <w:rFonts w:asciiTheme="majorHAnsi" w:hAnsiTheme="majorHAnsi" w:cstheme="majorHAnsi"/>
                      <w:b/>
                      <w:szCs w:val="22"/>
                    </w:rPr>
                    <w:t xml:space="preserve"> Daten:</w:t>
                  </w:r>
                </w:p>
              </w:tc>
              <w:tc>
                <w:tcPr>
                  <w:tcW w:w="2624" w:type="dxa"/>
                  <w:tcBorders>
                    <w:top w:val="nil"/>
                    <w:left w:val="nil"/>
                    <w:bottom w:val="nil"/>
                    <w:right w:val="nil"/>
                  </w:tcBorders>
                </w:tcPr>
                <w:p w14:paraId="0709A181" w14:textId="77777777" w:rsidR="00DD2B82" w:rsidRDefault="00B222C4">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tc>
              <w:tc>
                <w:tcPr>
                  <w:tcW w:w="2626" w:type="dxa"/>
                  <w:tcBorders>
                    <w:top w:val="nil"/>
                    <w:left w:val="nil"/>
                    <w:bottom w:val="nil"/>
                    <w:right w:val="nil"/>
                  </w:tcBorders>
                </w:tcPr>
                <w:p w14:paraId="1785947A" w14:textId="4C25171E" w:rsidR="00DD2B82" w:rsidRPr="00B222C4" w:rsidRDefault="00DD2B82">
                  <w:pPr>
                    <w:jc w:val="left"/>
                    <w:rPr>
                      <w:rFonts w:asciiTheme="majorHAnsi" w:hAnsiTheme="majorHAnsi" w:cstheme="majorHAnsi"/>
                      <w:b/>
                      <w:szCs w:val="22"/>
                      <w:lang w:val="de-DE"/>
                    </w:rPr>
                  </w:pPr>
                </w:p>
              </w:tc>
            </w:tr>
            <w:tr w:rsidR="008D3517" w:rsidRPr="00544C9B" w14:paraId="3589B276" w14:textId="77777777" w:rsidTr="66955B9E">
              <w:tc>
                <w:tcPr>
                  <w:tcW w:w="2625" w:type="dxa"/>
                  <w:tcBorders>
                    <w:top w:val="nil"/>
                    <w:left w:val="nil"/>
                    <w:bottom w:val="nil"/>
                    <w:right w:val="nil"/>
                  </w:tcBorders>
                </w:tcPr>
                <w:p w14:paraId="7A9DD226"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Wir können unsere Dienste per E-Mail, Post, SMS oder Telefon an Sie vermarkten. Außerdem können wir maßgeschneiderte Online-Werbung einsetzen, um unsere Dienste zu vermarkten. Wenn Sie keine Direktwerbung erhalten möchten, können Sie dem jederzeit widersprechen, indem Sie die Schaltfläche "Abmelden" in unseren Mitteilungen wählen oder sich an unseren Kundendienst wenden. </w:t>
                  </w:r>
                </w:p>
                <w:p w14:paraId="13940719"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Wenn es um maßgeschneiderte Online-Werbung geht, können wir Ihre persönlichen Daten an Dritte weitergeben, die als Datenverantwortliche, gemeinsam mit Verisure </w:t>
                  </w:r>
                  <w:r w:rsidRPr="00B222C4">
                    <w:rPr>
                      <w:rFonts w:asciiTheme="majorHAnsi" w:hAnsiTheme="majorHAnsi" w:cstheme="majorHAnsi"/>
                      <w:bCs/>
                      <w:szCs w:val="22"/>
                      <w:lang w:val="de-DE"/>
                    </w:rPr>
                    <w:lastRenderedPageBreak/>
                    <w:t>oder als unabhängige Datenverantwortliche handeln. Wir verwenden zum Beispiel Analysetools, um relevante Online-Werbung anzubieten.</w:t>
                  </w:r>
                </w:p>
                <w:p w14:paraId="0397B4CB" w14:textId="77777777" w:rsidR="008D3517" w:rsidRPr="00B222C4" w:rsidRDefault="008D3517" w:rsidP="004A200E">
                  <w:pPr>
                    <w:jc w:val="left"/>
                    <w:rPr>
                      <w:rFonts w:asciiTheme="majorHAnsi" w:hAnsiTheme="majorHAnsi" w:cstheme="majorHAnsi"/>
                      <w:bCs/>
                      <w:szCs w:val="22"/>
                      <w:lang w:val="de-DE"/>
                    </w:rPr>
                  </w:pPr>
                </w:p>
              </w:tc>
              <w:tc>
                <w:tcPr>
                  <w:tcW w:w="2624" w:type="dxa"/>
                  <w:tcBorders>
                    <w:top w:val="nil"/>
                    <w:left w:val="nil"/>
                    <w:bottom w:val="nil"/>
                    <w:right w:val="nil"/>
                  </w:tcBorders>
                </w:tcPr>
                <w:p w14:paraId="30E11756"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u w:val="single"/>
                      <w:lang w:val="de-DE"/>
                    </w:rPr>
                    <w:lastRenderedPageBreak/>
                    <w:t xml:space="preserve">Kontaktdaten </w:t>
                  </w:r>
                  <w:r w:rsidRPr="00B222C4">
                    <w:rPr>
                      <w:rFonts w:asciiTheme="majorHAnsi" w:hAnsiTheme="majorHAnsi" w:cstheme="majorHAnsi"/>
                      <w:bCs/>
                      <w:szCs w:val="22"/>
                      <w:lang w:val="de-DE"/>
                    </w:rPr>
                    <w:t xml:space="preserve">des Unternehmensvertreters wie Name, Telefonnummer, Postanschrift und E-Mail-Adresse. </w:t>
                  </w:r>
                </w:p>
                <w:p w14:paraId="4648FC22"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u w:val="single"/>
                      <w:lang w:val="de-DE"/>
                    </w:rPr>
                    <w:t xml:space="preserve">Informationen über den Unternehmensvertreter, z. B. die Berufsbezeichnung. </w:t>
                  </w:r>
                  <w:r w:rsidRPr="00B222C4">
                    <w:rPr>
                      <w:rFonts w:asciiTheme="majorHAnsi" w:hAnsiTheme="majorHAnsi" w:cstheme="majorHAnsi"/>
                      <w:bCs/>
                      <w:szCs w:val="22"/>
                      <w:lang w:val="de-DE"/>
                    </w:rPr>
                    <w:t xml:space="preserve"> </w:t>
                  </w:r>
                </w:p>
                <w:p w14:paraId="78FD7F89" w14:textId="77777777" w:rsidR="00DD2B82" w:rsidRPr="00B222C4" w:rsidRDefault="00B222C4">
                  <w:pPr>
                    <w:jc w:val="left"/>
                    <w:rPr>
                      <w:rFonts w:asciiTheme="majorHAnsi" w:hAnsiTheme="majorHAnsi" w:cstheme="majorHAnsi"/>
                      <w:bCs/>
                      <w:szCs w:val="22"/>
                      <w:lang w:val="de-DE"/>
                    </w:rPr>
                  </w:pPr>
                  <w:bookmarkStart w:id="24" w:name="_Hlk129783176"/>
                  <w:r w:rsidRPr="00B222C4">
                    <w:rPr>
                      <w:szCs w:val="22"/>
                      <w:u w:val="single"/>
                      <w:lang w:val="de-DE"/>
                    </w:rPr>
                    <w:t>Verhaltensdaten</w:t>
                  </w:r>
                  <w:r w:rsidRPr="00B222C4">
                    <w:rPr>
                      <w:szCs w:val="22"/>
                      <w:lang w:val="de-DE"/>
                    </w:rPr>
                    <w:t>, z. B. welche E-Mails Sie geöffnet haben, welche Links Sie angeklickt haben und eine IP-Adresse.</w:t>
                  </w:r>
                  <w:bookmarkEnd w:id="24"/>
                </w:p>
              </w:tc>
              <w:tc>
                <w:tcPr>
                  <w:tcW w:w="2624" w:type="dxa"/>
                  <w:tcBorders>
                    <w:top w:val="nil"/>
                    <w:left w:val="nil"/>
                    <w:bottom w:val="nil"/>
                    <w:right w:val="nil"/>
                  </w:tcBorders>
                </w:tcPr>
                <w:p w14:paraId="3012AD25" w14:textId="45F4A7F9" w:rsidR="00DD2B82" w:rsidRPr="00B222C4" w:rsidRDefault="00B222C4" w:rsidP="66955B9E">
                  <w:pPr>
                    <w:jc w:val="left"/>
                    <w:rPr>
                      <w:rFonts w:asciiTheme="majorHAnsi" w:hAnsiTheme="majorHAnsi" w:cstheme="majorBidi"/>
                      <w:lang w:val="de-DE"/>
                    </w:rPr>
                  </w:pPr>
                  <w:r w:rsidRPr="66955B9E">
                    <w:rPr>
                      <w:rFonts w:asciiTheme="majorHAnsi" w:hAnsiTheme="majorHAnsi" w:cstheme="majorBidi"/>
                      <w:lang w:val="de-DE"/>
                    </w:rPr>
                    <w:t xml:space="preserve">Die Verarbeitung basiert auf dem </w:t>
                  </w:r>
                  <w:r w:rsidRPr="66955B9E">
                    <w:rPr>
                      <w:rFonts w:asciiTheme="majorHAnsi" w:hAnsiTheme="majorHAnsi" w:cstheme="majorBidi"/>
                      <w:u w:val="single"/>
                      <w:lang w:val="de-DE"/>
                    </w:rPr>
                    <w:t xml:space="preserve">berechtigten Interesse </w:t>
                  </w:r>
                  <w:r w:rsidRPr="66955B9E">
                    <w:rPr>
                      <w:rFonts w:asciiTheme="majorHAnsi" w:hAnsiTheme="majorHAnsi" w:cstheme="majorBidi"/>
                      <w:lang w:val="de-DE"/>
                    </w:rPr>
                    <w:t xml:space="preserve">von Verisure, seine Dienstleistungen an die bestehenden Geschäftsvertreter von Verisure zu vermarkten (Artikel 6.1.f </w:t>
                  </w:r>
                  <w:r w:rsidR="4BB83BCB" w:rsidRPr="66955B9E">
                    <w:rPr>
                      <w:rFonts w:asciiTheme="majorHAnsi" w:hAnsiTheme="majorHAnsi" w:cstheme="majorBidi"/>
                      <w:lang w:val="de-DE"/>
                    </w:rPr>
                    <w:t>DSGVO</w:t>
                  </w:r>
                  <w:r w:rsidRPr="66955B9E">
                    <w:rPr>
                      <w:rFonts w:asciiTheme="majorHAnsi" w:hAnsiTheme="majorHAnsi" w:cstheme="majorBidi"/>
                      <w:lang w:val="de-DE"/>
                    </w:rPr>
                    <w:t>).</w:t>
                  </w:r>
                </w:p>
                <w:p w14:paraId="57894061"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Wir sind der Meinung, dass das legitime Interesse von Verisure die Interessen und Grundrechte der Unternehmensvertreter in Bezug auf den Schutz persönlicher Daten überwiegt. </w:t>
                  </w:r>
                </w:p>
                <w:p w14:paraId="47779E35"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Bitte nehmen Sie Kontakt mit uns auf, wenn Sie weitere Informationen über unsere Bewertung des berechtigten </w:t>
                  </w:r>
                  <w:r w:rsidRPr="00B222C4">
                    <w:rPr>
                      <w:rFonts w:asciiTheme="majorHAnsi" w:hAnsiTheme="majorHAnsi" w:cstheme="majorHAnsi"/>
                      <w:bCs/>
                      <w:szCs w:val="22"/>
                      <w:lang w:val="de-DE"/>
                    </w:rPr>
                    <w:lastRenderedPageBreak/>
                    <w:t xml:space="preserve">Interesses erhalten möchten.    </w:t>
                  </w:r>
                </w:p>
              </w:tc>
              <w:tc>
                <w:tcPr>
                  <w:tcW w:w="2626" w:type="dxa"/>
                  <w:tcBorders>
                    <w:top w:val="nil"/>
                    <w:left w:val="nil"/>
                    <w:bottom w:val="nil"/>
                    <w:right w:val="nil"/>
                  </w:tcBorders>
                </w:tcPr>
                <w:p w14:paraId="52FD3058" w14:textId="5B5A3675" w:rsidR="00DD2B82" w:rsidRPr="00B222C4" w:rsidRDefault="00DD2B82">
                  <w:pPr>
                    <w:jc w:val="left"/>
                    <w:rPr>
                      <w:rFonts w:asciiTheme="majorHAnsi" w:hAnsiTheme="majorHAnsi" w:cstheme="majorHAnsi"/>
                      <w:bCs/>
                      <w:szCs w:val="22"/>
                      <w:lang w:val="de-DE"/>
                    </w:rPr>
                  </w:pPr>
                </w:p>
              </w:tc>
            </w:tr>
            <w:tr w:rsidR="008D3517" w:rsidRPr="00EB49C5" w14:paraId="79AEC130" w14:textId="77777777" w:rsidTr="66955B9E">
              <w:tc>
                <w:tcPr>
                  <w:tcW w:w="10499" w:type="dxa"/>
                  <w:gridSpan w:val="4"/>
                </w:tcPr>
                <w:p w14:paraId="563478AF" w14:textId="77777777" w:rsidR="00DD2B82" w:rsidRPr="00EB49C5" w:rsidRDefault="00B222C4">
                  <w:pPr>
                    <w:jc w:val="left"/>
                    <w:rPr>
                      <w:rFonts w:asciiTheme="majorHAnsi" w:hAnsiTheme="majorHAnsi" w:cstheme="majorHAnsi"/>
                      <w:b/>
                      <w:szCs w:val="22"/>
                      <w:lang w:val="de-DE"/>
                    </w:rPr>
                  </w:pPr>
                  <w:r w:rsidRPr="00B222C4">
                    <w:rPr>
                      <w:rFonts w:asciiTheme="majorHAnsi" w:hAnsiTheme="majorHAnsi" w:cstheme="majorHAnsi"/>
                      <w:b/>
                      <w:szCs w:val="22"/>
                      <w:lang w:val="de-DE"/>
                    </w:rPr>
                    <w:t>8.2</w:t>
                  </w:r>
                  <w:bookmarkStart w:id="25" w:name="_Hlk146206639"/>
                  <w:r w:rsidRPr="00B222C4">
                    <w:rPr>
                      <w:rFonts w:asciiTheme="majorHAnsi" w:hAnsiTheme="majorHAnsi" w:cstheme="majorHAnsi"/>
                      <w:b/>
                      <w:szCs w:val="22"/>
                      <w:lang w:val="de-DE"/>
                    </w:rPr>
                    <w:t xml:space="preserve"> Um unsere Kampagnen, Werbeaktionen, Empfehlungsprogramme usw. zu verwalten und zu analysieren . </w:t>
                  </w:r>
                  <w:bookmarkEnd w:id="25"/>
                  <w:r w:rsidRPr="00EB49C5">
                    <w:rPr>
                      <w:rFonts w:ascii="Arial" w:hAnsi="Arial" w:cs="Arial"/>
                      <w:b/>
                      <w:szCs w:val="22"/>
                      <w:lang w:val="de-DE"/>
                    </w:rPr>
                    <w:t>►</w:t>
                  </w:r>
                </w:p>
              </w:tc>
            </w:tr>
            <w:tr w:rsidR="008D3517" w:rsidRPr="00164D71" w14:paraId="7AC4E5BE" w14:textId="77777777" w:rsidTr="00544C9B">
              <w:tc>
                <w:tcPr>
                  <w:tcW w:w="10499" w:type="dxa"/>
                  <w:gridSpan w:val="4"/>
                  <w:tcBorders>
                    <w:top w:val="nil"/>
                    <w:left w:val="nil"/>
                    <w:bottom w:val="nil"/>
                    <w:right w:val="nil"/>
                  </w:tcBorders>
                </w:tcPr>
                <w:p w14:paraId="3946CF0B" w14:textId="77777777" w:rsidR="00DD2B82" w:rsidRDefault="00B222C4">
                  <w:pPr>
                    <w:jc w:val="left"/>
                    <w:rPr>
                      <w:rFonts w:asciiTheme="majorHAnsi" w:hAnsiTheme="majorHAnsi" w:cstheme="majorHAnsi"/>
                      <w:b/>
                      <w:szCs w:val="22"/>
                    </w:rPr>
                  </w:pPr>
                  <w:r w:rsidRPr="00164D71">
                    <w:rPr>
                      <w:rFonts w:ascii="Arial" w:hAnsi="Arial" w:cs="Arial"/>
                      <w:b/>
                      <w:szCs w:val="22"/>
                    </w:rPr>
                    <w:t>▼</w:t>
                  </w:r>
                </w:p>
              </w:tc>
            </w:tr>
            <w:tr w:rsidR="00544C9B" w:rsidRPr="00396DEE" w14:paraId="26E910F4" w14:textId="77777777" w:rsidTr="00544C9B">
              <w:tc>
                <w:tcPr>
                  <w:tcW w:w="2625" w:type="dxa"/>
                  <w:tcBorders>
                    <w:top w:val="nil"/>
                    <w:left w:val="nil"/>
                    <w:bottom w:val="nil"/>
                    <w:right w:val="nil"/>
                  </w:tcBorders>
                </w:tcPr>
                <w:p w14:paraId="256D57E5" w14:textId="77777777" w:rsidR="00544C9B" w:rsidRPr="002642DF" w:rsidRDefault="00544C9B" w:rsidP="00544C9B">
                  <w:pPr>
                    <w:jc w:val="left"/>
                    <w:rPr>
                      <w:rFonts w:asciiTheme="majorHAnsi" w:hAnsiTheme="majorHAnsi" w:cstheme="majorHAnsi"/>
                      <w:b/>
                      <w:szCs w:val="22"/>
                      <w:lang w:val="de-DE"/>
                    </w:rPr>
                  </w:pPr>
                  <w:r w:rsidRPr="002642DF">
                    <w:rPr>
                      <w:rFonts w:asciiTheme="majorHAnsi" w:hAnsiTheme="majorHAnsi" w:cstheme="majorHAnsi"/>
                      <w:b/>
                      <w:szCs w:val="22"/>
                      <w:lang w:val="de-DE"/>
                    </w:rPr>
                    <w:t>Was wir tun:</w:t>
                  </w:r>
                </w:p>
                <w:p w14:paraId="6ED1B1F2" w14:textId="77777777" w:rsidR="00544C9B" w:rsidRPr="003C7721" w:rsidRDefault="00544C9B" w:rsidP="00544C9B">
                  <w:pPr>
                    <w:jc w:val="left"/>
                    <w:rPr>
                      <w:rFonts w:asciiTheme="majorHAnsi" w:hAnsiTheme="majorHAnsi" w:cstheme="majorHAnsi"/>
                      <w:b/>
                      <w:szCs w:val="22"/>
                      <w:lang w:val="de-DE"/>
                    </w:rPr>
                  </w:pPr>
                  <w:r w:rsidRPr="000A10D3">
                    <w:rPr>
                      <w:rFonts w:asciiTheme="majorHAnsi" w:hAnsiTheme="majorHAnsi" w:cstheme="majorHAnsi"/>
                      <w:bCs/>
                      <w:szCs w:val="22"/>
                      <w:lang w:val="de-DE"/>
                    </w:rPr>
                    <w:t>Wir können Ihre Daten für Markt- und Meinungsforschungszwecke verwenden. Grundsätzlich werten wir die Daten anonym für interne Zwecke aus. Wenn Umfragen ausnahmsweise nicht anonym ausgewertet werden, werden die Daten nur mit Ihrer Einwilligung erhoben.</w:t>
                  </w:r>
                  <w:r w:rsidRPr="000A10D3">
                    <w:rPr>
                      <w:rFonts w:asciiTheme="majorHAnsi" w:hAnsiTheme="majorHAnsi" w:cstheme="majorHAnsi"/>
                      <w:bCs/>
                      <w:szCs w:val="22"/>
                      <w:lang w:val="de-DE"/>
                    </w:rPr>
                    <w:br/>
                  </w:r>
                  <w:r w:rsidRPr="000A10D3">
                    <w:rPr>
                      <w:rFonts w:asciiTheme="majorHAnsi" w:hAnsiTheme="majorHAnsi" w:cstheme="majorHAnsi"/>
                      <w:bCs/>
                      <w:szCs w:val="22"/>
                      <w:lang w:val="de-DE"/>
                    </w:rPr>
                    <w:br/>
                    <w:t xml:space="preserve">Wir verwenden Ihre personenbezogenen Daten, wie beispielsweise Daten aus statistischen </w:t>
                  </w:r>
                  <w:r w:rsidRPr="000A10D3">
                    <w:rPr>
                      <w:rFonts w:asciiTheme="majorHAnsi" w:hAnsiTheme="majorHAnsi" w:cstheme="majorHAnsi"/>
                      <w:bCs/>
                      <w:szCs w:val="22"/>
                      <w:lang w:val="de-DE"/>
                    </w:rPr>
                    <w:lastRenderedPageBreak/>
                    <w:t>Auswertungen, Marktsegmentierungen und Zufriedenheitsumfragen, zum Zwecke der Durchführung von Marketinganalysen. Die Ergebnisse unserer Analysen werden verwendet, um unseren Kundenservice zu verbessern, neue Lösungen anzubieten oder unsere Website und/oder App anzupassen, Produkte und Dienstleistungen, Prozesse oder Arbeitsmethoden zu verbessern, zu ersetzen und weiterzuentwickeln, mit dem Ziel, unser Geschäft auszubauen und unsere Standards zu verbessern.</w:t>
                  </w:r>
                  <w:r w:rsidRPr="000A10D3">
                    <w:rPr>
                      <w:rFonts w:asciiTheme="majorHAnsi" w:hAnsiTheme="majorHAnsi" w:cstheme="majorHAnsi"/>
                      <w:bCs/>
                      <w:szCs w:val="22"/>
                      <w:lang w:val="de-DE"/>
                    </w:rPr>
                    <w:br/>
                  </w:r>
                  <w:r w:rsidRPr="000A10D3">
                    <w:rPr>
                      <w:rFonts w:asciiTheme="majorHAnsi" w:hAnsiTheme="majorHAnsi" w:cstheme="majorHAnsi"/>
                      <w:bCs/>
                      <w:szCs w:val="22"/>
                      <w:lang w:val="de-DE"/>
                    </w:rPr>
                    <w:br/>
                    <w:t>Die Teilnahme an dieser Marktanalyse basiert auf dem berechtigten Interesse von Verisure, Marktforschung und ähnliche Praktiken durchzuführen.</w:t>
                  </w:r>
                  <w:r w:rsidRPr="000A10D3">
                    <w:rPr>
                      <w:rFonts w:asciiTheme="majorHAnsi" w:hAnsiTheme="majorHAnsi" w:cstheme="majorHAnsi"/>
                      <w:bCs/>
                      <w:szCs w:val="22"/>
                      <w:lang w:val="de-DE"/>
                    </w:rPr>
                    <w:br/>
                  </w:r>
                  <w:r w:rsidRPr="000A10D3">
                    <w:rPr>
                      <w:rFonts w:asciiTheme="majorHAnsi" w:hAnsiTheme="majorHAnsi" w:cstheme="majorHAnsi"/>
                      <w:bCs/>
                      <w:szCs w:val="22"/>
                      <w:lang w:val="de-DE"/>
                    </w:rPr>
                    <w:lastRenderedPageBreak/>
                    <w:br/>
                    <w:t>Wir nutzen verschiedene Drittanbieter für Zufriedenheitsumfragen, darunter Medallia, Kantar usw.</w:t>
                  </w:r>
                  <w:r w:rsidRPr="000A10D3">
                    <w:rPr>
                      <w:rFonts w:asciiTheme="majorHAnsi" w:hAnsiTheme="majorHAnsi" w:cstheme="majorHAnsi"/>
                      <w:bCs/>
                      <w:szCs w:val="22"/>
                      <w:lang w:val="de-DE"/>
                    </w:rPr>
                    <w:br/>
                  </w:r>
                  <w:r w:rsidRPr="000A10D3">
                    <w:rPr>
                      <w:rFonts w:asciiTheme="majorHAnsi" w:hAnsiTheme="majorHAnsi" w:cstheme="majorHAnsi"/>
                      <w:bCs/>
                      <w:szCs w:val="22"/>
                      <w:lang w:val="de-DE"/>
                    </w:rPr>
                    <w:br/>
                    <w:t xml:space="preserve">Wir können Ihre personenbezogenen Daten für die Personalisierung von Marketingmaßnahmen (Erstellung von Marketingprofilen, um Präferenzen in Bezug auf unsere Produkte und Dienstleistungen zu verstehen und personalisierte Werbung zu liefern), für den Abgleich von Listen über Social-Media-Anbieter wie Facebook (um unsere Werbung auf deren Plattform anzuzeigen), für Lookalike-Matching und für Matching-Aktivitäten mit den folgenden Drittanbietern verwenden: </w:t>
                  </w:r>
                  <w:r w:rsidRPr="000A10D3">
                    <w:rPr>
                      <w:rFonts w:asciiTheme="majorHAnsi" w:hAnsiTheme="majorHAnsi" w:cstheme="majorHAnsi"/>
                      <w:bCs/>
                      <w:szCs w:val="22"/>
                      <w:lang w:val="de-DE"/>
                    </w:rPr>
                    <w:lastRenderedPageBreak/>
                    <w:t>Meta Platforms, Google.</w:t>
                  </w:r>
                  <w:r w:rsidRPr="003C7721">
                    <w:rPr>
                      <w:rFonts w:asciiTheme="majorHAnsi" w:hAnsiTheme="majorHAnsi" w:cstheme="majorHAnsi"/>
                      <w:b/>
                      <w:szCs w:val="22"/>
                      <w:lang w:val="de-DE"/>
                    </w:rPr>
                    <w:br/>
                  </w:r>
                </w:p>
                <w:p w14:paraId="6C81A199" w14:textId="77777777" w:rsidR="00544C9B" w:rsidRPr="00544C9B" w:rsidRDefault="00544C9B" w:rsidP="00544C9B">
                  <w:pPr>
                    <w:jc w:val="left"/>
                    <w:rPr>
                      <w:rFonts w:asciiTheme="majorHAnsi" w:hAnsiTheme="majorHAnsi" w:cstheme="majorHAnsi"/>
                      <w:b/>
                      <w:szCs w:val="22"/>
                      <w:lang w:val="de-DE"/>
                    </w:rPr>
                  </w:pPr>
                </w:p>
              </w:tc>
              <w:tc>
                <w:tcPr>
                  <w:tcW w:w="2624" w:type="dxa"/>
                  <w:tcBorders>
                    <w:top w:val="nil"/>
                    <w:left w:val="nil"/>
                    <w:bottom w:val="nil"/>
                    <w:right w:val="nil"/>
                  </w:tcBorders>
                </w:tcPr>
                <w:p w14:paraId="637148AC" w14:textId="77777777" w:rsidR="00544C9B" w:rsidRDefault="00544C9B" w:rsidP="00544C9B">
                  <w:pPr>
                    <w:jc w:val="left"/>
                    <w:rPr>
                      <w:rFonts w:asciiTheme="majorHAnsi" w:hAnsiTheme="majorHAnsi" w:cstheme="majorHAnsi"/>
                      <w:b/>
                      <w:szCs w:val="22"/>
                    </w:rPr>
                  </w:pPr>
                  <w:proofErr w:type="spellStart"/>
                  <w:r w:rsidRPr="00164D71">
                    <w:rPr>
                      <w:rFonts w:asciiTheme="majorHAnsi" w:hAnsiTheme="majorHAnsi" w:cstheme="majorHAnsi"/>
                      <w:b/>
                      <w:szCs w:val="22"/>
                    </w:rPr>
                    <w:lastRenderedPageBreak/>
                    <w:t>Kategorien</w:t>
                  </w:r>
                  <w:proofErr w:type="spellEnd"/>
                  <w:r w:rsidRPr="00164D71">
                    <w:rPr>
                      <w:rFonts w:asciiTheme="majorHAnsi" w:hAnsiTheme="majorHAnsi" w:cstheme="majorHAnsi"/>
                      <w:b/>
                      <w:szCs w:val="22"/>
                    </w:rPr>
                    <w:t xml:space="preserve"> von </w:t>
                  </w:r>
                  <w:proofErr w:type="spellStart"/>
                  <w:r w:rsidRPr="00164D71">
                    <w:rPr>
                      <w:rFonts w:asciiTheme="majorHAnsi" w:hAnsiTheme="majorHAnsi" w:cstheme="majorHAnsi"/>
                      <w:b/>
                      <w:szCs w:val="22"/>
                    </w:rPr>
                    <w:t>personenbezogenen</w:t>
                  </w:r>
                  <w:proofErr w:type="spellEnd"/>
                  <w:r w:rsidRPr="00164D71">
                    <w:rPr>
                      <w:rFonts w:asciiTheme="majorHAnsi" w:hAnsiTheme="majorHAnsi" w:cstheme="majorHAnsi"/>
                      <w:b/>
                      <w:szCs w:val="22"/>
                    </w:rPr>
                    <w:t xml:space="preserve"> Daten:</w:t>
                  </w:r>
                </w:p>
                <w:p w14:paraId="44216B29" w14:textId="4FF3A626" w:rsidR="00884CD5" w:rsidRPr="00884CD5" w:rsidRDefault="00884CD5" w:rsidP="00544C9B">
                  <w:pPr>
                    <w:jc w:val="left"/>
                    <w:rPr>
                      <w:rFonts w:asciiTheme="majorHAnsi" w:hAnsiTheme="majorHAnsi" w:cstheme="majorHAnsi"/>
                      <w:b/>
                      <w:szCs w:val="22"/>
                      <w:lang w:val="de-DE"/>
                    </w:rPr>
                  </w:pPr>
                  <w:r w:rsidRPr="000A10D3">
                    <w:rPr>
                      <w:rFonts w:asciiTheme="majorHAnsi" w:hAnsiTheme="majorHAnsi" w:cstheme="majorHAnsi"/>
                      <w:bCs/>
                      <w:szCs w:val="22"/>
                      <w:lang w:val="de-DE"/>
                    </w:rPr>
                    <w:t>Kontaktdaten des Privatkunden wie Name, Telefonnummer, Postanschrift, E-Mail-Adresse und IP-Adresse.</w:t>
                  </w:r>
                  <w:r w:rsidRPr="000A10D3">
                    <w:rPr>
                      <w:rFonts w:asciiTheme="majorHAnsi" w:hAnsiTheme="majorHAnsi" w:cstheme="majorHAnsi"/>
                      <w:bCs/>
                      <w:szCs w:val="22"/>
                      <w:lang w:val="de-DE"/>
                    </w:rPr>
                    <w:br/>
                  </w:r>
                  <w:r w:rsidRPr="000A10D3">
                    <w:rPr>
                      <w:rFonts w:asciiTheme="majorHAnsi" w:hAnsiTheme="majorHAnsi" w:cstheme="majorHAnsi"/>
                      <w:bCs/>
                      <w:szCs w:val="22"/>
                      <w:lang w:val="de-DE"/>
                    </w:rPr>
                    <w:br/>
                    <w:t>Zu den Kategorien personenbezogener Daten, die wir für die Geschäftsentwicklung verarbeiten, gehören Kontaktdaten, demografische Daten usw</w:t>
                  </w:r>
                  <w:r>
                    <w:rPr>
                      <w:rFonts w:asciiTheme="majorHAnsi" w:hAnsiTheme="majorHAnsi" w:cstheme="majorHAnsi"/>
                      <w:bCs/>
                      <w:szCs w:val="22"/>
                      <w:lang w:val="de-DE"/>
                    </w:rPr>
                    <w:t>.</w:t>
                  </w:r>
                </w:p>
              </w:tc>
              <w:tc>
                <w:tcPr>
                  <w:tcW w:w="2624" w:type="dxa"/>
                  <w:tcBorders>
                    <w:top w:val="nil"/>
                    <w:left w:val="nil"/>
                    <w:bottom w:val="nil"/>
                    <w:right w:val="nil"/>
                  </w:tcBorders>
                </w:tcPr>
                <w:p w14:paraId="569CF353" w14:textId="77777777" w:rsidR="00544C9B" w:rsidRDefault="00544C9B" w:rsidP="00544C9B">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p w14:paraId="5E2F9DE1" w14:textId="77777777" w:rsidR="00396DEE" w:rsidRPr="000A10D3" w:rsidRDefault="00396DEE" w:rsidP="00396DEE">
                  <w:pPr>
                    <w:jc w:val="left"/>
                    <w:rPr>
                      <w:rFonts w:asciiTheme="majorHAnsi" w:hAnsiTheme="majorHAnsi" w:cstheme="majorHAnsi"/>
                      <w:bCs/>
                      <w:szCs w:val="22"/>
                      <w:lang w:val="de-DE"/>
                    </w:rPr>
                  </w:pPr>
                  <w:r w:rsidRPr="000A10D3">
                    <w:rPr>
                      <w:rFonts w:asciiTheme="majorHAnsi" w:hAnsiTheme="majorHAnsi" w:cstheme="majorHAnsi"/>
                      <w:bCs/>
                      <w:szCs w:val="22"/>
                      <w:lang w:val="de-DE"/>
                    </w:rPr>
                    <w:t>Wir sind der Ansicht, dass das berechtigte Interesse von Verisure die Interessen und Grundrechte der betroffenen Personen in Bezug auf den Schutz personenbezogener Daten überwiegt.</w:t>
                  </w:r>
                </w:p>
                <w:p w14:paraId="63C89BB3" w14:textId="77777777" w:rsidR="00396DEE" w:rsidRPr="000A10D3" w:rsidRDefault="00396DEE" w:rsidP="00396DEE">
                  <w:pPr>
                    <w:jc w:val="left"/>
                    <w:rPr>
                      <w:rFonts w:asciiTheme="majorHAnsi" w:hAnsiTheme="majorHAnsi" w:cstheme="majorHAnsi"/>
                      <w:bCs/>
                      <w:szCs w:val="22"/>
                      <w:lang w:val="de-DE"/>
                    </w:rPr>
                  </w:pPr>
                  <w:r w:rsidRPr="000A10D3">
                    <w:rPr>
                      <w:rFonts w:asciiTheme="majorHAnsi" w:hAnsiTheme="majorHAnsi" w:cstheme="majorHAnsi"/>
                      <w:bCs/>
                      <w:szCs w:val="22"/>
                      <w:lang w:val="de-DE"/>
                    </w:rPr>
                    <w:t>Bitte kontaktieren Sie uns, wenn Sie weitere Informationen zu unserer Bewertung des berechtigten Interesses erhalten möchten.</w:t>
                  </w:r>
                </w:p>
                <w:p w14:paraId="220A0F80" w14:textId="77777777" w:rsidR="00396DEE" w:rsidRPr="000A10D3" w:rsidRDefault="00396DEE" w:rsidP="00396DEE">
                  <w:pPr>
                    <w:jc w:val="left"/>
                    <w:rPr>
                      <w:rFonts w:asciiTheme="majorHAnsi" w:hAnsiTheme="majorHAnsi" w:cstheme="majorHAnsi"/>
                      <w:bCs/>
                      <w:szCs w:val="22"/>
                      <w:lang w:val="de-DE"/>
                    </w:rPr>
                  </w:pPr>
                </w:p>
                <w:p w14:paraId="7701636F" w14:textId="77777777" w:rsidR="00396DEE" w:rsidRPr="000A10D3" w:rsidRDefault="00396DEE" w:rsidP="00396DEE">
                  <w:pPr>
                    <w:jc w:val="left"/>
                    <w:rPr>
                      <w:rFonts w:asciiTheme="majorHAnsi" w:hAnsiTheme="majorHAnsi" w:cstheme="majorHAnsi"/>
                      <w:bCs/>
                      <w:szCs w:val="22"/>
                      <w:lang w:val="de-DE"/>
                    </w:rPr>
                  </w:pPr>
                  <w:r w:rsidRPr="000A10D3">
                    <w:rPr>
                      <w:rFonts w:asciiTheme="majorHAnsi" w:hAnsiTheme="majorHAnsi" w:cstheme="majorHAnsi"/>
                      <w:bCs/>
                      <w:szCs w:val="22"/>
                      <w:lang w:val="de-DE"/>
                    </w:rPr>
                    <w:lastRenderedPageBreak/>
                    <w:t xml:space="preserve">Die Verarbeitung basiert auf Ihrer Einwilligung, sofern Sie Verisure zugestimmt haben, dass Verisure Ihnen seine Dienstleistungen anbietet (Artikel </w:t>
                  </w:r>
                  <w:r>
                    <w:rPr>
                      <w:rFonts w:asciiTheme="majorHAnsi" w:hAnsiTheme="majorHAnsi" w:cstheme="majorHAnsi"/>
                      <w:bCs/>
                      <w:szCs w:val="22"/>
                      <w:lang w:val="de-DE"/>
                    </w:rPr>
                    <w:t xml:space="preserve"> </w:t>
                  </w:r>
                  <w:r w:rsidRPr="000A10D3">
                    <w:rPr>
                      <w:rFonts w:asciiTheme="majorHAnsi" w:hAnsiTheme="majorHAnsi" w:cstheme="majorHAnsi"/>
                      <w:bCs/>
                      <w:szCs w:val="22"/>
                      <w:lang w:val="de-DE"/>
                    </w:rPr>
                    <w:t>6</w:t>
                  </w:r>
                  <w:r>
                    <w:rPr>
                      <w:rFonts w:asciiTheme="majorHAnsi" w:hAnsiTheme="majorHAnsi" w:cstheme="majorHAnsi"/>
                      <w:bCs/>
                      <w:szCs w:val="22"/>
                      <w:lang w:val="de-DE"/>
                    </w:rPr>
                    <w:t xml:space="preserve"> Abs. 1 lit</w:t>
                  </w:r>
                  <w:r w:rsidRPr="000A10D3">
                    <w:rPr>
                      <w:rFonts w:asciiTheme="majorHAnsi" w:hAnsiTheme="majorHAnsi" w:cstheme="majorHAnsi"/>
                      <w:bCs/>
                      <w:szCs w:val="22"/>
                      <w:lang w:val="de-DE"/>
                    </w:rPr>
                    <w:t>.a</w:t>
                  </w:r>
                  <w:r>
                    <w:rPr>
                      <w:rFonts w:asciiTheme="majorHAnsi" w:hAnsiTheme="majorHAnsi" w:cstheme="majorHAnsi"/>
                      <w:bCs/>
                      <w:szCs w:val="22"/>
                      <w:lang w:val="de-DE"/>
                    </w:rPr>
                    <w:t xml:space="preserve"> DSGVO</w:t>
                  </w:r>
                  <w:r w:rsidRPr="000A10D3">
                    <w:rPr>
                      <w:rFonts w:asciiTheme="majorHAnsi" w:hAnsiTheme="majorHAnsi" w:cstheme="majorHAnsi"/>
                      <w:bCs/>
                      <w:szCs w:val="22"/>
                      <w:lang w:val="de-DE"/>
                    </w:rPr>
                    <w:t>).</w:t>
                  </w:r>
                </w:p>
                <w:p w14:paraId="0B509389" w14:textId="77777777" w:rsidR="00396DEE" w:rsidRPr="000A10D3" w:rsidRDefault="00396DEE" w:rsidP="00396DEE">
                  <w:pPr>
                    <w:jc w:val="left"/>
                    <w:rPr>
                      <w:rFonts w:asciiTheme="majorHAnsi" w:hAnsiTheme="majorHAnsi" w:cstheme="majorHAnsi"/>
                      <w:bCs/>
                      <w:szCs w:val="22"/>
                      <w:lang w:val="de-DE"/>
                    </w:rPr>
                  </w:pPr>
                </w:p>
                <w:p w14:paraId="5118D20B" w14:textId="046DDD81" w:rsidR="00396DEE" w:rsidRPr="00396DEE" w:rsidRDefault="00396DEE" w:rsidP="00544C9B">
                  <w:pPr>
                    <w:jc w:val="left"/>
                    <w:rPr>
                      <w:rFonts w:asciiTheme="majorHAnsi" w:hAnsiTheme="majorHAnsi" w:cstheme="majorHAnsi"/>
                      <w:bCs/>
                      <w:szCs w:val="22"/>
                      <w:lang w:val="de-DE"/>
                    </w:rPr>
                  </w:pPr>
                  <w:r w:rsidRPr="000A10D3">
                    <w:rPr>
                      <w:rFonts w:asciiTheme="majorHAnsi" w:hAnsiTheme="majorHAnsi" w:cstheme="majorHAnsi"/>
                      <w:bCs/>
                      <w:szCs w:val="22"/>
                      <w:lang w:val="de-DE"/>
                    </w:rPr>
                    <w:t>Sie können Ihre Einwilligung jederzeit widerrufen, indem Sie den Link „Abbestellen“ in unseren Marketing-E-Mails verwenden</w:t>
                  </w:r>
                  <w:r>
                    <w:rPr>
                      <w:rFonts w:asciiTheme="majorHAnsi" w:hAnsiTheme="majorHAnsi" w:cstheme="majorHAnsi"/>
                      <w:bCs/>
                      <w:szCs w:val="22"/>
                      <w:lang w:val="de-DE"/>
                    </w:rPr>
                    <w:t>.</w:t>
                  </w:r>
                </w:p>
              </w:tc>
              <w:tc>
                <w:tcPr>
                  <w:tcW w:w="2626" w:type="dxa"/>
                  <w:tcBorders>
                    <w:top w:val="nil"/>
                    <w:left w:val="nil"/>
                    <w:bottom w:val="nil"/>
                    <w:right w:val="nil"/>
                  </w:tcBorders>
                </w:tcPr>
                <w:p w14:paraId="403EDB25" w14:textId="5139DB24" w:rsidR="00544C9B" w:rsidRPr="00B222C4" w:rsidRDefault="00544C9B" w:rsidP="00544C9B">
                  <w:pPr>
                    <w:jc w:val="left"/>
                    <w:rPr>
                      <w:rFonts w:asciiTheme="majorHAnsi" w:hAnsiTheme="majorHAnsi" w:cstheme="majorHAnsi"/>
                      <w:b/>
                      <w:szCs w:val="22"/>
                      <w:lang w:val="de-DE"/>
                    </w:rPr>
                  </w:pPr>
                </w:p>
              </w:tc>
            </w:tr>
            <w:tr w:rsidR="00544C9B" w:rsidRPr="00396DEE" w14:paraId="282F4454" w14:textId="77777777" w:rsidTr="00544C9B">
              <w:tc>
                <w:tcPr>
                  <w:tcW w:w="2625" w:type="dxa"/>
                  <w:tcBorders>
                    <w:top w:val="nil"/>
                    <w:left w:val="nil"/>
                    <w:bottom w:val="nil"/>
                    <w:right w:val="nil"/>
                  </w:tcBorders>
                </w:tcPr>
                <w:p w14:paraId="563C2CEB" w14:textId="77777777" w:rsidR="00544C9B" w:rsidRPr="00B222C4" w:rsidRDefault="00544C9B" w:rsidP="00544C9B">
                  <w:pPr>
                    <w:jc w:val="left"/>
                    <w:rPr>
                      <w:rFonts w:asciiTheme="majorHAnsi" w:hAnsiTheme="majorHAnsi" w:cstheme="majorHAnsi"/>
                      <w:bCs/>
                      <w:szCs w:val="22"/>
                      <w:lang w:val="de-DE"/>
                    </w:rPr>
                  </w:pPr>
                </w:p>
              </w:tc>
              <w:tc>
                <w:tcPr>
                  <w:tcW w:w="2624" w:type="dxa"/>
                  <w:tcBorders>
                    <w:top w:val="nil"/>
                    <w:left w:val="nil"/>
                    <w:bottom w:val="nil"/>
                    <w:right w:val="nil"/>
                  </w:tcBorders>
                </w:tcPr>
                <w:p w14:paraId="5D9409C3" w14:textId="77777777" w:rsidR="00544C9B" w:rsidRPr="00B222C4" w:rsidRDefault="00544C9B" w:rsidP="00544C9B">
                  <w:pPr>
                    <w:jc w:val="left"/>
                    <w:rPr>
                      <w:rFonts w:asciiTheme="majorHAnsi" w:hAnsiTheme="majorHAnsi" w:cstheme="majorHAnsi"/>
                      <w:bCs/>
                      <w:szCs w:val="22"/>
                      <w:lang w:val="de-DE"/>
                    </w:rPr>
                  </w:pPr>
                </w:p>
              </w:tc>
              <w:tc>
                <w:tcPr>
                  <w:tcW w:w="2624" w:type="dxa"/>
                  <w:tcBorders>
                    <w:top w:val="nil"/>
                    <w:left w:val="nil"/>
                    <w:bottom w:val="nil"/>
                    <w:right w:val="nil"/>
                  </w:tcBorders>
                </w:tcPr>
                <w:p w14:paraId="1347683E" w14:textId="77777777" w:rsidR="00544C9B" w:rsidRPr="00B222C4" w:rsidRDefault="00544C9B" w:rsidP="00544C9B">
                  <w:pPr>
                    <w:jc w:val="left"/>
                    <w:rPr>
                      <w:rFonts w:asciiTheme="majorHAnsi" w:hAnsiTheme="majorHAnsi" w:cstheme="majorHAnsi"/>
                      <w:bCs/>
                      <w:szCs w:val="22"/>
                      <w:lang w:val="de-DE"/>
                    </w:rPr>
                  </w:pPr>
                </w:p>
              </w:tc>
              <w:tc>
                <w:tcPr>
                  <w:tcW w:w="2626" w:type="dxa"/>
                  <w:tcBorders>
                    <w:top w:val="nil"/>
                    <w:left w:val="nil"/>
                    <w:bottom w:val="nil"/>
                    <w:right w:val="nil"/>
                  </w:tcBorders>
                </w:tcPr>
                <w:p w14:paraId="3576C34D" w14:textId="77777777" w:rsidR="00544C9B" w:rsidRPr="00B222C4" w:rsidRDefault="00544C9B" w:rsidP="00544C9B">
                  <w:pPr>
                    <w:jc w:val="left"/>
                    <w:rPr>
                      <w:rFonts w:asciiTheme="majorHAnsi" w:hAnsiTheme="majorHAnsi" w:cstheme="majorHAnsi"/>
                      <w:bCs/>
                      <w:szCs w:val="22"/>
                      <w:lang w:val="de-DE"/>
                    </w:rPr>
                  </w:pPr>
                </w:p>
              </w:tc>
            </w:tr>
          </w:tbl>
          <w:p w14:paraId="385D1ED0" w14:textId="77777777" w:rsidR="008D3517" w:rsidRPr="00B222C4" w:rsidRDefault="008D3517" w:rsidP="004A200E">
            <w:pPr>
              <w:rPr>
                <w:rFonts w:asciiTheme="majorHAnsi" w:hAnsiTheme="majorHAnsi" w:cstheme="majorHAnsi"/>
                <w:szCs w:val="22"/>
                <w:lang w:val="de-DE"/>
              </w:rPr>
            </w:pPr>
          </w:p>
          <w:tbl>
            <w:tblPr>
              <w:tblStyle w:val="TableGrid"/>
              <w:tblW w:w="10499" w:type="dxa"/>
              <w:tblLook w:val="04A0" w:firstRow="1" w:lastRow="0" w:firstColumn="1" w:lastColumn="0" w:noHBand="0" w:noVBand="1"/>
            </w:tblPr>
            <w:tblGrid>
              <w:gridCol w:w="2625"/>
              <w:gridCol w:w="2624"/>
              <w:gridCol w:w="2624"/>
              <w:gridCol w:w="2626"/>
            </w:tblGrid>
            <w:tr w:rsidR="008D3517" w:rsidRPr="00544C9B" w14:paraId="6157AB6A" w14:textId="77777777" w:rsidTr="66955B9E">
              <w:tc>
                <w:tcPr>
                  <w:tcW w:w="10499" w:type="dxa"/>
                  <w:gridSpan w:val="4"/>
                  <w:shd w:val="clear" w:color="auto" w:fill="FF0000"/>
                </w:tcPr>
                <w:p w14:paraId="4669EA8A" w14:textId="77777777" w:rsidR="00DD2B82" w:rsidRPr="00B222C4" w:rsidRDefault="00B222C4">
                  <w:pPr>
                    <w:jc w:val="left"/>
                    <w:rPr>
                      <w:rFonts w:asciiTheme="majorHAnsi" w:hAnsiTheme="majorHAnsi" w:cstheme="majorHAnsi"/>
                      <w:b/>
                      <w:bCs/>
                      <w:color w:val="FFFFFF" w:themeColor="background1"/>
                      <w:szCs w:val="22"/>
                      <w:lang w:val="de-DE"/>
                    </w:rPr>
                  </w:pPr>
                  <w:r w:rsidRPr="00B222C4">
                    <w:rPr>
                      <w:rFonts w:asciiTheme="majorHAnsi" w:hAnsiTheme="majorHAnsi" w:cstheme="majorHAnsi"/>
                      <w:b/>
                      <w:bCs/>
                      <w:color w:val="FFFFFF" w:themeColor="background1"/>
                      <w:szCs w:val="22"/>
                      <w:lang w:val="de-DE"/>
                    </w:rPr>
                    <w:t xml:space="preserve">9. </w:t>
                  </w:r>
                  <w:bookmarkStart w:id="26" w:name="_Hlk146206650"/>
                  <w:r w:rsidRPr="00B222C4">
                    <w:rPr>
                      <w:rFonts w:asciiTheme="majorHAnsi" w:hAnsiTheme="majorHAnsi" w:cstheme="majorHAnsi"/>
                      <w:b/>
                      <w:bCs/>
                      <w:color w:val="FFFFFF" w:themeColor="background1"/>
                      <w:szCs w:val="22"/>
                      <w:lang w:val="de-DE"/>
                    </w:rPr>
                    <w:t>Die rechtlichen Interessen von Verisure</w:t>
                  </w:r>
                  <w:bookmarkEnd w:id="26"/>
                  <w:r w:rsidRPr="00B222C4">
                    <w:rPr>
                      <w:rFonts w:ascii="Arial" w:hAnsi="Arial" w:cs="Arial"/>
                      <w:b/>
                      <w:bCs/>
                      <w:color w:val="FFFFFF" w:themeColor="background1"/>
                      <w:szCs w:val="22"/>
                      <w:lang w:val="de-DE"/>
                    </w:rPr>
                    <w:t xml:space="preserve"> ►</w:t>
                  </w:r>
                </w:p>
              </w:tc>
            </w:tr>
            <w:tr w:rsidR="008D3517" w:rsidRPr="007C36C9" w14:paraId="55941A40" w14:textId="77777777" w:rsidTr="66955B9E">
              <w:tc>
                <w:tcPr>
                  <w:tcW w:w="10499" w:type="dxa"/>
                  <w:gridSpan w:val="4"/>
                </w:tcPr>
                <w:p w14:paraId="685790A3" w14:textId="77777777" w:rsidR="00DD2B82" w:rsidRPr="00B222C4" w:rsidRDefault="00B222C4">
                  <w:pPr>
                    <w:jc w:val="left"/>
                    <w:rPr>
                      <w:rFonts w:ascii="Arial" w:hAnsi="Arial" w:cs="Arial"/>
                      <w:b/>
                      <w:szCs w:val="22"/>
                      <w:lang w:val="de-DE"/>
                    </w:rPr>
                  </w:pPr>
                  <w:r w:rsidRPr="00B222C4">
                    <w:rPr>
                      <w:rFonts w:asciiTheme="majorHAnsi" w:hAnsiTheme="majorHAnsi" w:cstheme="majorHAnsi"/>
                      <w:b/>
                      <w:szCs w:val="22"/>
                      <w:lang w:val="de-DE"/>
                    </w:rPr>
                    <w:t>9.1</w:t>
                  </w:r>
                  <w:bookmarkStart w:id="27" w:name="_Hlk146206677"/>
                  <w:r w:rsidRPr="00B222C4">
                    <w:rPr>
                      <w:rFonts w:asciiTheme="majorHAnsi" w:hAnsiTheme="majorHAnsi" w:cstheme="majorHAnsi"/>
                      <w:b/>
                      <w:szCs w:val="22"/>
                      <w:lang w:val="de-DE"/>
                    </w:rPr>
                    <w:t xml:space="preserve"> Um unseren gesetzlichen Verpflichtungen nachzukommen</w:t>
                  </w:r>
                  <w:bookmarkEnd w:id="27"/>
                  <w:r w:rsidRPr="00B222C4">
                    <w:rPr>
                      <w:rFonts w:ascii="Arial" w:hAnsi="Arial" w:cs="Arial"/>
                      <w:b/>
                      <w:szCs w:val="22"/>
                      <w:lang w:val="de-DE"/>
                    </w:rPr>
                    <w:t xml:space="preserve"> ►</w:t>
                  </w:r>
                </w:p>
                <w:p w14:paraId="0254BB9F" w14:textId="2EE80211" w:rsidR="00DD2B82" w:rsidRPr="00B222C4" w:rsidRDefault="00B222C4">
                  <w:pPr>
                    <w:jc w:val="left"/>
                    <w:rPr>
                      <w:rFonts w:asciiTheme="majorHAnsi" w:hAnsiTheme="majorHAnsi" w:cstheme="majorHAnsi"/>
                      <w:b/>
                      <w:szCs w:val="22"/>
                      <w:lang w:val="de-DE"/>
                    </w:rPr>
                  </w:pPr>
                  <w:r w:rsidRPr="00B222C4">
                    <w:rPr>
                      <w:rFonts w:asciiTheme="majorHAnsi" w:hAnsiTheme="majorHAnsi" w:cstheme="majorHAnsi"/>
                      <w:bCs/>
                      <w:i/>
                      <w:iCs/>
                      <w:szCs w:val="22"/>
                      <w:lang w:val="de-DE"/>
                    </w:rPr>
                    <w:t xml:space="preserve">Verisure ist der </w:t>
                  </w:r>
                  <w:r w:rsidR="008A4C07">
                    <w:rPr>
                      <w:rFonts w:asciiTheme="majorHAnsi" w:hAnsiTheme="majorHAnsi" w:cstheme="majorHAnsi"/>
                      <w:bCs/>
                      <w:i/>
                      <w:iCs/>
                      <w:szCs w:val="22"/>
                      <w:lang w:val="de-DE"/>
                    </w:rPr>
                    <w:t>Datenverantwortliche</w:t>
                  </w:r>
                </w:p>
              </w:tc>
            </w:tr>
            <w:tr w:rsidR="008D3517" w:rsidRPr="00164D71" w14:paraId="340D8B53" w14:textId="77777777" w:rsidTr="66955B9E">
              <w:tc>
                <w:tcPr>
                  <w:tcW w:w="10499" w:type="dxa"/>
                  <w:gridSpan w:val="4"/>
                  <w:tcBorders>
                    <w:top w:val="nil"/>
                    <w:left w:val="nil"/>
                    <w:bottom w:val="nil"/>
                    <w:right w:val="nil"/>
                  </w:tcBorders>
                </w:tcPr>
                <w:p w14:paraId="07AE86A7" w14:textId="77777777" w:rsidR="00DD2B82" w:rsidRDefault="00B222C4">
                  <w:pPr>
                    <w:jc w:val="left"/>
                    <w:rPr>
                      <w:rFonts w:asciiTheme="majorHAnsi" w:hAnsiTheme="majorHAnsi" w:cstheme="majorHAnsi"/>
                      <w:b/>
                      <w:szCs w:val="22"/>
                    </w:rPr>
                  </w:pPr>
                  <w:r w:rsidRPr="00164D71">
                    <w:rPr>
                      <w:rFonts w:ascii="Arial" w:hAnsi="Arial" w:cs="Arial"/>
                      <w:b/>
                      <w:szCs w:val="22"/>
                    </w:rPr>
                    <w:t>▼</w:t>
                  </w:r>
                </w:p>
              </w:tc>
            </w:tr>
            <w:tr w:rsidR="008D3517" w:rsidRPr="00B114F0" w14:paraId="46CF5208" w14:textId="77777777" w:rsidTr="66955B9E">
              <w:tc>
                <w:tcPr>
                  <w:tcW w:w="2625" w:type="dxa"/>
                  <w:tcBorders>
                    <w:top w:val="nil"/>
                    <w:left w:val="nil"/>
                    <w:bottom w:val="nil"/>
                    <w:right w:val="nil"/>
                  </w:tcBorders>
                </w:tcPr>
                <w:p w14:paraId="4D705783" w14:textId="77777777" w:rsidR="00DD2B82" w:rsidRDefault="00B222C4">
                  <w:pPr>
                    <w:jc w:val="left"/>
                    <w:rPr>
                      <w:rFonts w:asciiTheme="majorHAnsi" w:hAnsiTheme="majorHAnsi" w:cstheme="majorHAnsi"/>
                      <w:b/>
                      <w:szCs w:val="22"/>
                    </w:rPr>
                  </w:pPr>
                  <w:r w:rsidRPr="00164D71">
                    <w:rPr>
                      <w:rFonts w:asciiTheme="majorHAnsi" w:hAnsiTheme="majorHAnsi" w:cstheme="majorHAnsi"/>
                      <w:b/>
                      <w:szCs w:val="22"/>
                    </w:rPr>
                    <w:t xml:space="preserve">Was </w:t>
                  </w:r>
                  <w:proofErr w:type="spellStart"/>
                  <w:r w:rsidRPr="00164D71">
                    <w:rPr>
                      <w:rFonts w:asciiTheme="majorHAnsi" w:hAnsiTheme="majorHAnsi" w:cstheme="majorHAnsi"/>
                      <w:b/>
                      <w:szCs w:val="22"/>
                    </w:rPr>
                    <w:t>wir</w:t>
                  </w:r>
                  <w:proofErr w:type="spellEnd"/>
                  <w:r w:rsidRPr="00164D71">
                    <w:rPr>
                      <w:rFonts w:asciiTheme="majorHAnsi" w:hAnsiTheme="majorHAnsi" w:cstheme="majorHAnsi"/>
                      <w:b/>
                      <w:szCs w:val="22"/>
                    </w:rPr>
                    <w:t xml:space="preserve"> tun:</w:t>
                  </w:r>
                </w:p>
              </w:tc>
              <w:tc>
                <w:tcPr>
                  <w:tcW w:w="2624" w:type="dxa"/>
                  <w:tcBorders>
                    <w:top w:val="nil"/>
                    <w:left w:val="nil"/>
                    <w:bottom w:val="nil"/>
                    <w:right w:val="nil"/>
                  </w:tcBorders>
                </w:tcPr>
                <w:p w14:paraId="69DA18D1" w14:textId="77777777" w:rsidR="00DD2B82" w:rsidRDefault="00B222C4">
                  <w:pPr>
                    <w:jc w:val="left"/>
                    <w:rPr>
                      <w:rFonts w:asciiTheme="majorHAnsi" w:hAnsiTheme="majorHAnsi" w:cstheme="majorHAnsi"/>
                      <w:b/>
                      <w:szCs w:val="22"/>
                    </w:rPr>
                  </w:pPr>
                  <w:proofErr w:type="spellStart"/>
                  <w:r w:rsidRPr="00164D71">
                    <w:rPr>
                      <w:rFonts w:asciiTheme="majorHAnsi" w:hAnsiTheme="majorHAnsi" w:cstheme="majorHAnsi"/>
                      <w:b/>
                      <w:szCs w:val="22"/>
                    </w:rPr>
                    <w:t>Kategorien</w:t>
                  </w:r>
                  <w:proofErr w:type="spellEnd"/>
                  <w:r w:rsidRPr="00164D71">
                    <w:rPr>
                      <w:rFonts w:asciiTheme="majorHAnsi" w:hAnsiTheme="majorHAnsi" w:cstheme="majorHAnsi"/>
                      <w:b/>
                      <w:szCs w:val="22"/>
                    </w:rPr>
                    <w:t xml:space="preserve"> von </w:t>
                  </w:r>
                  <w:proofErr w:type="spellStart"/>
                  <w:r w:rsidRPr="00164D71">
                    <w:rPr>
                      <w:rFonts w:asciiTheme="majorHAnsi" w:hAnsiTheme="majorHAnsi" w:cstheme="majorHAnsi"/>
                      <w:b/>
                      <w:szCs w:val="22"/>
                    </w:rPr>
                    <w:t>personenbezogenen</w:t>
                  </w:r>
                  <w:proofErr w:type="spellEnd"/>
                  <w:r w:rsidRPr="00164D71">
                    <w:rPr>
                      <w:rFonts w:asciiTheme="majorHAnsi" w:hAnsiTheme="majorHAnsi" w:cstheme="majorHAnsi"/>
                      <w:b/>
                      <w:szCs w:val="22"/>
                    </w:rPr>
                    <w:t xml:space="preserve"> Daten:</w:t>
                  </w:r>
                </w:p>
              </w:tc>
              <w:tc>
                <w:tcPr>
                  <w:tcW w:w="2624" w:type="dxa"/>
                  <w:tcBorders>
                    <w:top w:val="nil"/>
                    <w:left w:val="nil"/>
                    <w:bottom w:val="nil"/>
                    <w:right w:val="nil"/>
                  </w:tcBorders>
                </w:tcPr>
                <w:p w14:paraId="6EF6EB7B" w14:textId="77777777" w:rsidR="00DD2B82" w:rsidRDefault="00B222C4">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tc>
              <w:tc>
                <w:tcPr>
                  <w:tcW w:w="2626" w:type="dxa"/>
                  <w:tcBorders>
                    <w:top w:val="nil"/>
                    <w:left w:val="nil"/>
                    <w:bottom w:val="nil"/>
                    <w:right w:val="nil"/>
                  </w:tcBorders>
                </w:tcPr>
                <w:p w14:paraId="11B4BA8F" w14:textId="04C2D00E" w:rsidR="00DD2B82" w:rsidRPr="00B222C4" w:rsidRDefault="00DD2B82">
                  <w:pPr>
                    <w:jc w:val="left"/>
                    <w:rPr>
                      <w:rFonts w:asciiTheme="majorHAnsi" w:hAnsiTheme="majorHAnsi" w:cstheme="majorHAnsi"/>
                      <w:b/>
                      <w:szCs w:val="22"/>
                      <w:lang w:val="de-DE"/>
                    </w:rPr>
                  </w:pPr>
                </w:p>
              </w:tc>
            </w:tr>
            <w:tr w:rsidR="008D3517" w:rsidRPr="00544C9B" w14:paraId="6E9B5FBC" w14:textId="77777777" w:rsidTr="66955B9E">
              <w:tc>
                <w:tcPr>
                  <w:tcW w:w="2625" w:type="dxa"/>
                  <w:tcBorders>
                    <w:top w:val="nil"/>
                    <w:left w:val="nil"/>
                    <w:bottom w:val="nil"/>
                    <w:right w:val="nil"/>
                  </w:tcBorders>
                </w:tcPr>
                <w:p w14:paraId="5D65B094" w14:textId="09C9274C" w:rsidR="00DD2B82" w:rsidRPr="00B222C4" w:rsidRDefault="00B222C4">
                  <w:pPr>
                    <w:tabs>
                      <w:tab w:val="clear" w:pos="851"/>
                      <w:tab w:val="center" w:pos="1204"/>
                    </w:tabs>
                    <w:jc w:val="left"/>
                    <w:rPr>
                      <w:rFonts w:asciiTheme="majorHAnsi" w:hAnsiTheme="majorHAnsi" w:cstheme="majorHAnsi"/>
                      <w:bCs/>
                      <w:szCs w:val="22"/>
                      <w:lang w:val="de-DE"/>
                    </w:rPr>
                  </w:pPr>
                  <w:r w:rsidRPr="00B222C4">
                    <w:rPr>
                      <w:rFonts w:asciiTheme="majorHAnsi" w:hAnsiTheme="majorHAnsi" w:cstheme="majorHAnsi"/>
                      <w:bCs/>
                      <w:szCs w:val="22"/>
                      <w:lang w:val="de-DE"/>
                    </w:rPr>
                    <w:t>Es kann sein, dass wir personenbezogene Daten verarbeiten müssen, um unseren gesetzlichen Verpflichtungen nachzukommen</w:t>
                  </w:r>
                  <w:r w:rsidR="00C37FA8">
                    <w:rPr>
                      <w:rFonts w:asciiTheme="majorHAnsi" w:hAnsiTheme="majorHAnsi" w:cstheme="majorHAnsi"/>
                      <w:bCs/>
                      <w:szCs w:val="22"/>
                      <w:lang w:val="de-DE"/>
                    </w:rPr>
                    <w:t>.</w:t>
                  </w:r>
                </w:p>
              </w:tc>
              <w:tc>
                <w:tcPr>
                  <w:tcW w:w="2624" w:type="dxa"/>
                  <w:tcBorders>
                    <w:top w:val="nil"/>
                    <w:left w:val="nil"/>
                    <w:bottom w:val="nil"/>
                    <w:right w:val="nil"/>
                  </w:tcBorders>
                </w:tcPr>
                <w:p w14:paraId="2133F330"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Alle Kategorien personenbezogener Daten, die für die in diesem Datenschutzhinweis beschriebenen Zwecke verarbeitet werden.</w:t>
                  </w:r>
                </w:p>
              </w:tc>
              <w:tc>
                <w:tcPr>
                  <w:tcW w:w="2624" w:type="dxa"/>
                  <w:tcBorders>
                    <w:top w:val="nil"/>
                    <w:left w:val="nil"/>
                    <w:bottom w:val="nil"/>
                    <w:right w:val="nil"/>
                  </w:tcBorders>
                </w:tcPr>
                <w:p w14:paraId="61052E9C" w14:textId="15A41EAB" w:rsidR="00DD2B82" w:rsidRPr="00B222C4" w:rsidRDefault="00B222C4" w:rsidP="66955B9E">
                  <w:pPr>
                    <w:jc w:val="left"/>
                    <w:rPr>
                      <w:rFonts w:asciiTheme="majorHAnsi" w:hAnsiTheme="majorHAnsi" w:cstheme="majorBidi"/>
                      <w:lang w:val="de-DE"/>
                    </w:rPr>
                  </w:pPr>
                  <w:r w:rsidRPr="66955B9E">
                    <w:rPr>
                      <w:rFonts w:asciiTheme="majorHAnsi" w:hAnsiTheme="majorHAnsi" w:cstheme="majorBidi"/>
                      <w:lang w:val="de-DE"/>
                    </w:rPr>
                    <w:t xml:space="preserve">Die Verarbeitung der personenbezogenen Daten ist für die Erfüllung der </w:t>
                  </w:r>
                  <w:r w:rsidRPr="66955B9E">
                    <w:rPr>
                      <w:rFonts w:asciiTheme="majorHAnsi" w:hAnsiTheme="majorHAnsi" w:cstheme="majorBidi"/>
                      <w:u w:val="single"/>
                      <w:lang w:val="de-DE"/>
                    </w:rPr>
                    <w:t xml:space="preserve">gesetzlichen Verpflichtungen </w:t>
                  </w:r>
                  <w:r w:rsidRPr="66955B9E">
                    <w:rPr>
                      <w:rFonts w:asciiTheme="majorHAnsi" w:hAnsiTheme="majorHAnsi" w:cstheme="majorBidi"/>
                      <w:lang w:val="de-DE"/>
                    </w:rPr>
                    <w:t xml:space="preserve">von Verisure erforderlich (Artikel 6.1.c </w:t>
                  </w:r>
                  <w:r w:rsidR="4BB83BCB" w:rsidRPr="66955B9E">
                    <w:rPr>
                      <w:rFonts w:asciiTheme="majorHAnsi" w:hAnsiTheme="majorHAnsi" w:cstheme="majorBidi"/>
                      <w:lang w:val="de-DE"/>
                    </w:rPr>
                    <w:t>DSGVO</w:t>
                  </w:r>
                  <w:r w:rsidRPr="66955B9E">
                    <w:rPr>
                      <w:rFonts w:asciiTheme="majorHAnsi" w:hAnsiTheme="majorHAnsi" w:cstheme="majorBidi"/>
                      <w:lang w:val="de-DE"/>
                    </w:rPr>
                    <w:t>)</w:t>
                  </w:r>
                </w:p>
              </w:tc>
              <w:tc>
                <w:tcPr>
                  <w:tcW w:w="2626" w:type="dxa"/>
                  <w:tcBorders>
                    <w:top w:val="nil"/>
                    <w:left w:val="nil"/>
                    <w:bottom w:val="nil"/>
                    <w:right w:val="nil"/>
                  </w:tcBorders>
                </w:tcPr>
                <w:p w14:paraId="1ED9FD07" w14:textId="40B46BB3" w:rsidR="00DD2B82" w:rsidRPr="00B222C4" w:rsidRDefault="00DD2B82">
                  <w:pPr>
                    <w:jc w:val="left"/>
                    <w:rPr>
                      <w:rFonts w:asciiTheme="majorHAnsi" w:hAnsiTheme="majorHAnsi" w:cstheme="majorHAnsi"/>
                      <w:bCs/>
                      <w:szCs w:val="22"/>
                      <w:lang w:val="de-DE"/>
                    </w:rPr>
                  </w:pPr>
                </w:p>
              </w:tc>
            </w:tr>
            <w:tr w:rsidR="008D3517" w:rsidRPr="007C36C9" w14:paraId="51D77EC4" w14:textId="77777777" w:rsidTr="66955B9E">
              <w:tc>
                <w:tcPr>
                  <w:tcW w:w="10499" w:type="dxa"/>
                  <w:gridSpan w:val="4"/>
                </w:tcPr>
                <w:p w14:paraId="662F2E78" w14:textId="77777777" w:rsidR="00DD2B82" w:rsidRPr="00B222C4" w:rsidRDefault="00B222C4">
                  <w:pPr>
                    <w:jc w:val="left"/>
                    <w:rPr>
                      <w:rFonts w:ascii="Arial" w:hAnsi="Arial" w:cs="Arial"/>
                      <w:b/>
                      <w:szCs w:val="22"/>
                      <w:lang w:val="de-DE"/>
                    </w:rPr>
                  </w:pPr>
                  <w:r w:rsidRPr="00B222C4">
                    <w:rPr>
                      <w:rFonts w:asciiTheme="majorHAnsi" w:hAnsiTheme="majorHAnsi" w:cstheme="majorHAnsi"/>
                      <w:b/>
                      <w:szCs w:val="22"/>
                      <w:lang w:val="de-DE"/>
                    </w:rPr>
                    <w:t>9.2</w:t>
                  </w:r>
                  <w:bookmarkStart w:id="28" w:name="_Hlk146206660"/>
                  <w:r w:rsidRPr="00B222C4">
                    <w:rPr>
                      <w:rFonts w:asciiTheme="majorHAnsi" w:hAnsiTheme="majorHAnsi" w:cstheme="majorHAnsi"/>
                      <w:b/>
                      <w:szCs w:val="22"/>
                      <w:lang w:val="de-DE"/>
                    </w:rPr>
                    <w:t xml:space="preserve"> Um Umstrukturierungen oder Fusionen des Unternehmens zu ermöglichen</w:t>
                  </w:r>
                  <w:bookmarkEnd w:id="28"/>
                  <w:r w:rsidRPr="00B222C4">
                    <w:rPr>
                      <w:rFonts w:ascii="Arial" w:hAnsi="Arial" w:cs="Arial"/>
                      <w:b/>
                      <w:szCs w:val="22"/>
                      <w:lang w:val="de-DE"/>
                    </w:rPr>
                    <w:t xml:space="preserve"> ►</w:t>
                  </w:r>
                </w:p>
                <w:p w14:paraId="3B169805" w14:textId="53535807" w:rsidR="00DD2B82" w:rsidRPr="00B222C4" w:rsidRDefault="00B222C4">
                  <w:pPr>
                    <w:jc w:val="left"/>
                    <w:rPr>
                      <w:rFonts w:asciiTheme="majorHAnsi" w:hAnsiTheme="majorHAnsi" w:cstheme="majorHAnsi"/>
                      <w:b/>
                      <w:szCs w:val="22"/>
                      <w:lang w:val="de-DE"/>
                    </w:rPr>
                  </w:pPr>
                  <w:r w:rsidRPr="00B222C4">
                    <w:rPr>
                      <w:rFonts w:asciiTheme="majorHAnsi" w:hAnsiTheme="majorHAnsi" w:cstheme="majorHAnsi"/>
                      <w:bCs/>
                      <w:i/>
                      <w:iCs/>
                      <w:szCs w:val="22"/>
                      <w:lang w:val="de-DE"/>
                    </w:rPr>
                    <w:t xml:space="preserve">Verisure ist der </w:t>
                  </w:r>
                  <w:r w:rsidR="008A4C07">
                    <w:rPr>
                      <w:rFonts w:asciiTheme="majorHAnsi" w:hAnsiTheme="majorHAnsi" w:cstheme="majorHAnsi"/>
                      <w:bCs/>
                      <w:i/>
                      <w:iCs/>
                      <w:szCs w:val="22"/>
                      <w:lang w:val="de-DE"/>
                    </w:rPr>
                    <w:t>Datenverantwortliche</w:t>
                  </w:r>
                </w:p>
              </w:tc>
            </w:tr>
            <w:tr w:rsidR="008D3517" w:rsidRPr="00164D71" w14:paraId="1A2FD961" w14:textId="77777777" w:rsidTr="66955B9E">
              <w:tc>
                <w:tcPr>
                  <w:tcW w:w="10499" w:type="dxa"/>
                  <w:gridSpan w:val="4"/>
                  <w:tcBorders>
                    <w:top w:val="nil"/>
                    <w:left w:val="nil"/>
                    <w:bottom w:val="nil"/>
                    <w:right w:val="nil"/>
                  </w:tcBorders>
                </w:tcPr>
                <w:p w14:paraId="6CD2DD44" w14:textId="77777777" w:rsidR="00DD2B82" w:rsidRDefault="00B222C4">
                  <w:pPr>
                    <w:jc w:val="left"/>
                    <w:rPr>
                      <w:rFonts w:asciiTheme="majorHAnsi" w:hAnsiTheme="majorHAnsi" w:cstheme="majorHAnsi"/>
                      <w:b/>
                      <w:szCs w:val="22"/>
                    </w:rPr>
                  </w:pPr>
                  <w:r w:rsidRPr="00164D71">
                    <w:rPr>
                      <w:rFonts w:ascii="Arial" w:hAnsi="Arial" w:cs="Arial"/>
                      <w:b/>
                      <w:szCs w:val="22"/>
                    </w:rPr>
                    <w:t>▼</w:t>
                  </w:r>
                </w:p>
              </w:tc>
            </w:tr>
            <w:tr w:rsidR="008D3517" w:rsidRPr="00B114F0" w14:paraId="0D6161DE" w14:textId="77777777" w:rsidTr="66955B9E">
              <w:tc>
                <w:tcPr>
                  <w:tcW w:w="2625" w:type="dxa"/>
                  <w:tcBorders>
                    <w:top w:val="nil"/>
                    <w:left w:val="nil"/>
                    <w:bottom w:val="nil"/>
                    <w:right w:val="nil"/>
                  </w:tcBorders>
                </w:tcPr>
                <w:p w14:paraId="707F77A8" w14:textId="77777777" w:rsidR="00DD2B82" w:rsidRDefault="00B222C4">
                  <w:pPr>
                    <w:jc w:val="left"/>
                    <w:rPr>
                      <w:rFonts w:asciiTheme="majorHAnsi" w:hAnsiTheme="majorHAnsi" w:cstheme="majorHAnsi"/>
                      <w:b/>
                      <w:szCs w:val="22"/>
                    </w:rPr>
                  </w:pPr>
                  <w:r w:rsidRPr="00164D71">
                    <w:rPr>
                      <w:rFonts w:asciiTheme="majorHAnsi" w:hAnsiTheme="majorHAnsi" w:cstheme="majorHAnsi"/>
                      <w:b/>
                      <w:szCs w:val="22"/>
                    </w:rPr>
                    <w:lastRenderedPageBreak/>
                    <w:t xml:space="preserve">Was </w:t>
                  </w:r>
                  <w:proofErr w:type="spellStart"/>
                  <w:r w:rsidRPr="00164D71">
                    <w:rPr>
                      <w:rFonts w:asciiTheme="majorHAnsi" w:hAnsiTheme="majorHAnsi" w:cstheme="majorHAnsi"/>
                      <w:b/>
                      <w:szCs w:val="22"/>
                    </w:rPr>
                    <w:t>wir</w:t>
                  </w:r>
                  <w:proofErr w:type="spellEnd"/>
                  <w:r w:rsidRPr="00164D71">
                    <w:rPr>
                      <w:rFonts w:asciiTheme="majorHAnsi" w:hAnsiTheme="majorHAnsi" w:cstheme="majorHAnsi"/>
                      <w:b/>
                      <w:szCs w:val="22"/>
                    </w:rPr>
                    <w:t xml:space="preserve"> tun:</w:t>
                  </w:r>
                </w:p>
              </w:tc>
              <w:tc>
                <w:tcPr>
                  <w:tcW w:w="2624" w:type="dxa"/>
                  <w:tcBorders>
                    <w:top w:val="nil"/>
                    <w:left w:val="nil"/>
                    <w:bottom w:val="nil"/>
                    <w:right w:val="nil"/>
                  </w:tcBorders>
                </w:tcPr>
                <w:p w14:paraId="651E4EE8" w14:textId="77777777" w:rsidR="00DD2B82" w:rsidRDefault="00B222C4">
                  <w:pPr>
                    <w:jc w:val="left"/>
                    <w:rPr>
                      <w:rFonts w:asciiTheme="majorHAnsi" w:hAnsiTheme="majorHAnsi" w:cstheme="majorHAnsi"/>
                      <w:b/>
                      <w:szCs w:val="22"/>
                    </w:rPr>
                  </w:pPr>
                  <w:proofErr w:type="spellStart"/>
                  <w:r w:rsidRPr="00164D71">
                    <w:rPr>
                      <w:rFonts w:asciiTheme="majorHAnsi" w:hAnsiTheme="majorHAnsi" w:cstheme="majorHAnsi"/>
                      <w:b/>
                      <w:szCs w:val="22"/>
                    </w:rPr>
                    <w:t>Kategorien</w:t>
                  </w:r>
                  <w:proofErr w:type="spellEnd"/>
                  <w:r w:rsidRPr="00164D71">
                    <w:rPr>
                      <w:rFonts w:asciiTheme="majorHAnsi" w:hAnsiTheme="majorHAnsi" w:cstheme="majorHAnsi"/>
                      <w:b/>
                      <w:szCs w:val="22"/>
                    </w:rPr>
                    <w:t xml:space="preserve"> von </w:t>
                  </w:r>
                  <w:proofErr w:type="spellStart"/>
                  <w:r w:rsidRPr="00164D71">
                    <w:rPr>
                      <w:rFonts w:asciiTheme="majorHAnsi" w:hAnsiTheme="majorHAnsi" w:cstheme="majorHAnsi"/>
                      <w:b/>
                      <w:szCs w:val="22"/>
                    </w:rPr>
                    <w:t>personenbezogenen</w:t>
                  </w:r>
                  <w:proofErr w:type="spellEnd"/>
                  <w:r w:rsidRPr="00164D71">
                    <w:rPr>
                      <w:rFonts w:asciiTheme="majorHAnsi" w:hAnsiTheme="majorHAnsi" w:cstheme="majorHAnsi"/>
                      <w:b/>
                      <w:szCs w:val="22"/>
                    </w:rPr>
                    <w:t xml:space="preserve"> Daten:</w:t>
                  </w:r>
                </w:p>
              </w:tc>
              <w:tc>
                <w:tcPr>
                  <w:tcW w:w="2624" w:type="dxa"/>
                  <w:tcBorders>
                    <w:top w:val="nil"/>
                    <w:left w:val="nil"/>
                    <w:bottom w:val="nil"/>
                    <w:right w:val="nil"/>
                  </w:tcBorders>
                </w:tcPr>
                <w:p w14:paraId="56C60341" w14:textId="77777777" w:rsidR="00DD2B82" w:rsidRDefault="00B222C4">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tc>
              <w:tc>
                <w:tcPr>
                  <w:tcW w:w="2626" w:type="dxa"/>
                  <w:tcBorders>
                    <w:top w:val="nil"/>
                    <w:left w:val="nil"/>
                    <w:bottom w:val="nil"/>
                    <w:right w:val="nil"/>
                  </w:tcBorders>
                </w:tcPr>
                <w:p w14:paraId="0577C0D0" w14:textId="1496A8EF" w:rsidR="00DD2B82" w:rsidRPr="00B222C4" w:rsidRDefault="00DD2B82">
                  <w:pPr>
                    <w:jc w:val="left"/>
                    <w:rPr>
                      <w:rFonts w:asciiTheme="majorHAnsi" w:hAnsiTheme="majorHAnsi" w:cstheme="majorHAnsi"/>
                      <w:b/>
                      <w:szCs w:val="22"/>
                      <w:lang w:val="de-DE"/>
                    </w:rPr>
                  </w:pPr>
                </w:p>
              </w:tc>
            </w:tr>
            <w:tr w:rsidR="008D3517" w:rsidRPr="00544C9B" w14:paraId="6555208F" w14:textId="77777777" w:rsidTr="66955B9E">
              <w:tc>
                <w:tcPr>
                  <w:tcW w:w="2625" w:type="dxa"/>
                  <w:tcBorders>
                    <w:top w:val="nil"/>
                    <w:left w:val="nil"/>
                    <w:bottom w:val="nil"/>
                    <w:right w:val="nil"/>
                  </w:tcBorders>
                </w:tcPr>
                <w:p w14:paraId="5E2CAA20"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Im Falle einer Umstrukturierung von Verisure, z.B. einer Aufspaltung in mehrere verschiedene Unternehmen, oder im Falle einer Fusion kann das neue Unternehmen Ihre persönlichen Daten weiterhin für die gleichen Zwecke verwenden, wie wir sie in dieser Datenschutzerklärung angegeben haben, es sei denn, Sie erhalten im Zusammenhang mit der Umstrukturierung oder Fusion andere Informationen.</w:t>
                  </w:r>
                </w:p>
              </w:tc>
              <w:tc>
                <w:tcPr>
                  <w:tcW w:w="2624" w:type="dxa"/>
                  <w:tcBorders>
                    <w:top w:val="nil"/>
                    <w:left w:val="nil"/>
                    <w:bottom w:val="nil"/>
                    <w:right w:val="nil"/>
                  </w:tcBorders>
                </w:tcPr>
                <w:p w14:paraId="72878129"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Alle Kategorien personenbezogener Daten, die für die in diesem Datenschutzhinweis beschriebenen Zwecke verarbeitet werden.</w:t>
                  </w:r>
                </w:p>
              </w:tc>
              <w:tc>
                <w:tcPr>
                  <w:tcW w:w="2624" w:type="dxa"/>
                  <w:tcBorders>
                    <w:top w:val="nil"/>
                    <w:left w:val="nil"/>
                    <w:bottom w:val="nil"/>
                    <w:right w:val="nil"/>
                  </w:tcBorders>
                </w:tcPr>
                <w:p w14:paraId="5373058B" w14:textId="3F64E952" w:rsidR="00DD2B82" w:rsidRPr="00B222C4" w:rsidRDefault="00B222C4" w:rsidP="66955B9E">
                  <w:pPr>
                    <w:jc w:val="left"/>
                    <w:rPr>
                      <w:rFonts w:asciiTheme="majorHAnsi" w:hAnsiTheme="majorHAnsi" w:cstheme="majorBidi"/>
                      <w:lang w:val="de-DE"/>
                    </w:rPr>
                  </w:pPr>
                  <w:r w:rsidRPr="66955B9E">
                    <w:rPr>
                      <w:rFonts w:asciiTheme="majorHAnsi" w:hAnsiTheme="majorHAnsi" w:cstheme="majorBidi"/>
                      <w:lang w:val="de-DE"/>
                    </w:rPr>
                    <w:t xml:space="preserve">Die Verarbeitung basiert auf dem </w:t>
                  </w:r>
                  <w:r w:rsidRPr="66955B9E">
                    <w:rPr>
                      <w:rFonts w:asciiTheme="majorHAnsi" w:hAnsiTheme="majorHAnsi" w:cstheme="majorBidi"/>
                      <w:u w:val="single"/>
                      <w:lang w:val="de-DE"/>
                    </w:rPr>
                    <w:t xml:space="preserve">berechtigten Interesse </w:t>
                  </w:r>
                  <w:r w:rsidRPr="66955B9E">
                    <w:rPr>
                      <w:rFonts w:asciiTheme="majorHAnsi" w:hAnsiTheme="majorHAnsi" w:cstheme="majorBidi"/>
                      <w:lang w:val="de-DE"/>
                    </w:rPr>
                    <w:t xml:space="preserve">von Verisure, eine Umstrukturierung oder eine Fusion zu ermöglichen (Artikel 6.1.f </w:t>
                  </w:r>
                  <w:r w:rsidR="4BB83BCB" w:rsidRPr="66955B9E">
                    <w:rPr>
                      <w:rFonts w:asciiTheme="majorHAnsi" w:hAnsiTheme="majorHAnsi" w:cstheme="majorBidi"/>
                      <w:lang w:val="de-DE"/>
                    </w:rPr>
                    <w:t>DSGVO</w:t>
                  </w:r>
                  <w:r w:rsidRPr="66955B9E">
                    <w:rPr>
                      <w:rFonts w:asciiTheme="majorHAnsi" w:hAnsiTheme="majorHAnsi" w:cstheme="majorBidi"/>
                      <w:lang w:val="de-DE"/>
                    </w:rPr>
                    <w:t>).</w:t>
                  </w:r>
                </w:p>
                <w:p w14:paraId="7EA884E0"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Wir sind der Meinung, dass das berechtigte Interesse von Verisure die Interessen und Grundrechte der betroffenen Personen in Bezug auf den Schutz personenbezogener Daten überwiegt. </w:t>
                  </w:r>
                </w:p>
                <w:p w14:paraId="21FE8E59" w14:textId="77777777"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Bitte nehmen Sie Kontakt mit uns auf, wenn Sie weitere Informationen über unsere Bewertung des berechtigten Interesses erhalten möchten.    </w:t>
                  </w:r>
                </w:p>
              </w:tc>
              <w:tc>
                <w:tcPr>
                  <w:tcW w:w="2626" w:type="dxa"/>
                  <w:tcBorders>
                    <w:top w:val="nil"/>
                    <w:left w:val="nil"/>
                    <w:bottom w:val="nil"/>
                    <w:right w:val="nil"/>
                  </w:tcBorders>
                </w:tcPr>
                <w:p w14:paraId="62E41748" w14:textId="1C183A11" w:rsidR="00DD2B82" w:rsidRPr="00B222C4" w:rsidRDefault="00B222C4">
                  <w:pPr>
                    <w:jc w:val="left"/>
                    <w:rPr>
                      <w:rFonts w:asciiTheme="majorHAnsi" w:hAnsiTheme="majorHAnsi" w:cstheme="majorHAnsi"/>
                      <w:bCs/>
                      <w:szCs w:val="22"/>
                      <w:lang w:val="de-DE"/>
                    </w:rPr>
                  </w:pPr>
                  <w:r w:rsidRPr="00B222C4">
                    <w:rPr>
                      <w:rFonts w:asciiTheme="majorHAnsi" w:hAnsiTheme="majorHAnsi" w:cstheme="majorHAnsi"/>
                      <w:bCs/>
                      <w:szCs w:val="22"/>
                      <w:lang w:val="de-DE"/>
                    </w:rPr>
                    <w:t xml:space="preserve"> </w:t>
                  </w:r>
                </w:p>
              </w:tc>
            </w:tr>
            <w:tr w:rsidR="008D3517" w:rsidRPr="007C36C9" w14:paraId="65C527D1" w14:textId="77777777" w:rsidTr="66955B9E">
              <w:tc>
                <w:tcPr>
                  <w:tcW w:w="10499" w:type="dxa"/>
                  <w:gridSpan w:val="4"/>
                </w:tcPr>
                <w:p w14:paraId="635E1F36" w14:textId="77777777" w:rsidR="00DD2B82" w:rsidRPr="00B222C4" w:rsidRDefault="00B222C4">
                  <w:pPr>
                    <w:jc w:val="left"/>
                    <w:rPr>
                      <w:rFonts w:ascii="Arial" w:hAnsi="Arial" w:cs="Arial"/>
                      <w:b/>
                      <w:szCs w:val="22"/>
                      <w:lang w:val="de-DE"/>
                    </w:rPr>
                  </w:pPr>
                  <w:r w:rsidRPr="00B222C4">
                    <w:rPr>
                      <w:rFonts w:asciiTheme="majorHAnsi" w:hAnsiTheme="majorHAnsi" w:cstheme="majorHAnsi"/>
                      <w:b/>
                      <w:szCs w:val="22"/>
                      <w:lang w:val="de-DE"/>
                    </w:rPr>
                    <w:t>9.3</w:t>
                  </w:r>
                  <w:bookmarkStart w:id="29" w:name="_Hlk146206689"/>
                  <w:r w:rsidRPr="00B222C4">
                    <w:rPr>
                      <w:rFonts w:asciiTheme="majorHAnsi" w:hAnsiTheme="majorHAnsi" w:cstheme="majorHAnsi"/>
                      <w:b/>
                      <w:szCs w:val="22"/>
                      <w:lang w:val="de-DE"/>
                    </w:rPr>
                    <w:t xml:space="preserve"> Zum Schutz unserer rechtlichen Interessen im Falle eines Rechtsstreits</w:t>
                  </w:r>
                  <w:bookmarkEnd w:id="29"/>
                  <w:r w:rsidRPr="00B222C4">
                    <w:rPr>
                      <w:rFonts w:ascii="Arial" w:hAnsi="Arial" w:cs="Arial"/>
                      <w:b/>
                      <w:szCs w:val="22"/>
                      <w:lang w:val="de-DE"/>
                    </w:rPr>
                    <w:t xml:space="preserve"> ►</w:t>
                  </w:r>
                </w:p>
                <w:p w14:paraId="2CE056B3" w14:textId="1D57D465" w:rsidR="00DD2B82" w:rsidRPr="00B222C4" w:rsidRDefault="00B222C4">
                  <w:pPr>
                    <w:jc w:val="left"/>
                    <w:rPr>
                      <w:rFonts w:asciiTheme="majorHAnsi" w:hAnsiTheme="majorHAnsi" w:cstheme="majorHAnsi"/>
                      <w:b/>
                      <w:szCs w:val="22"/>
                      <w:lang w:val="de-DE"/>
                    </w:rPr>
                  </w:pPr>
                  <w:r w:rsidRPr="00B222C4">
                    <w:rPr>
                      <w:rFonts w:asciiTheme="majorHAnsi" w:hAnsiTheme="majorHAnsi" w:cstheme="majorHAnsi"/>
                      <w:bCs/>
                      <w:i/>
                      <w:iCs/>
                      <w:szCs w:val="22"/>
                      <w:lang w:val="de-DE"/>
                    </w:rPr>
                    <w:lastRenderedPageBreak/>
                    <w:t xml:space="preserve">Verisure ist der </w:t>
                  </w:r>
                  <w:r w:rsidR="008A4C07">
                    <w:rPr>
                      <w:rFonts w:asciiTheme="majorHAnsi" w:hAnsiTheme="majorHAnsi" w:cstheme="majorHAnsi"/>
                      <w:bCs/>
                      <w:i/>
                      <w:iCs/>
                      <w:szCs w:val="22"/>
                      <w:lang w:val="de-DE"/>
                    </w:rPr>
                    <w:t>Datenverantwortliche</w:t>
                  </w:r>
                </w:p>
              </w:tc>
            </w:tr>
            <w:tr w:rsidR="008D3517" w:rsidRPr="00164D71" w14:paraId="1B86DCD4" w14:textId="77777777" w:rsidTr="66955B9E">
              <w:tc>
                <w:tcPr>
                  <w:tcW w:w="10489" w:type="dxa"/>
                  <w:gridSpan w:val="4"/>
                  <w:tcBorders>
                    <w:top w:val="nil"/>
                    <w:left w:val="nil"/>
                    <w:bottom w:val="nil"/>
                    <w:right w:val="nil"/>
                  </w:tcBorders>
                </w:tcPr>
                <w:p w14:paraId="356AE313" w14:textId="77777777" w:rsidR="00DD2B82" w:rsidRDefault="00B222C4">
                  <w:pPr>
                    <w:jc w:val="left"/>
                    <w:rPr>
                      <w:rFonts w:asciiTheme="majorHAnsi" w:hAnsiTheme="majorHAnsi" w:cstheme="majorHAnsi"/>
                      <w:b/>
                      <w:szCs w:val="22"/>
                    </w:rPr>
                  </w:pPr>
                  <w:r w:rsidRPr="00164D71">
                    <w:rPr>
                      <w:rFonts w:ascii="Arial" w:hAnsi="Arial" w:cs="Arial"/>
                      <w:b/>
                      <w:szCs w:val="22"/>
                    </w:rPr>
                    <w:lastRenderedPageBreak/>
                    <w:t>▼</w:t>
                  </w:r>
                </w:p>
              </w:tc>
            </w:tr>
            <w:tr w:rsidR="008D3517" w:rsidRPr="00B114F0" w14:paraId="641A3D29" w14:textId="77777777" w:rsidTr="66955B9E">
              <w:tc>
                <w:tcPr>
                  <w:tcW w:w="2622" w:type="dxa"/>
                  <w:tcBorders>
                    <w:top w:val="nil"/>
                    <w:left w:val="nil"/>
                    <w:bottom w:val="nil"/>
                    <w:right w:val="nil"/>
                  </w:tcBorders>
                </w:tcPr>
                <w:p w14:paraId="609625C5" w14:textId="77777777" w:rsidR="00DD2B82" w:rsidRDefault="00B222C4">
                  <w:pPr>
                    <w:jc w:val="left"/>
                    <w:rPr>
                      <w:rFonts w:asciiTheme="majorHAnsi" w:hAnsiTheme="majorHAnsi" w:cstheme="majorHAnsi"/>
                      <w:b/>
                      <w:szCs w:val="22"/>
                    </w:rPr>
                  </w:pPr>
                  <w:r w:rsidRPr="00164D71">
                    <w:rPr>
                      <w:rFonts w:asciiTheme="majorHAnsi" w:hAnsiTheme="majorHAnsi" w:cstheme="majorHAnsi"/>
                      <w:b/>
                      <w:szCs w:val="22"/>
                    </w:rPr>
                    <w:t xml:space="preserve">Was </w:t>
                  </w:r>
                  <w:proofErr w:type="spellStart"/>
                  <w:r w:rsidRPr="00164D71">
                    <w:rPr>
                      <w:rFonts w:asciiTheme="majorHAnsi" w:hAnsiTheme="majorHAnsi" w:cstheme="majorHAnsi"/>
                      <w:b/>
                      <w:szCs w:val="22"/>
                    </w:rPr>
                    <w:t>wir</w:t>
                  </w:r>
                  <w:proofErr w:type="spellEnd"/>
                  <w:r w:rsidRPr="00164D71">
                    <w:rPr>
                      <w:rFonts w:asciiTheme="majorHAnsi" w:hAnsiTheme="majorHAnsi" w:cstheme="majorHAnsi"/>
                      <w:b/>
                      <w:szCs w:val="22"/>
                    </w:rPr>
                    <w:t xml:space="preserve"> tun:</w:t>
                  </w:r>
                </w:p>
              </w:tc>
              <w:tc>
                <w:tcPr>
                  <w:tcW w:w="2622" w:type="dxa"/>
                  <w:tcBorders>
                    <w:top w:val="nil"/>
                    <w:left w:val="nil"/>
                    <w:bottom w:val="nil"/>
                    <w:right w:val="nil"/>
                  </w:tcBorders>
                </w:tcPr>
                <w:p w14:paraId="7B33D68C" w14:textId="77777777" w:rsidR="00DD2B82" w:rsidRDefault="00B222C4">
                  <w:pPr>
                    <w:jc w:val="left"/>
                    <w:rPr>
                      <w:rFonts w:asciiTheme="majorHAnsi" w:hAnsiTheme="majorHAnsi" w:cstheme="majorHAnsi"/>
                      <w:b/>
                      <w:szCs w:val="22"/>
                    </w:rPr>
                  </w:pPr>
                  <w:proofErr w:type="spellStart"/>
                  <w:r w:rsidRPr="00164D71">
                    <w:rPr>
                      <w:rFonts w:asciiTheme="majorHAnsi" w:hAnsiTheme="majorHAnsi" w:cstheme="majorHAnsi"/>
                      <w:b/>
                      <w:szCs w:val="22"/>
                    </w:rPr>
                    <w:t>Kategorien</w:t>
                  </w:r>
                  <w:proofErr w:type="spellEnd"/>
                  <w:r w:rsidRPr="00164D71">
                    <w:rPr>
                      <w:rFonts w:asciiTheme="majorHAnsi" w:hAnsiTheme="majorHAnsi" w:cstheme="majorHAnsi"/>
                      <w:b/>
                      <w:szCs w:val="22"/>
                    </w:rPr>
                    <w:t xml:space="preserve"> von </w:t>
                  </w:r>
                  <w:proofErr w:type="spellStart"/>
                  <w:r w:rsidRPr="00164D71">
                    <w:rPr>
                      <w:rFonts w:asciiTheme="majorHAnsi" w:hAnsiTheme="majorHAnsi" w:cstheme="majorHAnsi"/>
                      <w:b/>
                      <w:szCs w:val="22"/>
                    </w:rPr>
                    <w:t>personenbezogenen</w:t>
                  </w:r>
                  <w:proofErr w:type="spellEnd"/>
                  <w:r w:rsidRPr="00164D71">
                    <w:rPr>
                      <w:rFonts w:asciiTheme="majorHAnsi" w:hAnsiTheme="majorHAnsi" w:cstheme="majorHAnsi"/>
                      <w:b/>
                      <w:szCs w:val="22"/>
                    </w:rPr>
                    <w:t xml:space="preserve"> Daten:</w:t>
                  </w:r>
                </w:p>
              </w:tc>
              <w:tc>
                <w:tcPr>
                  <w:tcW w:w="2622" w:type="dxa"/>
                  <w:tcBorders>
                    <w:top w:val="nil"/>
                    <w:left w:val="nil"/>
                    <w:bottom w:val="nil"/>
                    <w:right w:val="nil"/>
                  </w:tcBorders>
                </w:tcPr>
                <w:p w14:paraId="0EBAACDA" w14:textId="77777777" w:rsidR="00DD2B82" w:rsidRDefault="00B222C4">
                  <w:pPr>
                    <w:jc w:val="left"/>
                    <w:rPr>
                      <w:rFonts w:asciiTheme="majorHAnsi" w:hAnsiTheme="majorHAnsi" w:cstheme="majorHAnsi"/>
                      <w:b/>
                      <w:szCs w:val="22"/>
                    </w:rPr>
                  </w:pPr>
                  <w:proofErr w:type="spellStart"/>
                  <w:r w:rsidRPr="00164D71">
                    <w:rPr>
                      <w:rFonts w:asciiTheme="majorHAnsi" w:hAnsiTheme="majorHAnsi" w:cstheme="majorHAnsi"/>
                      <w:b/>
                      <w:szCs w:val="22"/>
                    </w:rPr>
                    <w:t>Rechtsgrundlage</w:t>
                  </w:r>
                  <w:proofErr w:type="spellEnd"/>
                  <w:r w:rsidRPr="00164D71">
                    <w:rPr>
                      <w:rFonts w:asciiTheme="majorHAnsi" w:hAnsiTheme="majorHAnsi" w:cstheme="majorHAnsi"/>
                      <w:b/>
                      <w:szCs w:val="22"/>
                    </w:rPr>
                    <w:t>:</w:t>
                  </w:r>
                </w:p>
              </w:tc>
              <w:tc>
                <w:tcPr>
                  <w:tcW w:w="2623" w:type="dxa"/>
                  <w:tcBorders>
                    <w:top w:val="nil"/>
                    <w:left w:val="nil"/>
                    <w:bottom w:val="nil"/>
                    <w:right w:val="nil"/>
                  </w:tcBorders>
                </w:tcPr>
                <w:p w14:paraId="2A85E191" w14:textId="72DB8EB2" w:rsidR="00DD2B82" w:rsidRPr="000F3A68" w:rsidRDefault="00DD2B82">
                  <w:pPr>
                    <w:jc w:val="left"/>
                    <w:rPr>
                      <w:rFonts w:asciiTheme="majorHAnsi" w:hAnsiTheme="majorHAnsi" w:cstheme="majorHAnsi"/>
                      <w:b/>
                      <w:szCs w:val="22"/>
                      <w:lang w:val="de-DE"/>
                    </w:rPr>
                  </w:pPr>
                </w:p>
              </w:tc>
            </w:tr>
            <w:tr w:rsidR="008D3517" w:rsidRPr="00544C9B" w14:paraId="53B2ECA4" w14:textId="77777777" w:rsidTr="66955B9E">
              <w:tc>
                <w:tcPr>
                  <w:tcW w:w="2622" w:type="dxa"/>
                  <w:tcBorders>
                    <w:top w:val="nil"/>
                    <w:left w:val="nil"/>
                    <w:bottom w:val="nil"/>
                    <w:right w:val="nil"/>
                  </w:tcBorders>
                </w:tcPr>
                <w:p w14:paraId="6D2B3E41" w14:textId="77777777" w:rsidR="00DD2B82" w:rsidRPr="000F3A68" w:rsidRDefault="00B222C4">
                  <w:pPr>
                    <w:tabs>
                      <w:tab w:val="clear" w:pos="851"/>
                      <w:tab w:val="right" w:pos="2409"/>
                    </w:tabs>
                    <w:jc w:val="left"/>
                    <w:rPr>
                      <w:rFonts w:asciiTheme="majorHAnsi" w:hAnsiTheme="majorHAnsi" w:cstheme="majorHAnsi"/>
                      <w:bCs/>
                      <w:szCs w:val="22"/>
                      <w:lang w:val="de-DE"/>
                    </w:rPr>
                  </w:pPr>
                  <w:r w:rsidRPr="000F3A68">
                    <w:rPr>
                      <w:rFonts w:asciiTheme="majorHAnsi" w:hAnsiTheme="majorHAnsi" w:cstheme="majorHAnsi"/>
                      <w:bCs/>
                      <w:szCs w:val="22"/>
                      <w:lang w:val="de-DE"/>
                    </w:rPr>
                    <w:t>Es kann sein, dass wir Ihre personenbezogenen Daten verarbeiten müssen, um unsere rechtlichen Interessen im Falle eines Rechtsstreits zu schützen, z. B. um Rechtsansprüche zu begründen, auszuüben oder zu verteidigen.</w:t>
                  </w:r>
                  <w:r w:rsidRPr="000F3A68">
                    <w:rPr>
                      <w:rFonts w:asciiTheme="majorHAnsi" w:hAnsiTheme="majorHAnsi" w:cstheme="majorHAnsi"/>
                      <w:bCs/>
                      <w:szCs w:val="22"/>
                      <w:lang w:val="de-DE"/>
                    </w:rPr>
                    <w:tab/>
                  </w:r>
                </w:p>
              </w:tc>
              <w:tc>
                <w:tcPr>
                  <w:tcW w:w="2622" w:type="dxa"/>
                  <w:tcBorders>
                    <w:top w:val="nil"/>
                    <w:left w:val="nil"/>
                    <w:bottom w:val="nil"/>
                    <w:right w:val="nil"/>
                  </w:tcBorders>
                </w:tcPr>
                <w:p w14:paraId="2F0047DD" w14:textId="77777777" w:rsidR="00DD2B82" w:rsidRPr="000F3A68" w:rsidRDefault="00B222C4">
                  <w:pPr>
                    <w:jc w:val="left"/>
                    <w:rPr>
                      <w:rFonts w:asciiTheme="majorHAnsi" w:hAnsiTheme="majorHAnsi" w:cstheme="majorHAnsi"/>
                      <w:bCs/>
                      <w:szCs w:val="22"/>
                      <w:lang w:val="de-DE"/>
                    </w:rPr>
                  </w:pPr>
                  <w:r w:rsidRPr="000F3A68">
                    <w:rPr>
                      <w:rFonts w:asciiTheme="majorHAnsi" w:hAnsiTheme="majorHAnsi" w:cstheme="majorHAnsi"/>
                      <w:bCs/>
                      <w:szCs w:val="22"/>
                      <w:lang w:val="de-DE"/>
                    </w:rPr>
                    <w:t xml:space="preserve">Alle Kategorien personenbezogener Daten, die für die in diesem Datenschutzhinweis beschriebenen Zwecke verarbeitet werden.  </w:t>
                  </w:r>
                  <w:r w:rsidRPr="000F3A68" w:rsidDel="000A33E9">
                    <w:rPr>
                      <w:rFonts w:asciiTheme="majorHAnsi" w:hAnsiTheme="majorHAnsi" w:cstheme="majorHAnsi"/>
                      <w:bCs/>
                      <w:szCs w:val="22"/>
                      <w:lang w:val="de-DE"/>
                    </w:rPr>
                    <w:t xml:space="preserve"> </w:t>
                  </w:r>
                </w:p>
                <w:p w14:paraId="44402E5D" w14:textId="77777777" w:rsidR="008D3517" w:rsidRPr="000F3A68" w:rsidRDefault="008D3517" w:rsidP="004A200E">
                  <w:pPr>
                    <w:ind w:firstLine="1304"/>
                    <w:rPr>
                      <w:rFonts w:asciiTheme="majorHAnsi" w:hAnsiTheme="majorHAnsi" w:cstheme="majorHAnsi"/>
                      <w:szCs w:val="22"/>
                      <w:lang w:val="de-DE"/>
                    </w:rPr>
                  </w:pPr>
                </w:p>
              </w:tc>
              <w:tc>
                <w:tcPr>
                  <w:tcW w:w="2622" w:type="dxa"/>
                  <w:tcBorders>
                    <w:top w:val="nil"/>
                    <w:left w:val="nil"/>
                    <w:bottom w:val="nil"/>
                    <w:right w:val="nil"/>
                  </w:tcBorders>
                </w:tcPr>
                <w:p w14:paraId="38D1B3B1" w14:textId="4D7BE5DB" w:rsidR="00DD2B82" w:rsidRPr="000F3A68" w:rsidRDefault="00B222C4" w:rsidP="66955B9E">
                  <w:pPr>
                    <w:jc w:val="left"/>
                    <w:rPr>
                      <w:rFonts w:asciiTheme="majorHAnsi" w:hAnsiTheme="majorHAnsi" w:cstheme="majorBidi"/>
                      <w:lang w:val="de-DE"/>
                    </w:rPr>
                  </w:pPr>
                  <w:r w:rsidRPr="66955B9E">
                    <w:rPr>
                      <w:rFonts w:asciiTheme="majorHAnsi" w:hAnsiTheme="majorHAnsi" w:cstheme="majorBidi"/>
                      <w:lang w:val="de-DE"/>
                    </w:rPr>
                    <w:t xml:space="preserve">Die Verarbeitung basiert auf dem </w:t>
                  </w:r>
                  <w:r w:rsidRPr="66955B9E">
                    <w:rPr>
                      <w:rFonts w:asciiTheme="majorHAnsi" w:hAnsiTheme="majorHAnsi" w:cstheme="majorBidi"/>
                      <w:u w:val="single"/>
                      <w:lang w:val="de-DE"/>
                    </w:rPr>
                    <w:t xml:space="preserve">berechtigten Interesse </w:t>
                  </w:r>
                  <w:r w:rsidRPr="66955B9E">
                    <w:rPr>
                      <w:rFonts w:asciiTheme="majorHAnsi" w:hAnsiTheme="majorHAnsi" w:cstheme="majorBidi"/>
                      <w:lang w:val="de-DE"/>
                    </w:rPr>
                    <w:t xml:space="preserve">von Verisure, unsere rechtlichen Interessen im Falle eines Rechtsstreits zu schützen (Artikel 6.1.f </w:t>
                  </w:r>
                  <w:r w:rsidR="4BB83BCB" w:rsidRPr="66955B9E">
                    <w:rPr>
                      <w:rFonts w:asciiTheme="majorHAnsi" w:hAnsiTheme="majorHAnsi" w:cstheme="majorBidi"/>
                      <w:lang w:val="de-DE"/>
                    </w:rPr>
                    <w:t>DSGVO</w:t>
                  </w:r>
                  <w:r w:rsidRPr="66955B9E">
                    <w:rPr>
                      <w:rFonts w:asciiTheme="majorHAnsi" w:hAnsiTheme="majorHAnsi" w:cstheme="majorBidi"/>
                      <w:lang w:val="de-DE"/>
                    </w:rPr>
                    <w:t>).</w:t>
                  </w:r>
                </w:p>
                <w:p w14:paraId="5FE74EF0" w14:textId="77777777" w:rsidR="00DD2B82" w:rsidRPr="000F3A68" w:rsidRDefault="00B222C4">
                  <w:pPr>
                    <w:jc w:val="left"/>
                    <w:rPr>
                      <w:rFonts w:asciiTheme="majorHAnsi" w:hAnsiTheme="majorHAnsi" w:cstheme="majorHAnsi"/>
                      <w:bCs/>
                      <w:szCs w:val="22"/>
                      <w:lang w:val="de-DE"/>
                    </w:rPr>
                  </w:pPr>
                  <w:r w:rsidRPr="000F3A68">
                    <w:rPr>
                      <w:rFonts w:asciiTheme="majorHAnsi" w:hAnsiTheme="majorHAnsi" w:cstheme="majorHAnsi"/>
                      <w:bCs/>
                      <w:szCs w:val="22"/>
                      <w:lang w:val="de-DE"/>
                    </w:rPr>
                    <w:t xml:space="preserve">Wir sind der Meinung, dass das berechtigte Interesse von Verisure die Interessen und Grundrechte der betroffenen Personen in Bezug auf den Schutz personenbezogener Daten überwiegt. </w:t>
                  </w:r>
                </w:p>
                <w:p w14:paraId="47CC2B86" w14:textId="77777777" w:rsidR="00DD2B82" w:rsidRPr="000F3A68" w:rsidRDefault="00B222C4">
                  <w:pPr>
                    <w:jc w:val="left"/>
                    <w:rPr>
                      <w:rFonts w:asciiTheme="majorHAnsi" w:hAnsiTheme="majorHAnsi" w:cstheme="majorHAnsi"/>
                      <w:bCs/>
                      <w:szCs w:val="22"/>
                      <w:lang w:val="de-DE"/>
                    </w:rPr>
                  </w:pPr>
                  <w:r w:rsidRPr="000F3A68">
                    <w:rPr>
                      <w:rFonts w:asciiTheme="majorHAnsi" w:hAnsiTheme="majorHAnsi" w:cstheme="majorHAnsi"/>
                      <w:bCs/>
                      <w:szCs w:val="22"/>
                      <w:lang w:val="de-DE"/>
                    </w:rPr>
                    <w:t xml:space="preserve">Bitte nehmen Sie Kontakt mit uns auf, wenn Sie weitere Informationen über unsere Bewertung des berechtigten </w:t>
                  </w:r>
                  <w:r w:rsidRPr="000F3A68">
                    <w:rPr>
                      <w:rFonts w:asciiTheme="majorHAnsi" w:hAnsiTheme="majorHAnsi" w:cstheme="majorHAnsi"/>
                      <w:bCs/>
                      <w:szCs w:val="22"/>
                      <w:lang w:val="de-DE"/>
                    </w:rPr>
                    <w:lastRenderedPageBreak/>
                    <w:t xml:space="preserve">Interesses erhalten möchten.    </w:t>
                  </w:r>
                </w:p>
              </w:tc>
              <w:tc>
                <w:tcPr>
                  <w:tcW w:w="2623" w:type="dxa"/>
                  <w:tcBorders>
                    <w:top w:val="nil"/>
                    <w:left w:val="nil"/>
                    <w:bottom w:val="nil"/>
                    <w:right w:val="nil"/>
                  </w:tcBorders>
                </w:tcPr>
                <w:p w14:paraId="7EAE8174" w14:textId="120ACAFC" w:rsidR="00DD2B82" w:rsidRPr="000F3A68" w:rsidRDefault="00DD2B82">
                  <w:pPr>
                    <w:jc w:val="left"/>
                    <w:rPr>
                      <w:rFonts w:asciiTheme="majorHAnsi" w:hAnsiTheme="majorHAnsi" w:cstheme="majorHAnsi"/>
                      <w:bCs/>
                      <w:szCs w:val="22"/>
                      <w:lang w:val="de-DE"/>
                    </w:rPr>
                  </w:pPr>
                </w:p>
              </w:tc>
            </w:tr>
          </w:tbl>
          <w:p w14:paraId="122D2958" w14:textId="77777777" w:rsidR="008D3517" w:rsidRPr="000F3A68" w:rsidRDefault="008D3517" w:rsidP="004A200E">
            <w:pPr>
              <w:rPr>
                <w:rFonts w:asciiTheme="majorHAnsi" w:hAnsiTheme="majorHAnsi" w:cstheme="majorHAnsi"/>
                <w:szCs w:val="22"/>
                <w:lang w:val="de-DE"/>
              </w:rPr>
            </w:pPr>
          </w:p>
        </w:tc>
      </w:tr>
      <w:tr w:rsidR="008D3517" w:rsidRPr="00544C9B" w14:paraId="74D7BBD6" w14:textId="77777777" w:rsidTr="66955B9E">
        <w:tc>
          <w:tcPr>
            <w:tcW w:w="4673" w:type="dxa"/>
          </w:tcPr>
          <w:p w14:paraId="07A92DD0" w14:textId="77777777" w:rsidR="00DD2B82" w:rsidRDefault="00B222C4">
            <w:pPr>
              <w:pStyle w:val="Heading1"/>
              <w:rPr>
                <w:rFonts w:asciiTheme="majorHAnsi" w:hAnsiTheme="majorHAnsi" w:cstheme="majorHAnsi"/>
                <w:szCs w:val="22"/>
              </w:rPr>
            </w:pPr>
            <w:r w:rsidRPr="00164D71">
              <w:rPr>
                <w:rFonts w:asciiTheme="majorHAnsi" w:hAnsiTheme="majorHAnsi" w:cstheme="majorHAnsi"/>
                <w:szCs w:val="22"/>
              </w:rPr>
              <w:lastRenderedPageBreak/>
              <w:t>ERHEBUNG VON PERSONENBEZOGENEN DATEN</w:t>
            </w:r>
            <w:r w:rsidRPr="00164D71">
              <w:rPr>
                <w:rFonts w:ascii="Arial" w:hAnsi="Arial" w:cs="Arial"/>
                <w:szCs w:val="22"/>
              </w:rPr>
              <w:t xml:space="preserve"> ►</w:t>
            </w:r>
          </w:p>
        </w:tc>
        <w:tc>
          <w:tcPr>
            <w:tcW w:w="9436" w:type="dxa"/>
          </w:tcPr>
          <w:p w14:paraId="004F42FB" w14:textId="77777777" w:rsidR="00DD2B82" w:rsidRDefault="00B222C4">
            <w:pPr>
              <w:pStyle w:val="Heading1"/>
              <w:numPr>
                <w:ilvl w:val="0"/>
                <w:numId w:val="0"/>
              </w:numPr>
              <w:ind w:left="829" w:hanging="829"/>
              <w:rPr>
                <w:rFonts w:asciiTheme="majorHAnsi" w:hAnsiTheme="majorHAnsi" w:cstheme="majorHAnsi"/>
                <w:szCs w:val="22"/>
              </w:rPr>
            </w:pPr>
            <w:r w:rsidRPr="00164D71">
              <w:rPr>
                <w:rFonts w:asciiTheme="majorHAnsi" w:hAnsiTheme="majorHAnsi" w:cstheme="majorHAnsi"/>
                <w:szCs w:val="22"/>
              </w:rPr>
              <w:t xml:space="preserve">▼ 4. </w:t>
            </w:r>
            <w:r>
              <w:rPr>
                <w:rFonts w:asciiTheme="majorHAnsi" w:hAnsiTheme="majorHAnsi" w:cstheme="majorHAnsi"/>
                <w:szCs w:val="22"/>
              </w:rPr>
              <w:t xml:space="preserve">Erhebung von personenbezogenen Daten </w:t>
            </w:r>
          </w:p>
          <w:p w14:paraId="7BC9566B" w14:textId="77777777" w:rsidR="00DD2B82" w:rsidRDefault="00B222C4">
            <w:pPr>
              <w:pStyle w:val="NumreratStycke11"/>
              <w:rPr>
                <w:rFonts w:asciiTheme="majorHAnsi" w:hAnsiTheme="majorHAnsi" w:cstheme="majorHAnsi"/>
                <w:szCs w:val="22"/>
              </w:rPr>
            </w:pPr>
            <w:r w:rsidRPr="000F3A68">
              <w:rPr>
                <w:rFonts w:asciiTheme="majorHAnsi" w:hAnsiTheme="majorHAnsi" w:cstheme="majorHAnsi"/>
                <w:szCs w:val="22"/>
                <w:lang w:val="de-DE"/>
              </w:rPr>
              <w:t xml:space="preserve">Die personenbezogenen Daten, die wir verarbeiten, können direkt von der betroffenen Person oder aus der Nutzung unserer Dienste durch die betroffene Person stammen. </w:t>
            </w:r>
            <w:proofErr w:type="spellStart"/>
            <w:r>
              <w:rPr>
                <w:rFonts w:asciiTheme="majorHAnsi" w:hAnsiTheme="majorHAnsi" w:cstheme="majorHAnsi"/>
                <w:szCs w:val="22"/>
              </w:rPr>
              <w:t>Personenbezogene</w:t>
            </w:r>
            <w:proofErr w:type="spellEnd"/>
            <w:r>
              <w:rPr>
                <w:rFonts w:asciiTheme="majorHAnsi" w:hAnsiTheme="majorHAnsi" w:cstheme="majorHAnsi"/>
                <w:szCs w:val="22"/>
              </w:rPr>
              <w:t xml:space="preserve"> Daten </w:t>
            </w:r>
            <w:proofErr w:type="spellStart"/>
            <w:r>
              <w:rPr>
                <w:rFonts w:asciiTheme="majorHAnsi" w:hAnsiTheme="majorHAnsi" w:cstheme="majorHAnsi"/>
                <w:szCs w:val="22"/>
              </w:rPr>
              <w:t>können</w:t>
            </w:r>
            <w:proofErr w:type="spellEnd"/>
            <w:r>
              <w:rPr>
                <w:rFonts w:asciiTheme="majorHAnsi" w:hAnsiTheme="majorHAnsi" w:cstheme="majorHAnsi"/>
                <w:szCs w:val="22"/>
              </w:rPr>
              <w:t xml:space="preserve"> </w:t>
            </w:r>
            <w:proofErr w:type="spellStart"/>
            <w:r>
              <w:rPr>
                <w:rFonts w:asciiTheme="majorHAnsi" w:hAnsiTheme="majorHAnsi" w:cstheme="majorHAnsi"/>
                <w:szCs w:val="22"/>
              </w:rPr>
              <w:t>auch</w:t>
            </w:r>
            <w:proofErr w:type="spellEnd"/>
            <w:r>
              <w:rPr>
                <w:rFonts w:asciiTheme="majorHAnsi" w:hAnsiTheme="majorHAnsi" w:cstheme="majorHAnsi"/>
                <w:szCs w:val="22"/>
              </w:rPr>
              <w:t xml:space="preserve"> </w:t>
            </w:r>
            <w:proofErr w:type="spellStart"/>
            <w:r>
              <w:rPr>
                <w:rFonts w:asciiTheme="majorHAnsi" w:hAnsiTheme="majorHAnsi" w:cstheme="majorHAnsi"/>
                <w:szCs w:val="22"/>
              </w:rPr>
              <w:t>über</w:t>
            </w:r>
            <w:proofErr w:type="spellEnd"/>
            <w:r>
              <w:rPr>
                <w:rFonts w:asciiTheme="majorHAnsi" w:hAnsiTheme="majorHAnsi" w:cstheme="majorHAnsi"/>
                <w:szCs w:val="22"/>
              </w:rPr>
              <w:t xml:space="preserve"> den </w:t>
            </w:r>
            <w:proofErr w:type="spellStart"/>
            <w:r>
              <w:rPr>
                <w:rFonts w:asciiTheme="majorHAnsi" w:hAnsiTheme="majorHAnsi" w:cstheme="majorHAnsi"/>
                <w:szCs w:val="22"/>
              </w:rPr>
              <w:t>Geschäftskunden</w:t>
            </w:r>
            <w:proofErr w:type="spellEnd"/>
            <w:r>
              <w:rPr>
                <w:rFonts w:asciiTheme="majorHAnsi" w:hAnsiTheme="majorHAnsi" w:cstheme="majorHAnsi"/>
                <w:szCs w:val="22"/>
              </w:rPr>
              <w:t xml:space="preserve"> </w:t>
            </w:r>
            <w:proofErr w:type="spellStart"/>
            <w:r>
              <w:rPr>
                <w:rFonts w:asciiTheme="majorHAnsi" w:hAnsiTheme="majorHAnsi" w:cstheme="majorHAnsi"/>
                <w:szCs w:val="22"/>
              </w:rPr>
              <w:t>erhoben</w:t>
            </w:r>
            <w:proofErr w:type="spellEnd"/>
            <w:r>
              <w:rPr>
                <w:rFonts w:asciiTheme="majorHAnsi" w:hAnsiTheme="majorHAnsi" w:cstheme="majorHAnsi"/>
                <w:szCs w:val="22"/>
              </w:rPr>
              <w:t xml:space="preserve"> </w:t>
            </w:r>
            <w:proofErr w:type="spellStart"/>
            <w:r>
              <w:rPr>
                <w:rFonts w:asciiTheme="majorHAnsi" w:hAnsiTheme="majorHAnsi" w:cstheme="majorHAnsi"/>
                <w:szCs w:val="22"/>
              </w:rPr>
              <w:t>werden</w:t>
            </w:r>
            <w:proofErr w:type="spellEnd"/>
            <w:r>
              <w:rPr>
                <w:rFonts w:asciiTheme="majorHAnsi" w:hAnsiTheme="majorHAnsi" w:cstheme="majorHAnsi"/>
                <w:szCs w:val="22"/>
              </w:rPr>
              <w:t xml:space="preserve">. </w:t>
            </w:r>
          </w:p>
          <w:p w14:paraId="760552C3" w14:textId="77777777" w:rsidR="00DD2B82" w:rsidRPr="000F3A68" w:rsidRDefault="00B222C4">
            <w:pPr>
              <w:pStyle w:val="Heading2"/>
              <w:rPr>
                <w:rFonts w:asciiTheme="majorHAnsi" w:hAnsiTheme="majorHAnsi" w:cstheme="majorHAnsi"/>
                <w:szCs w:val="22"/>
                <w:lang w:val="de-DE"/>
              </w:rPr>
            </w:pPr>
            <w:r w:rsidRPr="000F3A68">
              <w:rPr>
                <w:rFonts w:asciiTheme="majorHAnsi" w:hAnsiTheme="majorHAnsi" w:cstheme="majorHAnsi"/>
                <w:b w:val="0"/>
                <w:bCs/>
                <w:szCs w:val="22"/>
                <w:lang w:val="de-DE"/>
              </w:rPr>
              <w:t>In bestimmten Fällen erheben und/oder erhalten wir auch personenbezogene Daten von verschiedenen Unternehmen, mit denen wir zusammenarbeiten, z. B. von Versicherungsgesellschaften, Hausherstellern, Unternehmen in unserem Werbenetzwerk, Handelsverbänden und Anbietern von Kundenlisten. Wann immer möglich, arbeiten wir mit Unternehmen zusammen, die ihren Sitz in der EU/EWR haben.</w:t>
            </w:r>
          </w:p>
        </w:tc>
      </w:tr>
      <w:tr w:rsidR="008D3517" w:rsidRPr="00544C9B" w14:paraId="59818F52" w14:textId="77777777" w:rsidTr="66955B9E">
        <w:tc>
          <w:tcPr>
            <w:tcW w:w="4673" w:type="dxa"/>
          </w:tcPr>
          <w:p w14:paraId="4544EFDC" w14:textId="252DE11F" w:rsidR="00DD2B82" w:rsidRDefault="008A4C07">
            <w:pPr>
              <w:pStyle w:val="Heading1"/>
              <w:rPr>
                <w:rFonts w:asciiTheme="majorHAnsi" w:hAnsiTheme="majorHAnsi" w:cstheme="majorHAnsi"/>
                <w:szCs w:val="22"/>
              </w:rPr>
            </w:pPr>
            <w:r>
              <w:rPr>
                <w:rFonts w:asciiTheme="majorHAnsi" w:hAnsiTheme="majorHAnsi" w:cstheme="majorHAnsi"/>
                <w:szCs w:val="22"/>
              </w:rPr>
              <w:t xml:space="preserve">Aufbewahrung </w:t>
            </w:r>
            <w:r w:rsidR="00B222C4" w:rsidRPr="00164D71">
              <w:rPr>
                <w:rFonts w:asciiTheme="majorHAnsi" w:hAnsiTheme="majorHAnsi" w:cstheme="majorHAnsi"/>
                <w:szCs w:val="22"/>
              </w:rPr>
              <w:t>PERSONENBEZOGENER DATEN</w:t>
            </w:r>
            <w:r w:rsidR="00B222C4" w:rsidRPr="00164D71">
              <w:rPr>
                <w:rFonts w:ascii="Arial" w:hAnsi="Arial" w:cs="Arial"/>
                <w:szCs w:val="22"/>
              </w:rPr>
              <w:t xml:space="preserve"> ►</w:t>
            </w:r>
          </w:p>
        </w:tc>
        <w:tc>
          <w:tcPr>
            <w:tcW w:w="9436" w:type="dxa"/>
          </w:tcPr>
          <w:p w14:paraId="00B2AFDB" w14:textId="77777777" w:rsidR="00DD2B82" w:rsidRDefault="00B222C4">
            <w:pPr>
              <w:pStyle w:val="Heading1"/>
              <w:numPr>
                <w:ilvl w:val="0"/>
                <w:numId w:val="0"/>
              </w:numPr>
              <w:ind w:left="829" w:hanging="829"/>
              <w:rPr>
                <w:rFonts w:asciiTheme="majorHAnsi" w:hAnsiTheme="majorHAnsi" w:cstheme="majorHAnsi"/>
                <w:szCs w:val="22"/>
              </w:rPr>
            </w:pPr>
            <w:r w:rsidRPr="00164D71">
              <w:rPr>
                <w:rFonts w:asciiTheme="majorHAnsi" w:hAnsiTheme="majorHAnsi" w:cstheme="majorHAnsi"/>
                <w:szCs w:val="22"/>
              </w:rPr>
              <w:t xml:space="preserve">▼ 5. Speicherung personenbezogener Daten </w:t>
            </w:r>
          </w:p>
          <w:p w14:paraId="62110B5F" w14:textId="77777777" w:rsidR="00DD2B82" w:rsidRPr="000F3A68" w:rsidRDefault="00B222C4">
            <w:pPr>
              <w:pStyle w:val="NumreratStycke11"/>
              <w:rPr>
                <w:rFonts w:asciiTheme="majorHAnsi" w:hAnsiTheme="majorHAnsi" w:cstheme="majorHAnsi"/>
                <w:szCs w:val="22"/>
                <w:lang w:val="de-DE"/>
              </w:rPr>
            </w:pPr>
            <w:r w:rsidRPr="000F3A68">
              <w:rPr>
                <w:rFonts w:asciiTheme="majorHAnsi" w:hAnsiTheme="majorHAnsi" w:cstheme="majorHAnsi"/>
                <w:szCs w:val="22"/>
                <w:lang w:val="de-DE"/>
              </w:rPr>
              <w:t>Wir verarbeiten personenbezogene Daten nur für den in diesem Datenschutzhinweis genannten Zeitraum ( siehe Abschnitt 3 ).</w:t>
            </w:r>
          </w:p>
          <w:p w14:paraId="433A34E2" w14:textId="77777777" w:rsidR="00DD2B82" w:rsidRPr="000F3A68" w:rsidRDefault="00B222C4">
            <w:pPr>
              <w:pStyle w:val="NumreratStycke11"/>
              <w:rPr>
                <w:rFonts w:asciiTheme="majorHAnsi" w:hAnsiTheme="majorHAnsi" w:cstheme="majorHAnsi"/>
                <w:szCs w:val="22"/>
                <w:lang w:val="de-DE"/>
              </w:rPr>
            </w:pPr>
            <w:r w:rsidRPr="000F3A68">
              <w:rPr>
                <w:rFonts w:asciiTheme="majorHAnsi" w:hAnsiTheme="majorHAnsi" w:cstheme="majorHAnsi"/>
                <w:szCs w:val="22"/>
                <w:lang w:val="de-DE"/>
              </w:rPr>
              <w:t xml:space="preserve">Wenn wir die personenbezogenen Daten nicht mehr für die vorher festgelegten Zwecke verarbeiten müssen oder eine Aufbewahrungsfrist für die personenbezogenen Daten abläuft, löschen wir sie aus unseren Systemen, Datenbanken und Sicherungskopien. </w:t>
            </w:r>
          </w:p>
        </w:tc>
      </w:tr>
      <w:tr w:rsidR="008D3517" w:rsidRPr="00BF434F" w14:paraId="1367028F" w14:textId="77777777" w:rsidTr="66955B9E">
        <w:tc>
          <w:tcPr>
            <w:tcW w:w="4673" w:type="dxa"/>
          </w:tcPr>
          <w:p w14:paraId="2B0B95B9" w14:textId="77777777" w:rsidR="00DD2B82" w:rsidRDefault="00B222C4">
            <w:pPr>
              <w:pStyle w:val="Heading1"/>
              <w:rPr>
                <w:rFonts w:asciiTheme="majorHAnsi" w:hAnsiTheme="majorHAnsi" w:cstheme="majorHAnsi"/>
                <w:szCs w:val="22"/>
              </w:rPr>
            </w:pPr>
            <w:r w:rsidRPr="000F3A68">
              <w:rPr>
                <w:rFonts w:asciiTheme="majorHAnsi" w:hAnsiTheme="majorHAnsi" w:cstheme="majorHAnsi"/>
                <w:szCs w:val="22"/>
                <w:lang w:val="de-DE"/>
              </w:rPr>
              <w:lastRenderedPageBreak/>
              <w:t xml:space="preserve">MIT WEM TEILEN WIR IHRE PERSÖNLICHEN DATEN?  </w:t>
            </w:r>
            <w:r w:rsidRPr="00164D71">
              <w:rPr>
                <w:rFonts w:ascii="Arial" w:hAnsi="Arial" w:cs="Arial"/>
                <w:szCs w:val="22"/>
              </w:rPr>
              <w:t>►</w:t>
            </w:r>
          </w:p>
        </w:tc>
        <w:tc>
          <w:tcPr>
            <w:tcW w:w="9436" w:type="dxa"/>
          </w:tcPr>
          <w:p w14:paraId="767BA8F4" w14:textId="77777777" w:rsidR="00DD2B82" w:rsidRPr="000F3A68" w:rsidRDefault="00B222C4">
            <w:pPr>
              <w:pStyle w:val="Heading1"/>
              <w:numPr>
                <w:ilvl w:val="0"/>
                <w:numId w:val="0"/>
              </w:numPr>
              <w:ind w:left="829" w:hanging="829"/>
              <w:rPr>
                <w:rFonts w:asciiTheme="majorHAnsi" w:hAnsiTheme="majorHAnsi" w:cstheme="majorHAnsi"/>
                <w:szCs w:val="22"/>
                <w:lang w:val="de-DE"/>
              </w:rPr>
            </w:pPr>
            <w:r w:rsidRPr="000F3A68">
              <w:rPr>
                <w:rFonts w:asciiTheme="majorHAnsi" w:hAnsiTheme="majorHAnsi" w:cstheme="majorHAnsi"/>
                <w:szCs w:val="22"/>
                <w:lang w:val="de-DE"/>
              </w:rPr>
              <w:t xml:space="preserve">6. An wen geben wir Ihre personenbezogenen Daten weiter? </w:t>
            </w:r>
          </w:p>
          <w:p w14:paraId="010D952D" w14:textId="77777777" w:rsidR="00DD2B82" w:rsidRPr="000F3A68" w:rsidRDefault="00B222C4">
            <w:pPr>
              <w:pStyle w:val="NumreratStycke11"/>
              <w:rPr>
                <w:rFonts w:asciiTheme="majorHAnsi" w:hAnsiTheme="majorHAnsi" w:cstheme="majorHAnsi"/>
                <w:szCs w:val="22"/>
                <w:lang w:val="de-DE"/>
              </w:rPr>
            </w:pPr>
            <w:r w:rsidRPr="000F3A68">
              <w:rPr>
                <w:rFonts w:asciiTheme="majorHAnsi" w:hAnsiTheme="majorHAnsi" w:cstheme="majorHAnsi"/>
                <w:szCs w:val="22"/>
                <w:lang w:val="de-DE"/>
              </w:rPr>
              <w:t xml:space="preserve">Verisure kann personenbezogene Daten an vertrauenswürdige Dritte weitergeben, wenn eine solche Weitergabe entweder aufgrund eines berechtigten Interesses von Verisure oder einer gesetzlichen Verpflichtung erforderlich ist. Die Weitergabe personenbezogener Daten kann auch erforderlich sein, damit wir unsere vertraglichen Verpflichtungen gegenüber unseren Geschäftskunden erfüllen können. </w:t>
            </w:r>
          </w:p>
          <w:p w14:paraId="01208EA2" w14:textId="77777777" w:rsidR="00DD2B82" w:rsidRPr="000F3A68" w:rsidRDefault="00B222C4">
            <w:pPr>
              <w:pStyle w:val="NumreratStycke11"/>
              <w:rPr>
                <w:rFonts w:asciiTheme="majorHAnsi" w:hAnsiTheme="majorHAnsi" w:cstheme="majorHAnsi"/>
                <w:szCs w:val="22"/>
                <w:lang w:val="de-DE"/>
              </w:rPr>
            </w:pPr>
            <w:r w:rsidRPr="000F3A68">
              <w:rPr>
                <w:rFonts w:asciiTheme="majorHAnsi" w:hAnsiTheme="majorHAnsi" w:cstheme="majorHAnsi"/>
                <w:szCs w:val="22"/>
                <w:lang w:val="de-DE"/>
              </w:rPr>
              <w:t>Personenbezogene Daten können im Zusammenhang mit der Erbringung unserer Dienstleistungen an andere Unternehmen der Verisure-Gruppe oder an unsere Partnerunternehmen weitergegeben werden, wie in der nachfolgenden Tabelle beschrieben. Jeder Empfänger Ihrer personenbezogenen Daten unterliegt entsprechenden gesetzlichen oder vertraglichen Verpflichtungen, die für Verisure gelten, einschließlich der Verpflichtung, Ihre personenbezogenen Daten sicher und in Übereinstimmung mit den geltenden Datenschutzgesetzen zu verarbeiten.</w:t>
            </w:r>
          </w:p>
          <w:tbl>
            <w:tblPr>
              <w:tblStyle w:val="TableGrid"/>
              <w:tblW w:w="0" w:type="auto"/>
              <w:tblInd w:w="851" w:type="dxa"/>
              <w:tblLook w:val="04A0" w:firstRow="1" w:lastRow="0" w:firstColumn="1" w:lastColumn="0" w:noHBand="0" w:noVBand="1"/>
            </w:tblPr>
            <w:tblGrid>
              <w:gridCol w:w="4122"/>
              <w:gridCol w:w="5346"/>
            </w:tblGrid>
            <w:tr w:rsidR="00660BAF" w:rsidRPr="000A73DE" w14:paraId="2BAB4FFB" w14:textId="77777777" w:rsidTr="00582C61">
              <w:tc>
                <w:tcPr>
                  <w:tcW w:w="4122" w:type="dxa"/>
                </w:tcPr>
                <w:p w14:paraId="1900B012" w14:textId="77777777" w:rsidR="00660BAF" w:rsidRPr="00BC6CC7" w:rsidRDefault="00660BAF" w:rsidP="00660BAF">
                  <w:pPr>
                    <w:pStyle w:val="NumreratStycke11"/>
                    <w:numPr>
                      <w:ilvl w:val="0"/>
                      <w:numId w:val="0"/>
                    </w:numPr>
                    <w:rPr>
                      <w:rFonts w:asciiTheme="majorHAnsi" w:hAnsiTheme="majorHAnsi" w:cstheme="majorHAnsi"/>
                      <w:szCs w:val="22"/>
                      <w:lang w:val="de-DE"/>
                    </w:rPr>
                  </w:pPr>
                  <w:r w:rsidRPr="00BC6CC7">
                    <w:rPr>
                      <w:rFonts w:asciiTheme="majorHAnsi" w:hAnsiTheme="majorHAnsi" w:cstheme="majorHAnsi"/>
                      <w:szCs w:val="22"/>
                      <w:lang w:val="de-DE"/>
                    </w:rPr>
                    <w:t>Wir können Ihre Daten weitergeben an:</w:t>
                  </w:r>
                </w:p>
              </w:tc>
              <w:tc>
                <w:tcPr>
                  <w:tcW w:w="5346" w:type="dxa"/>
                </w:tcPr>
                <w:p w14:paraId="4A6F520B" w14:textId="77777777" w:rsidR="00660BAF" w:rsidRPr="00BC6CC7" w:rsidRDefault="00660BAF" w:rsidP="00660BAF">
                  <w:pPr>
                    <w:pStyle w:val="NumreratStycke11"/>
                    <w:numPr>
                      <w:ilvl w:val="0"/>
                      <w:numId w:val="0"/>
                    </w:numPr>
                    <w:rPr>
                      <w:rFonts w:asciiTheme="majorHAnsi" w:hAnsiTheme="majorHAnsi" w:cstheme="majorHAnsi"/>
                      <w:szCs w:val="22"/>
                      <w:lang w:val="de-DE"/>
                    </w:rPr>
                  </w:pPr>
                  <w:r w:rsidRPr="00BC6CC7">
                    <w:rPr>
                      <w:rFonts w:asciiTheme="majorHAnsi" w:hAnsiTheme="majorHAnsi" w:cstheme="majorHAnsi"/>
                      <w:szCs w:val="22"/>
                      <w:lang w:val="de-DE"/>
                    </w:rPr>
                    <w:t>Kategorien von personenbezogenen Daten, die weitergegeben werden:</w:t>
                  </w:r>
                </w:p>
              </w:tc>
            </w:tr>
            <w:tr w:rsidR="00660BAF" w:rsidRPr="000A73DE" w14:paraId="0725ACAC" w14:textId="77777777" w:rsidTr="00582C61">
              <w:tc>
                <w:tcPr>
                  <w:tcW w:w="4122" w:type="dxa"/>
                </w:tcPr>
                <w:p w14:paraId="66281DCF" w14:textId="77777777" w:rsidR="00660BAF" w:rsidRPr="00BC6CC7" w:rsidRDefault="00660BAF" w:rsidP="00660BAF">
                  <w:pPr>
                    <w:pStyle w:val="NumreratStycke11"/>
                    <w:numPr>
                      <w:ilvl w:val="0"/>
                      <w:numId w:val="0"/>
                    </w:numPr>
                    <w:rPr>
                      <w:rFonts w:asciiTheme="majorHAnsi" w:hAnsiTheme="majorHAnsi" w:cstheme="majorHAnsi"/>
                      <w:szCs w:val="22"/>
                      <w:lang w:val="de-DE"/>
                    </w:rPr>
                  </w:pPr>
                  <w:r w:rsidRPr="00A149AD">
                    <w:rPr>
                      <w:rFonts w:asciiTheme="majorHAnsi" w:hAnsiTheme="majorHAnsi" w:cstheme="majorHAnsi"/>
                      <w:szCs w:val="22"/>
                      <w:lang w:val="de-DE"/>
                    </w:rPr>
                    <w:t>Kundenbetreuer (z.B. Mailchimp, Edicom, SurveyMonkey), die uns bei der Bereitstellung unserer Formulare und Rechnungen sowie bei der Kontaktaufnahme mit Ihnen unterstützen.</w:t>
                  </w:r>
                </w:p>
              </w:tc>
              <w:tc>
                <w:tcPr>
                  <w:tcW w:w="5346" w:type="dxa"/>
                </w:tcPr>
                <w:p w14:paraId="2C0C6EEF" w14:textId="77777777" w:rsidR="00660BAF" w:rsidRPr="00BC6CC7" w:rsidRDefault="00660BAF" w:rsidP="00660BAF">
                  <w:pPr>
                    <w:tabs>
                      <w:tab w:val="clear" w:pos="851"/>
                    </w:tabs>
                    <w:spacing w:after="0"/>
                    <w:textAlignment w:val="center"/>
                    <w:rPr>
                      <w:rFonts w:asciiTheme="majorHAnsi" w:hAnsiTheme="majorHAnsi" w:cstheme="majorHAnsi"/>
                      <w:szCs w:val="22"/>
                      <w:lang w:val="de-DE"/>
                    </w:rPr>
                  </w:pPr>
                  <w:r w:rsidRPr="00BC6CC7">
                    <w:rPr>
                      <w:rFonts w:asciiTheme="majorHAnsi" w:hAnsiTheme="majorHAnsi" w:cstheme="majorHAnsi"/>
                      <w:szCs w:val="22"/>
                      <w:u w:val="single"/>
                      <w:lang w:val="de-DE"/>
                    </w:rPr>
                    <w:t xml:space="preserve">Kontaktinformationen </w:t>
                  </w:r>
                  <w:r w:rsidRPr="00BC6CC7">
                    <w:rPr>
                      <w:rFonts w:asciiTheme="majorHAnsi" w:hAnsiTheme="majorHAnsi" w:cstheme="majorHAnsi"/>
                      <w:szCs w:val="22"/>
                      <w:lang w:val="de-DE"/>
                    </w:rPr>
                    <w:t>wie Name, Telefonnummer, Postanschrift und E-Mail-Adresse.</w:t>
                  </w:r>
                </w:p>
                <w:p w14:paraId="74088D67" w14:textId="77777777" w:rsidR="00660BAF" w:rsidRPr="00BC6CC7" w:rsidRDefault="00660BAF" w:rsidP="00660BAF">
                  <w:pPr>
                    <w:pStyle w:val="NormalWeb"/>
                    <w:spacing w:before="0" w:beforeAutospacing="0" w:after="0" w:afterAutospacing="0"/>
                    <w:jc w:val="both"/>
                    <w:rPr>
                      <w:rFonts w:asciiTheme="majorHAnsi" w:hAnsiTheme="majorHAnsi" w:cstheme="majorHAnsi"/>
                      <w:sz w:val="22"/>
                      <w:szCs w:val="22"/>
                      <w:lang w:val="de-DE"/>
                    </w:rPr>
                  </w:pPr>
                </w:p>
              </w:tc>
            </w:tr>
            <w:tr w:rsidR="00660BAF" w:rsidRPr="000A73DE" w14:paraId="6A55A877" w14:textId="77777777" w:rsidTr="00582C61">
              <w:tc>
                <w:tcPr>
                  <w:tcW w:w="4122" w:type="dxa"/>
                </w:tcPr>
                <w:p w14:paraId="4B5DE686" w14:textId="77777777" w:rsidR="00660BAF" w:rsidRPr="00BC6CC7" w:rsidRDefault="00660BAF" w:rsidP="00660BAF">
                  <w:pPr>
                    <w:pStyle w:val="NumreratStycke11"/>
                    <w:numPr>
                      <w:ilvl w:val="0"/>
                      <w:numId w:val="0"/>
                    </w:numPr>
                    <w:rPr>
                      <w:rFonts w:asciiTheme="majorHAnsi" w:hAnsiTheme="majorHAnsi" w:cstheme="majorHAnsi"/>
                      <w:szCs w:val="22"/>
                      <w:lang w:val="de-DE"/>
                    </w:rPr>
                  </w:pPr>
                  <w:r w:rsidRPr="000A10D3">
                    <w:rPr>
                      <w:rFonts w:asciiTheme="majorHAnsi" w:hAnsiTheme="majorHAnsi" w:cstheme="majorHAnsi"/>
                      <w:szCs w:val="22"/>
                      <w:lang w:val="de-DE"/>
                    </w:rPr>
                    <w:t>Cloud-Speicheranbieter wie Amazon Cloud Cam bzw. Arlo-App zum Speichern von Alarmaufzeichnungen und der von Ihnen bereitgestellten persönlichen Daten und für Notfallwiederherstellungsdienste sowie für die Erfüllung von Verträgen, die wir mit Ihnen eingehen</w:t>
                  </w:r>
                </w:p>
              </w:tc>
              <w:tc>
                <w:tcPr>
                  <w:tcW w:w="5346" w:type="dxa"/>
                </w:tcPr>
                <w:p w14:paraId="6C618AAE" w14:textId="77777777" w:rsidR="00660BAF" w:rsidRDefault="00660BAF" w:rsidP="00660BAF">
                  <w:pPr>
                    <w:tabs>
                      <w:tab w:val="clear" w:pos="851"/>
                    </w:tabs>
                    <w:spacing w:after="0"/>
                    <w:textAlignment w:val="center"/>
                    <w:rPr>
                      <w:rFonts w:asciiTheme="majorHAnsi" w:hAnsiTheme="majorHAnsi" w:cstheme="majorHAnsi"/>
                      <w:szCs w:val="22"/>
                      <w:lang w:val="de-DE"/>
                    </w:rPr>
                  </w:pPr>
                  <w:r w:rsidRPr="00BC6CC7">
                    <w:rPr>
                      <w:rFonts w:asciiTheme="majorHAnsi" w:hAnsiTheme="majorHAnsi" w:cstheme="majorHAnsi"/>
                      <w:szCs w:val="22"/>
                      <w:u w:val="single"/>
                      <w:lang w:val="de-DE"/>
                    </w:rPr>
                    <w:t xml:space="preserve">Kontaktinformationen </w:t>
                  </w:r>
                  <w:r w:rsidRPr="00BC6CC7">
                    <w:rPr>
                      <w:rFonts w:asciiTheme="majorHAnsi" w:hAnsiTheme="majorHAnsi" w:cstheme="majorHAnsi"/>
                      <w:szCs w:val="22"/>
                      <w:lang w:val="de-DE"/>
                    </w:rPr>
                    <w:t>wie Name, Telefonnummer, Postanschrift und E-Mail-Adresse.</w:t>
                  </w:r>
                </w:p>
                <w:p w14:paraId="7512138B" w14:textId="77777777" w:rsidR="00660BAF" w:rsidRPr="00BC6CC7" w:rsidRDefault="00660BAF" w:rsidP="00660BAF">
                  <w:pPr>
                    <w:pStyle w:val="NormalWeb"/>
                    <w:rPr>
                      <w:rFonts w:asciiTheme="majorHAnsi" w:hAnsiTheme="majorHAnsi" w:cstheme="majorHAnsi"/>
                      <w:sz w:val="22"/>
                      <w:szCs w:val="22"/>
                      <w:lang w:val="de-DE"/>
                    </w:rPr>
                  </w:pPr>
                  <w:r w:rsidRPr="00BC6CC7">
                    <w:rPr>
                      <w:rFonts w:asciiTheme="majorHAnsi" w:hAnsiTheme="majorHAnsi" w:cstheme="majorHAnsi"/>
                      <w:sz w:val="22"/>
                      <w:szCs w:val="22"/>
                      <w:u w:val="single"/>
                      <w:lang w:val="de-DE"/>
                    </w:rPr>
                    <w:t>Bild- und Tonaufnahmen in einer Alarmsituation</w:t>
                  </w:r>
                  <w:r w:rsidRPr="00BC6CC7">
                    <w:rPr>
                      <w:rFonts w:asciiTheme="majorHAnsi" w:hAnsiTheme="majorHAnsi" w:cstheme="majorHAnsi"/>
                      <w:sz w:val="22"/>
                      <w:szCs w:val="22"/>
                      <w:lang w:val="de-DE"/>
                    </w:rPr>
                    <w:t>, wie z. B. Bilder, Video- und Tonaufnahmen, die Ihre persönlichen Daten und die persönlichen Daten anderer Personen enthalten können, wenn diese bei der Auslösung des Alarms anwesend sind.</w:t>
                  </w:r>
                </w:p>
                <w:p w14:paraId="5184AFB6" w14:textId="77777777" w:rsidR="00660BAF" w:rsidRPr="00BC6CC7" w:rsidRDefault="00660BAF" w:rsidP="00660BAF">
                  <w:pPr>
                    <w:tabs>
                      <w:tab w:val="clear" w:pos="851"/>
                    </w:tabs>
                    <w:spacing w:after="0"/>
                    <w:textAlignment w:val="center"/>
                    <w:rPr>
                      <w:rFonts w:asciiTheme="majorHAnsi" w:hAnsiTheme="majorHAnsi" w:cstheme="majorHAnsi"/>
                      <w:szCs w:val="22"/>
                      <w:lang w:val="de-DE"/>
                    </w:rPr>
                  </w:pPr>
                </w:p>
              </w:tc>
            </w:tr>
            <w:tr w:rsidR="00660BAF" w:rsidRPr="000A73DE" w14:paraId="1C7913EE" w14:textId="77777777" w:rsidTr="00582C61">
              <w:tc>
                <w:tcPr>
                  <w:tcW w:w="4122" w:type="dxa"/>
                </w:tcPr>
                <w:p w14:paraId="732CC4C7" w14:textId="77777777" w:rsidR="00660BAF" w:rsidRPr="00BC6CC7" w:rsidRDefault="00660BAF" w:rsidP="00660BAF">
                  <w:pPr>
                    <w:pStyle w:val="NumreratStycke11"/>
                    <w:numPr>
                      <w:ilvl w:val="0"/>
                      <w:numId w:val="0"/>
                    </w:numPr>
                    <w:rPr>
                      <w:rFonts w:asciiTheme="majorHAnsi" w:hAnsiTheme="majorHAnsi" w:cstheme="majorHAnsi"/>
                      <w:noProof/>
                      <w:szCs w:val="22"/>
                      <w:lang w:val="de-DE"/>
                    </w:rPr>
                  </w:pPr>
                  <w:r w:rsidRPr="000565C4">
                    <w:rPr>
                      <w:rFonts w:asciiTheme="majorHAnsi" w:hAnsiTheme="majorHAnsi" w:cstheme="majorHAnsi"/>
                      <w:noProof/>
                      <w:szCs w:val="22"/>
                      <w:lang w:val="de-DE"/>
                    </w:rPr>
                    <w:lastRenderedPageBreak/>
                    <w:t>Telefonanbieter (z.B. Verint, Genysys, Cisco, Verba), mit denen wir Sie telefonisch kontaktieren.</w:t>
                  </w:r>
                </w:p>
              </w:tc>
              <w:tc>
                <w:tcPr>
                  <w:tcW w:w="5346" w:type="dxa"/>
                </w:tcPr>
                <w:p w14:paraId="1786078C" w14:textId="77777777" w:rsidR="00660BAF" w:rsidRPr="00BC6CC7" w:rsidRDefault="00660BAF" w:rsidP="00660BAF">
                  <w:pPr>
                    <w:tabs>
                      <w:tab w:val="clear" w:pos="851"/>
                    </w:tabs>
                    <w:spacing w:after="0"/>
                    <w:textAlignment w:val="center"/>
                    <w:rPr>
                      <w:rFonts w:asciiTheme="majorHAnsi" w:hAnsiTheme="majorHAnsi" w:cstheme="majorHAnsi"/>
                      <w:szCs w:val="22"/>
                      <w:lang w:val="de-DE"/>
                    </w:rPr>
                  </w:pPr>
                  <w:r w:rsidRPr="00BC6CC7">
                    <w:rPr>
                      <w:rFonts w:asciiTheme="majorHAnsi" w:hAnsiTheme="majorHAnsi" w:cstheme="majorHAnsi"/>
                      <w:szCs w:val="22"/>
                      <w:u w:val="single"/>
                      <w:lang w:val="de-DE"/>
                    </w:rPr>
                    <w:t xml:space="preserve">Kontaktinformationen </w:t>
                  </w:r>
                  <w:r w:rsidRPr="00BC6CC7">
                    <w:rPr>
                      <w:rFonts w:asciiTheme="majorHAnsi" w:hAnsiTheme="majorHAnsi" w:cstheme="majorHAnsi"/>
                      <w:szCs w:val="22"/>
                      <w:lang w:val="de-DE"/>
                    </w:rPr>
                    <w:t>wie Name, Telefonnummer, Postanschrift und E-Mail-Adresse.</w:t>
                  </w:r>
                </w:p>
                <w:p w14:paraId="0BDC4614" w14:textId="77777777" w:rsidR="00660BAF" w:rsidRPr="002642DF" w:rsidRDefault="00660BAF" w:rsidP="00660BAF">
                  <w:pPr>
                    <w:tabs>
                      <w:tab w:val="clear" w:pos="851"/>
                    </w:tabs>
                    <w:spacing w:after="0"/>
                    <w:textAlignment w:val="center"/>
                    <w:rPr>
                      <w:rFonts w:asciiTheme="majorHAnsi" w:hAnsiTheme="majorHAnsi" w:cstheme="majorHAnsi"/>
                      <w:bCs/>
                      <w:szCs w:val="22"/>
                      <w:lang w:val="de-DE"/>
                    </w:rPr>
                  </w:pPr>
                </w:p>
              </w:tc>
            </w:tr>
            <w:tr w:rsidR="00660BAF" w:rsidRPr="000A73DE" w14:paraId="36BFBCCA" w14:textId="77777777" w:rsidTr="00582C61">
              <w:tc>
                <w:tcPr>
                  <w:tcW w:w="4122" w:type="dxa"/>
                </w:tcPr>
                <w:p w14:paraId="6BFE60CF" w14:textId="77777777" w:rsidR="00660BAF" w:rsidRPr="00BC6CC7" w:rsidRDefault="00660BAF" w:rsidP="00660BAF">
                  <w:pPr>
                    <w:pStyle w:val="NumreratStycke11"/>
                    <w:numPr>
                      <w:ilvl w:val="0"/>
                      <w:numId w:val="0"/>
                    </w:numPr>
                    <w:rPr>
                      <w:rFonts w:asciiTheme="majorHAnsi" w:hAnsiTheme="majorHAnsi" w:cstheme="majorHAnsi"/>
                      <w:noProof/>
                      <w:szCs w:val="22"/>
                      <w:lang w:val="de-DE"/>
                    </w:rPr>
                  </w:pPr>
                  <w:r w:rsidRPr="00BC6CC7">
                    <w:rPr>
                      <w:rFonts w:asciiTheme="majorHAnsi" w:hAnsiTheme="majorHAnsi" w:cstheme="majorHAnsi"/>
                      <w:noProof/>
                      <w:szCs w:val="22"/>
                      <w:lang w:val="de-DE"/>
                    </w:rPr>
                    <w:t xml:space="preserve">Cloud-Infrastruktur-Anbieter </w:t>
                  </w:r>
                  <w:r w:rsidRPr="001453B1">
                    <w:rPr>
                      <w:rFonts w:asciiTheme="majorHAnsi" w:hAnsiTheme="majorHAnsi" w:cstheme="majorHAnsi"/>
                      <w:noProof/>
                      <w:szCs w:val="22"/>
                      <w:lang w:val="de-DE"/>
                    </w:rPr>
                    <w:t>wie Microsoft, die Teil der Verisure-Infrastruktur sind.</w:t>
                  </w:r>
                  <w:r w:rsidRPr="00BC6CC7">
                    <w:rPr>
                      <w:rFonts w:asciiTheme="majorHAnsi" w:hAnsiTheme="majorHAnsi" w:cstheme="majorHAnsi"/>
                      <w:noProof/>
                      <w:szCs w:val="22"/>
                      <w:lang w:val="de-DE"/>
                    </w:rPr>
                    <w:t xml:space="preserve"> Die Verarbeitung der personenbezogenen Daten unterliegt strengen technischen und organisatorischen Sicherheitsmaßnahmen.</w:t>
                  </w:r>
                </w:p>
              </w:tc>
              <w:tc>
                <w:tcPr>
                  <w:tcW w:w="5346" w:type="dxa"/>
                </w:tcPr>
                <w:p w14:paraId="18D4CCC1" w14:textId="77777777" w:rsidR="00660BAF" w:rsidRPr="00BC6CC7" w:rsidRDefault="00660BAF" w:rsidP="00660BAF">
                  <w:pPr>
                    <w:rPr>
                      <w:rFonts w:asciiTheme="majorHAnsi" w:hAnsiTheme="majorHAnsi" w:cstheme="majorHAnsi"/>
                      <w:noProof/>
                      <w:szCs w:val="22"/>
                      <w:lang w:val="de-DE"/>
                    </w:rPr>
                  </w:pPr>
                  <w:r w:rsidRPr="00BC6CC7">
                    <w:rPr>
                      <w:rFonts w:asciiTheme="majorHAnsi" w:hAnsiTheme="majorHAnsi" w:cstheme="majorHAnsi"/>
                      <w:noProof/>
                      <w:szCs w:val="22"/>
                      <w:lang w:val="de-DE"/>
                    </w:rPr>
                    <w:t>Alle Kategorien personenbezogener Daten mit Ausnahme von Alarmprotokolldaten.</w:t>
                  </w:r>
                </w:p>
              </w:tc>
            </w:tr>
            <w:tr w:rsidR="00660BAF" w:rsidRPr="000A73DE" w14:paraId="26EC1C31" w14:textId="77777777" w:rsidTr="00582C61">
              <w:tc>
                <w:tcPr>
                  <w:tcW w:w="4122" w:type="dxa"/>
                </w:tcPr>
                <w:p w14:paraId="74BA5F75" w14:textId="77777777" w:rsidR="00660BAF" w:rsidRPr="00BC6CC7" w:rsidRDefault="00660BAF" w:rsidP="00660BAF">
                  <w:pPr>
                    <w:pStyle w:val="NumreratStycke11"/>
                    <w:numPr>
                      <w:ilvl w:val="0"/>
                      <w:numId w:val="0"/>
                    </w:numPr>
                    <w:rPr>
                      <w:rFonts w:asciiTheme="majorHAnsi" w:hAnsiTheme="majorHAnsi" w:cstheme="majorHAnsi"/>
                      <w:noProof/>
                      <w:szCs w:val="22"/>
                      <w:lang w:val="de-DE"/>
                    </w:rPr>
                  </w:pPr>
                  <w:r w:rsidRPr="00BC6CC7">
                    <w:rPr>
                      <w:rFonts w:asciiTheme="majorHAnsi" w:hAnsiTheme="majorHAnsi" w:cstheme="majorHAnsi"/>
                      <w:noProof/>
                      <w:szCs w:val="22"/>
                      <w:lang w:val="de-DE"/>
                    </w:rPr>
                    <w:t>Finanzdienstleister für die Abwicklung von Zahlungen, die Bearbeitung von Forderungen, den Einzug von Schulden und für die Beratung</w:t>
                  </w:r>
                  <w:r>
                    <w:rPr>
                      <w:rFonts w:asciiTheme="majorHAnsi" w:hAnsiTheme="majorHAnsi" w:cstheme="majorHAnsi"/>
                      <w:noProof/>
                      <w:szCs w:val="22"/>
                      <w:lang w:val="de-DE"/>
                    </w:rPr>
                    <w:t xml:space="preserve"> und an </w:t>
                  </w:r>
                  <w:r w:rsidRPr="000A10D3">
                    <w:rPr>
                      <w:rFonts w:asciiTheme="majorHAnsi" w:hAnsiTheme="majorHAnsi" w:cstheme="majorHAnsi"/>
                      <w:noProof/>
                      <w:szCs w:val="22"/>
                      <w:lang w:val="de-DE"/>
                    </w:rPr>
                    <w:t>die wir Forderungen aus dem Vertrag mit Ihnen abtreten können, z.B. bei nicht fristgerechter Bezahlung von Produkten und Dienstleistungen.</w:t>
                  </w:r>
                  <w:r w:rsidRPr="00BC6CC7">
                    <w:rPr>
                      <w:rFonts w:asciiTheme="majorHAnsi" w:hAnsiTheme="majorHAnsi" w:cstheme="majorHAnsi"/>
                      <w:noProof/>
                      <w:szCs w:val="22"/>
                      <w:lang w:val="de-DE"/>
                    </w:rPr>
                    <w:t xml:space="preserve"> </w:t>
                  </w:r>
                </w:p>
                <w:p w14:paraId="2CECEFAF" w14:textId="77777777" w:rsidR="00660BAF" w:rsidRPr="00BC6CC7" w:rsidRDefault="00660BAF" w:rsidP="00660BAF">
                  <w:pPr>
                    <w:pStyle w:val="NumreratStycke11"/>
                    <w:numPr>
                      <w:ilvl w:val="0"/>
                      <w:numId w:val="0"/>
                    </w:numPr>
                    <w:rPr>
                      <w:rFonts w:asciiTheme="majorHAnsi" w:hAnsiTheme="majorHAnsi" w:cstheme="majorHAnsi"/>
                      <w:noProof/>
                      <w:szCs w:val="22"/>
                      <w:lang w:val="de-DE"/>
                    </w:rPr>
                  </w:pPr>
                  <w:r w:rsidRPr="00BC6CC7">
                    <w:rPr>
                      <w:rFonts w:asciiTheme="majorHAnsi" w:hAnsiTheme="majorHAnsi" w:cstheme="majorHAnsi"/>
                      <w:noProof/>
                      <w:szCs w:val="22"/>
                      <w:lang w:val="de-DE"/>
                    </w:rPr>
                    <w:t>.</w:t>
                  </w:r>
                </w:p>
              </w:tc>
              <w:tc>
                <w:tcPr>
                  <w:tcW w:w="5346" w:type="dxa"/>
                </w:tcPr>
                <w:p w14:paraId="18B3E0DF" w14:textId="77777777" w:rsidR="00660BAF" w:rsidRPr="00BC6CC7" w:rsidRDefault="00660BAF" w:rsidP="00660BAF">
                  <w:pPr>
                    <w:tabs>
                      <w:tab w:val="clear" w:pos="851"/>
                    </w:tabs>
                    <w:spacing w:after="0"/>
                    <w:textAlignment w:val="center"/>
                    <w:rPr>
                      <w:rFonts w:asciiTheme="majorHAnsi" w:hAnsiTheme="majorHAnsi" w:cstheme="majorHAnsi"/>
                      <w:szCs w:val="22"/>
                      <w:lang w:val="de-DE"/>
                    </w:rPr>
                  </w:pPr>
                  <w:r w:rsidRPr="00BC6CC7">
                    <w:rPr>
                      <w:rFonts w:asciiTheme="majorHAnsi" w:hAnsiTheme="majorHAnsi" w:cstheme="majorHAnsi"/>
                      <w:szCs w:val="22"/>
                      <w:u w:val="single"/>
                      <w:lang w:val="de-DE"/>
                    </w:rPr>
                    <w:t xml:space="preserve">Kontaktinformationen </w:t>
                  </w:r>
                  <w:r w:rsidRPr="00BC6CC7">
                    <w:rPr>
                      <w:rFonts w:asciiTheme="majorHAnsi" w:hAnsiTheme="majorHAnsi" w:cstheme="majorHAnsi"/>
                      <w:szCs w:val="22"/>
                      <w:lang w:val="de-DE"/>
                    </w:rPr>
                    <w:t>wie Name, Telefonnummer, Postanschrift und E-Mail-Adresse.</w:t>
                  </w:r>
                </w:p>
                <w:p w14:paraId="47C68BC0" w14:textId="77777777" w:rsidR="00660BAF" w:rsidRPr="00BC6CC7" w:rsidRDefault="00660BAF" w:rsidP="00660BAF">
                  <w:pPr>
                    <w:pStyle w:val="NormalWeb"/>
                    <w:spacing w:before="0" w:beforeAutospacing="0" w:after="0" w:afterAutospacing="0"/>
                    <w:jc w:val="both"/>
                    <w:rPr>
                      <w:rFonts w:asciiTheme="majorHAnsi" w:hAnsiTheme="majorHAnsi" w:cstheme="majorHAnsi"/>
                      <w:sz w:val="22"/>
                      <w:szCs w:val="22"/>
                      <w:lang w:val="de-DE"/>
                    </w:rPr>
                  </w:pPr>
                </w:p>
              </w:tc>
            </w:tr>
            <w:tr w:rsidR="00660BAF" w:rsidRPr="000A73DE" w14:paraId="6F901524" w14:textId="77777777" w:rsidTr="00582C61">
              <w:tc>
                <w:tcPr>
                  <w:tcW w:w="4122" w:type="dxa"/>
                </w:tcPr>
                <w:p w14:paraId="4B025CAA" w14:textId="77777777" w:rsidR="00660BAF" w:rsidRPr="00BC6CC7" w:rsidRDefault="00660BAF" w:rsidP="00660BAF">
                  <w:pPr>
                    <w:pStyle w:val="NumreratStycke11"/>
                    <w:numPr>
                      <w:ilvl w:val="0"/>
                      <w:numId w:val="0"/>
                    </w:numPr>
                    <w:rPr>
                      <w:rFonts w:asciiTheme="majorHAnsi" w:hAnsiTheme="majorHAnsi" w:cstheme="majorHAnsi"/>
                      <w:noProof/>
                      <w:szCs w:val="22"/>
                      <w:lang w:val="de-DE"/>
                    </w:rPr>
                  </w:pPr>
                  <w:r w:rsidRPr="00BC6CC7">
                    <w:rPr>
                      <w:rFonts w:asciiTheme="majorHAnsi" w:hAnsiTheme="majorHAnsi" w:cstheme="majorHAnsi"/>
                      <w:noProof/>
                      <w:szCs w:val="22"/>
                      <w:lang w:val="de-DE"/>
                    </w:rPr>
                    <w:t xml:space="preserve">Marketing- und Marktforschungsanbieter </w:t>
                  </w:r>
                  <w:r w:rsidRPr="001453B1">
                    <w:rPr>
                      <w:rFonts w:asciiTheme="majorHAnsi" w:hAnsiTheme="majorHAnsi" w:cstheme="majorHAnsi"/>
                      <w:noProof/>
                      <w:szCs w:val="22"/>
                      <w:lang w:val="de-DE"/>
                    </w:rPr>
                    <w:t>wie Medallia, Adobe CMS, Kantar, Meta, Google,</w:t>
                  </w:r>
                  <w:r w:rsidRPr="00BC6CC7">
                    <w:rPr>
                      <w:rFonts w:asciiTheme="majorHAnsi" w:hAnsiTheme="majorHAnsi" w:cstheme="majorHAnsi"/>
                      <w:noProof/>
                      <w:szCs w:val="22"/>
                      <w:lang w:val="de-DE"/>
                    </w:rPr>
                    <w:t xml:space="preserve"> mit denen Verisure zusammenarbeitet, um Marketingaktivitäten, Marktforschung und Kundenforschung durchzuführen.</w:t>
                  </w:r>
                </w:p>
              </w:tc>
              <w:tc>
                <w:tcPr>
                  <w:tcW w:w="5346" w:type="dxa"/>
                </w:tcPr>
                <w:p w14:paraId="34A9CFEF" w14:textId="77777777" w:rsidR="00660BAF" w:rsidRPr="00BC6CC7" w:rsidRDefault="00660BAF" w:rsidP="00660BAF">
                  <w:pPr>
                    <w:tabs>
                      <w:tab w:val="clear" w:pos="851"/>
                    </w:tabs>
                    <w:spacing w:after="0"/>
                    <w:textAlignment w:val="center"/>
                    <w:rPr>
                      <w:rFonts w:asciiTheme="majorHAnsi" w:hAnsiTheme="majorHAnsi" w:cstheme="majorHAnsi"/>
                      <w:szCs w:val="22"/>
                      <w:lang w:val="de-DE"/>
                    </w:rPr>
                  </w:pPr>
                  <w:r w:rsidRPr="00BC6CC7">
                    <w:rPr>
                      <w:rFonts w:asciiTheme="majorHAnsi" w:hAnsiTheme="majorHAnsi" w:cstheme="majorHAnsi"/>
                      <w:bCs/>
                      <w:szCs w:val="22"/>
                      <w:u w:val="single"/>
                      <w:lang w:val="de-DE"/>
                    </w:rPr>
                    <w:t xml:space="preserve">Ihre </w:t>
                  </w:r>
                  <w:r w:rsidRPr="00BC6CC7">
                    <w:rPr>
                      <w:rFonts w:asciiTheme="majorHAnsi" w:hAnsiTheme="majorHAnsi" w:cstheme="majorHAnsi"/>
                      <w:szCs w:val="22"/>
                      <w:u w:val="single"/>
                      <w:lang w:val="de-DE"/>
                    </w:rPr>
                    <w:t>Kontaktdaten</w:t>
                  </w:r>
                  <w:r w:rsidRPr="00BC6CC7">
                    <w:rPr>
                      <w:rFonts w:asciiTheme="majorHAnsi" w:hAnsiTheme="majorHAnsi" w:cstheme="majorHAnsi"/>
                      <w:szCs w:val="22"/>
                      <w:lang w:val="de-DE"/>
                    </w:rPr>
                    <w:t>, wie Name, Telefonnummer, Postanschrift und E-Mail-Adresse.</w:t>
                  </w:r>
                </w:p>
                <w:p w14:paraId="719AC60F" w14:textId="77777777" w:rsidR="00660BAF" w:rsidRPr="00BC6CC7" w:rsidRDefault="00660BAF" w:rsidP="00660BAF">
                  <w:pPr>
                    <w:pStyle w:val="NormalWeb"/>
                    <w:spacing w:before="120" w:beforeAutospacing="0" w:after="60" w:afterAutospacing="0"/>
                    <w:jc w:val="both"/>
                    <w:rPr>
                      <w:rFonts w:asciiTheme="majorHAnsi" w:hAnsiTheme="majorHAnsi" w:cstheme="majorHAnsi"/>
                      <w:sz w:val="22"/>
                      <w:szCs w:val="22"/>
                      <w:lang w:val="de-DE"/>
                    </w:rPr>
                  </w:pPr>
                  <w:r w:rsidRPr="00BC6CC7">
                    <w:rPr>
                      <w:rFonts w:asciiTheme="majorHAnsi" w:hAnsiTheme="majorHAnsi" w:cstheme="majorHAnsi"/>
                      <w:sz w:val="22"/>
                      <w:szCs w:val="22"/>
                      <w:u w:val="single"/>
                      <w:lang w:val="de-DE"/>
                    </w:rPr>
                    <w:t>Demografische Daten</w:t>
                  </w:r>
                  <w:r w:rsidRPr="00BC6CC7">
                    <w:rPr>
                      <w:rFonts w:asciiTheme="majorHAnsi" w:hAnsiTheme="majorHAnsi" w:cstheme="majorHAnsi"/>
                      <w:sz w:val="22"/>
                      <w:szCs w:val="22"/>
                      <w:lang w:val="de-DE"/>
                    </w:rPr>
                    <w:t>, wie Alter und Wohnort.</w:t>
                  </w:r>
                </w:p>
                <w:p w14:paraId="59AD1D2B" w14:textId="77777777" w:rsidR="00660BAF" w:rsidRPr="00BC6CC7" w:rsidRDefault="00660BAF" w:rsidP="00660BAF">
                  <w:pPr>
                    <w:pStyle w:val="NormalWeb"/>
                    <w:spacing w:before="120" w:beforeAutospacing="0" w:after="60" w:afterAutospacing="0" w:line="240" w:lineRule="auto"/>
                    <w:jc w:val="both"/>
                    <w:rPr>
                      <w:rFonts w:asciiTheme="majorHAnsi" w:hAnsiTheme="majorHAnsi" w:cstheme="majorHAnsi"/>
                      <w:sz w:val="22"/>
                      <w:szCs w:val="22"/>
                      <w:lang w:val="de-DE"/>
                    </w:rPr>
                  </w:pPr>
                  <w:r w:rsidRPr="00BC6CC7">
                    <w:rPr>
                      <w:rFonts w:asciiTheme="majorHAnsi" w:hAnsiTheme="majorHAnsi" w:cstheme="majorHAnsi"/>
                      <w:sz w:val="22"/>
                      <w:szCs w:val="22"/>
                      <w:u w:val="single"/>
                      <w:lang w:val="de-DE"/>
                    </w:rPr>
                    <w:t>Haushaltsbezogene Daten</w:t>
                  </w:r>
                  <w:r w:rsidRPr="00BC6CC7">
                    <w:rPr>
                      <w:rFonts w:asciiTheme="majorHAnsi" w:hAnsiTheme="majorHAnsi" w:cstheme="majorHAnsi"/>
                      <w:sz w:val="22"/>
                      <w:szCs w:val="22"/>
                      <w:lang w:val="de-DE"/>
                    </w:rPr>
                    <w:t>, wie die Anzahl der Erwachsenen und Kinder im Haushalt.</w:t>
                  </w:r>
                </w:p>
                <w:p w14:paraId="6144CDDD" w14:textId="77777777" w:rsidR="00660BAF" w:rsidRPr="00BC6CC7" w:rsidRDefault="00660BAF" w:rsidP="00660BAF">
                  <w:pPr>
                    <w:rPr>
                      <w:rFonts w:asciiTheme="majorHAnsi" w:hAnsiTheme="majorHAnsi" w:cstheme="majorHAnsi"/>
                      <w:szCs w:val="22"/>
                      <w:lang w:val="de-DE"/>
                    </w:rPr>
                  </w:pPr>
                  <w:r w:rsidRPr="00BC6CC7">
                    <w:rPr>
                      <w:rFonts w:asciiTheme="majorHAnsi" w:hAnsiTheme="majorHAnsi" w:cstheme="majorHAnsi"/>
                      <w:szCs w:val="22"/>
                      <w:lang w:val="de-DE"/>
                    </w:rPr>
                    <w:t>.</w:t>
                  </w:r>
                </w:p>
                <w:p w14:paraId="279A8FEC" w14:textId="77777777" w:rsidR="00660BAF" w:rsidRPr="00BC6CC7" w:rsidRDefault="00660BAF" w:rsidP="00660BAF">
                  <w:pPr>
                    <w:rPr>
                      <w:rFonts w:asciiTheme="majorHAnsi" w:hAnsiTheme="majorHAnsi" w:cstheme="majorHAnsi"/>
                      <w:noProof/>
                      <w:szCs w:val="22"/>
                      <w:lang w:val="de-DE"/>
                    </w:rPr>
                  </w:pPr>
                  <w:r w:rsidRPr="00BC6CC7">
                    <w:rPr>
                      <w:rFonts w:asciiTheme="majorHAnsi" w:hAnsiTheme="majorHAnsi" w:cstheme="majorHAnsi"/>
                      <w:noProof/>
                      <w:szCs w:val="22"/>
                      <w:u w:val="single"/>
                      <w:lang w:val="de-DE"/>
                    </w:rPr>
                    <w:t>Informationen, die mit Meta und Google geteilt werden:</w:t>
                  </w:r>
                  <w:r w:rsidRPr="00BC6CC7">
                    <w:rPr>
                      <w:rFonts w:asciiTheme="majorHAnsi" w:hAnsiTheme="majorHAnsi" w:cstheme="majorHAnsi"/>
                      <w:noProof/>
                      <w:szCs w:val="22"/>
                      <w:lang w:val="de-DE"/>
                    </w:rPr>
                    <w:t xml:space="preserve"> Verisure teilt nur verschlüsselte E-Mail-Adressen mit diesen Empfängern. </w:t>
                  </w:r>
                </w:p>
              </w:tc>
            </w:tr>
            <w:tr w:rsidR="00660BAF" w:rsidRPr="000A73DE" w14:paraId="214028F9" w14:textId="77777777" w:rsidTr="00582C61">
              <w:tc>
                <w:tcPr>
                  <w:tcW w:w="4122" w:type="dxa"/>
                </w:tcPr>
                <w:p w14:paraId="05880011" w14:textId="77777777" w:rsidR="00660BAF" w:rsidRPr="00BC6CC7" w:rsidRDefault="00660BAF" w:rsidP="00660BAF">
                  <w:pPr>
                    <w:pStyle w:val="NumreratStycke11"/>
                    <w:numPr>
                      <w:ilvl w:val="0"/>
                      <w:numId w:val="0"/>
                    </w:numPr>
                    <w:rPr>
                      <w:rFonts w:asciiTheme="majorHAnsi" w:hAnsiTheme="majorHAnsi" w:cstheme="majorHAnsi"/>
                      <w:noProof/>
                      <w:szCs w:val="22"/>
                      <w:lang w:val="de-DE"/>
                    </w:rPr>
                  </w:pPr>
                  <w:r w:rsidRPr="001453B1">
                    <w:rPr>
                      <w:rFonts w:asciiTheme="majorHAnsi" w:hAnsiTheme="majorHAnsi" w:cstheme="majorHAnsi"/>
                      <w:noProof/>
                      <w:szCs w:val="22"/>
                      <w:lang w:val="de-DE"/>
                    </w:rPr>
                    <w:lastRenderedPageBreak/>
                    <w:t>Private Sicherheitsunternehmen wie Securitas verarbeiten</w:t>
                  </w:r>
                  <w:r w:rsidRPr="00BC6CC7">
                    <w:rPr>
                      <w:rFonts w:asciiTheme="majorHAnsi" w:hAnsiTheme="majorHAnsi" w:cstheme="majorHAnsi"/>
                      <w:noProof/>
                      <w:szCs w:val="22"/>
                      <w:lang w:val="de-DE"/>
                    </w:rPr>
                    <w:t xml:space="preserve"> Ihre persönlichen Daten, um auf Vorfälle zu reagieren, wenn Verisure Sicherheitspersonal zu Ihrer Immobilie schickt.</w:t>
                  </w:r>
                </w:p>
              </w:tc>
              <w:tc>
                <w:tcPr>
                  <w:tcW w:w="5346" w:type="dxa"/>
                </w:tcPr>
                <w:p w14:paraId="4D773490" w14:textId="77777777" w:rsidR="00660BAF" w:rsidRPr="00BC6CC7" w:rsidRDefault="00660BAF" w:rsidP="00660BAF">
                  <w:pPr>
                    <w:rPr>
                      <w:rFonts w:asciiTheme="majorHAnsi" w:hAnsiTheme="majorHAnsi" w:cstheme="majorHAnsi"/>
                      <w:noProof/>
                      <w:szCs w:val="22"/>
                      <w:lang w:val="de-DE"/>
                    </w:rPr>
                  </w:pPr>
                  <w:r w:rsidRPr="00BC6CC7">
                    <w:rPr>
                      <w:rFonts w:asciiTheme="majorHAnsi" w:hAnsiTheme="majorHAnsi" w:cstheme="majorHAnsi"/>
                      <w:bCs/>
                      <w:szCs w:val="22"/>
                      <w:u w:val="single"/>
                      <w:lang w:val="de-DE"/>
                    </w:rPr>
                    <w:t xml:space="preserve">Ihre </w:t>
                  </w:r>
                  <w:r w:rsidRPr="00BC6CC7">
                    <w:rPr>
                      <w:rFonts w:asciiTheme="majorHAnsi" w:hAnsiTheme="majorHAnsi" w:cstheme="majorHAnsi"/>
                      <w:szCs w:val="22"/>
                      <w:u w:val="single"/>
                      <w:lang w:val="de-DE"/>
                    </w:rPr>
                    <w:t>Kontaktdaten</w:t>
                  </w:r>
                  <w:r w:rsidRPr="00BC6CC7">
                    <w:rPr>
                      <w:rFonts w:asciiTheme="majorHAnsi" w:hAnsiTheme="majorHAnsi" w:cstheme="majorHAnsi"/>
                      <w:szCs w:val="22"/>
                      <w:lang w:val="de-DE"/>
                    </w:rPr>
                    <w:t>, wie Name, Telefonnummer, Postanschrift und E-Mail-Adresse.</w:t>
                  </w:r>
                </w:p>
                <w:p w14:paraId="71284E7A" w14:textId="77777777" w:rsidR="00660BAF" w:rsidRPr="00BC6CC7" w:rsidRDefault="00660BAF" w:rsidP="00660BAF">
                  <w:pPr>
                    <w:pStyle w:val="NormalWeb"/>
                    <w:spacing w:before="0" w:beforeAutospacing="0" w:after="0" w:afterAutospacing="0" w:line="240" w:lineRule="auto"/>
                    <w:jc w:val="both"/>
                    <w:rPr>
                      <w:rFonts w:asciiTheme="majorHAnsi" w:hAnsiTheme="majorHAnsi" w:cstheme="majorHAnsi"/>
                      <w:sz w:val="22"/>
                      <w:szCs w:val="22"/>
                      <w:lang w:val="de-DE"/>
                    </w:rPr>
                  </w:pPr>
                  <w:r w:rsidRPr="00BC6CC7">
                    <w:rPr>
                      <w:rFonts w:asciiTheme="majorHAnsi" w:hAnsiTheme="majorHAnsi" w:cstheme="majorHAnsi"/>
                      <w:sz w:val="22"/>
                      <w:szCs w:val="22"/>
                      <w:u w:val="single"/>
                      <w:lang w:val="de-DE"/>
                    </w:rPr>
                    <w:t>Kontaktdaten der von Ihnen benannten Kontaktperson</w:t>
                  </w:r>
                  <w:r w:rsidRPr="00BC6CC7">
                    <w:rPr>
                      <w:rFonts w:asciiTheme="majorHAnsi" w:hAnsiTheme="majorHAnsi" w:cstheme="majorHAnsi"/>
                      <w:sz w:val="22"/>
                      <w:szCs w:val="22"/>
                      <w:lang w:val="de-DE"/>
                    </w:rPr>
                    <w:t>, wie Telefonnummer und E-Mail-Adresse.</w:t>
                  </w:r>
                </w:p>
                <w:p w14:paraId="32579A2E" w14:textId="77777777" w:rsidR="00660BAF" w:rsidRPr="00BC6CC7" w:rsidRDefault="00660BAF" w:rsidP="00660BAF">
                  <w:pPr>
                    <w:pStyle w:val="NormalWeb"/>
                    <w:spacing w:before="120" w:beforeAutospacing="0" w:after="60" w:afterAutospacing="0" w:line="240" w:lineRule="auto"/>
                    <w:jc w:val="both"/>
                    <w:rPr>
                      <w:rFonts w:asciiTheme="majorHAnsi" w:hAnsiTheme="majorHAnsi" w:cstheme="majorHAnsi"/>
                      <w:sz w:val="22"/>
                      <w:szCs w:val="22"/>
                      <w:lang w:val="de-DE"/>
                    </w:rPr>
                  </w:pPr>
                  <w:r w:rsidRPr="00BC6CC7">
                    <w:rPr>
                      <w:rFonts w:asciiTheme="majorHAnsi" w:hAnsiTheme="majorHAnsi" w:cstheme="majorHAnsi"/>
                      <w:sz w:val="22"/>
                      <w:szCs w:val="22"/>
                      <w:u w:val="single"/>
                      <w:lang w:val="de-DE"/>
                    </w:rPr>
                    <w:t>Haushaltsbezogene Daten</w:t>
                  </w:r>
                  <w:r w:rsidRPr="00BC6CC7">
                    <w:rPr>
                      <w:rFonts w:asciiTheme="majorHAnsi" w:hAnsiTheme="majorHAnsi" w:cstheme="majorHAnsi"/>
                      <w:sz w:val="22"/>
                      <w:szCs w:val="22"/>
                      <w:lang w:val="de-DE"/>
                    </w:rPr>
                    <w:t>, wie die Anzahl der Erwachsenen und Kinder im Haushalt.</w:t>
                  </w:r>
                </w:p>
                <w:p w14:paraId="65C293ED" w14:textId="77777777" w:rsidR="00660BAF" w:rsidRPr="00BC6CC7" w:rsidRDefault="00660BAF" w:rsidP="00660BAF">
                  <w:pPr>
                    <w:pStyle w:val="NormalWeb"/>
                    <w:rPr>
                      <w:rFonts w:asciiTheme="majorHAnsi" w:hAnsiTheme="majorHAnsi" w:cstheme="majorHAnsi"/>
                      <w:sz w:val="22"/>
                      <w:szCs w:val="22"/>
                      <w:lang w:val="de-DE"/>
                    </w:rPr>
                  </w:pPr>
                  <w:r w:rsidRPr="00BC6CC7">
                    <w:rPr>
                      <w:rFonts w:asciiTheme="majorHAnsi" w:hAnsiTheme="majorHAnsi" w:cstheme="majorHAnsi"/>
                      <w:sz w:val="22"/>
                      <w:szCs w:val="22"/>
                      <w:u w:val="single"/>
                      <w:lang w:val="de-DE"/>
                    </w:rPr>
                    <w:t>Bild- und Tonaufnahmen in einer Alarmsituation</w:t>
                  </w:r>
                  <w:r w:rsidRPr="00BC6CC7">
                    <w:rPr>
                      <w:rFonts w:asciiTheme="majorHAnsi" w:hAnsiTheme="majorHAnsi" w:cstheme="majorHAnsi"/>
                      <w:sz w:val="22"/>
                      <w:szCs w:val="22"/>
                      <w:lang w:val="de-DE"/>
                    </w:rPr>
                    <w:t>, wie z. B. Bilder, Video- und Tonaufnahmen, die Ihre persönlichen Daten und die persönlichen Daten anderer Personen enthalten können, wenn diese bei der Auslösung des Alarms anwesend sind.</w:t>
                  </w:r>
                </w:p>
                <w:p w14:paraId="74B1D44B" w14:textId="77777777" w:rsidR="00660BAF" w:rsidRPr="00BC6CC7" w:rsidRDefault="00660BAF" w:rsidP="00660BAF">
                  <w:pPr>
                    <w:rPr>
                      <w:rFonts w:asciiTheme="majorHAnsi" w:hAnsiTheme="majorHAnsi" w:cstheme="majorHAnsi"/>
                      <w:noProof/>
                      <w:szCs w:val="22"/>
                      <w:lang w:val="de-DE"/>
                    </w:rPr>
                  </w:pPr>
                  <w:r w:rsidRPr="00BC6CC7">
                    <w:rPr>
                      <w:rFonts w:asciiTheme="majorHAnsi" w:hAnsiTheme="majorHAnsi" w:cstheme="majorHAnsi"/>
                      <w:noProof/>
                      <w:szCs w:val="22"/>
                      <w:lang w:val="de-DE"/>
                    </w:rPr>
                    <w:t>Sensible personenbezogene Daten, wie z. B. Gesundheitsdaten, wenn sie vom Kunden für einen bestimmten Zweck zur Verfügung gestellt werden.</w:t>
                  </w:r>
                </w:p>
                <w:p w14:paraId="652A4258" w14:textId="77777777" w:rsidR="00660BAF" w:rsidRPr="00BC6CC7" w:rsidRDefault="00660BAF" w:rsidP="00660BAF">
                  <w:pPr>
                    <w:rPr>
                      <w:rFonts w:asciiTheme="majorHAnsi" w:hAnsiTheme="majorHAnsi" w:cstheme="majorHAnsi"/>
                      <w:noProof/>
                      <w:szCs w:val="22"/>
                      <w:lang w:val="de-DE"/>
                    </w:rPr>
                  </w:pPr>
                  <w:r w:rsidRPr="00BC6CC7">
                    <w:rPr>
                      <w:rFonts w:asciiTheme="majorHAnsi" w:hAnsiTheme="majorHAnsi" w:cstheme="majorHAnsi"/>
                      <w:noProof/>
                      <w:szCs w:val="22"/>
                      <w:lang w:val="de-DE"/>
                    </w:rPr>
                    <w:t>Weitere personenbezogene Daten, die Sie uns in der Korrespondenz mit uns zur Verfügung stellen (z. B. per Telefon, Chat, E-Mail, Textnachrichten).</w:t>
                  </w:r>
                </w:p>
              </w:tc>
            </w:tr>
            <w:tr w:rsidR="00660BAF" w:rsidRPr="000A73DE" w14:paraId="3ADF6B37" w14:textId="77777777" w:rsidTr="00582C61">
              <w:tc>
                <w:tcPr>
                  <w:tcW w:w="4122" w:type="dxa"/>
                </w:tcPr>
                <w:p w14:paraId="3570ADBA" w14:textId="77777777" w:rsidR="00660BAF" w:rsidRPr="00BC6CC7" w:rsidRDefault="00660BAF" w:rsidP="00660BAF">
                  <w:pPr>
                    <w:pStyle w:val="NumreratStycke11"/>
                    <w:numPr>
                      <w:ilvl w:val="0"/>
                      <w:numId w:val="0"/>
                    </w:numPr>
                    <w:rPr>
                      <w:rFonts w:asciiTheme="majorHAnsi" w:hAnsiTheme="majorHAnsi" w:cstheme="majorHAnsi"/>
                      <w:noProof/>
                      <w:szCs w:val="22"/>
                      <w:lang w:val="de-DE"/>
                    </w:rPr>
                  </w:pPr>
                  <w:r w:rsidRPr="00BC6CC7">
                    <w:rPr>
                      <w:rFonts w:asciiTheme="majorHAnsi" w:hAnsiTheme="majorHAnsi" w:cstheme="majorHAnsi"/>
                      <w:noProof/>
                      <w:szCs w:val="22"/>
                      <w:lang w:val="de-DE"/>
                    </w:rPr>
                    <w:t xml:space="preserve">Kooperationspartner wie Versicherungs- und Leasingunternehmen, die Ihre personenbezogenen Daten für andere Zwecke verarbeiten können, wenn Sie einer solchen Weitergabe zustimmen. </w:t>
                  </w:r>
                </w:p>
              </w:tc>
              <w:tc>
                <w:tcPr>
                  <w:tcW w:w="5346" w:type="dxa"/>
                </w:tcPr>
                <w:p w14:paraId="3EC5872C" w14:textId="77777777" w:rsidR="00660BAF" w:rsidRPr="00BC6CC7" w:rsidRDefault="00660BAF" w:rsidP="00660BAF">
                  <w:pPr>
                    <w:rPr>
                      <w:rFonts w:asciiTheme="majorHAnsi" w:hAnsiTheme="majorHAnsi" w:cstheme="majorHAnsi"/>
                      <w:noProof/>
                      <w:szCs w:val="22"/>
                      <w:lang w:val="de-DE"/>
                    </w:rPr>
                  </w:pPr>
                  <w:r w:rsidRPr="00BC6CC7">
                    <w:rPr>
                      <w:rFonts w:asciiTheme="majorHAnsi" w:hAnsiTheme="majorHAnsi" w:cstheme="majorHAnsi"/>
                      <w:noProof/>
                      <w:szCs w:val="22"/>
                      <w:lang w:val="de-DE"/>
                    </w:rPr>
                    <w:t>Alle Kategorien von personenbezogenen Daten</w:t>
                  </w:r>
                  <w:r w:rsidRPr="00BC6CC7">
                    <w:rPr>
                      <w:noProof/>
                      <w:lang w:val="de-DE"/>
                    </w:rPr>
                    <w:t>, vorbehaltlich Ihrer ausdrücklichen Zustimmung.</w:t>
                  </w:r>
                </w:p>
              </w:tc>
            </w:tr>
            <w:tr w:rsidR="00660BAF" w:rsidRPr="000A73DE" w14:paraId="1B041A61" w14:textId="77777777" w:rsidTr="00582C61">
              <w:tc>
                <w:tcPr>
                  <w:tcW w:w="4122" w:type="dxa"/>
                </w:tcPr>
                <w:p w14:paraId="2820FAB8" w14:textId="77777777" w:rsidR="00660BAF" w:rsidRPr="00BC6CC7" w:rsidRDefault="00660BAF" w:rsidP="00660BAF">
                  <w:pPr>
                    <w:pStyle w:val="NumreratStycke11"/>
                    <w:numPr>
                      <w:ilvl w:val="0"/>
                      <w:numId w:val="0"/>
                    </w:numPr>
                    <w:rPr>
                      <w:rFonts w:asciiTheme="majorHAnsi" w:hAnsiTheme="majorHAnsi" w:cstheme="majorHAnsi"/>
                      <w:szCs w:val="22"/>
                      <w:lang w:val="de-DE"/>
                    </w:rPr>
                  </w:pPr>
                  <w:r w:rsidRPr="00BC6CC7">
                    <w:rPr>
                      <w:rFonts w:asciiTheme="majorHAnsi" w:hAnsiTheme="majorHAnsi" w:cstheme="majorHAnsi"/>
                      <w:noProof/>
                      <w:szCs w:val="22"/>
                      <w:lang w:val="de-DE"/>
                    </w:rPr>
                    <w:t xml:space="preserve">Behörden oder gleichgestellte Dritte, wie die Polizeibehörde oder die </w:t>
                  </w:r>
                  <w:r>
                    <w:rPr>
                      <w:rFonts w:asciiTheme="majorHAnsi" w:hAnsiTheme="majorHAnsi" w:cstheme="majorHAnsi"/>
                      <w:noProof/>
                      <w:szCs w:val="22"/>
                      <w:lang w:val="de-DE"/>
                    </w:rPr>
                    <w:t>Rettungsdienste</w:t>
                  </w:r>
                  <w:r w:rsidRPr="00BC6CC7">
                    <w:rPr>
                      <w:rFonts w:asciiTheme="majorHAnsi" w:hAnsiTheme="majorHAnsi" w:cstheme="majorHAnsi"/>
                      <w:noProof/>
                      <w:szCs w:val="22"/>
                      <w:lang w:val="de-DE"/>
                    </w:rPr>
                    <w:t>, zum Beispiel bei einem Einbruch oder Unfall.</w:t>
                  </w:r>
                </w:p>
              </w:tc>
              <w:tc>
                <w:tcPr>
                  <w:tcW w:w="5346" w:type="dxa"/>
                </w:tcPr>
                <w:p w14:paraId="143F213D" w14:textId="77777777" w:rsidR="00660BAF" w:rsidRPr="00BC6CC7" w:rsidRDefault="00660BAF" w:rsidP="00660BAF">
                  <w:pPr>
                    <w:rPr>
                      <w:rFonts w:asciiTheme="majorHAnsi" w:hAnsiTheme="majorHAnsi" w:cstheme="majorHAnsi"/>
                      <w:noProof/>
                      <w:szCs w:val="22"/>
                      <w:lang w:val="de-DE"/>
                    </w:rPr>
                  </w:pPr>
                  <w:r w:rsidRPr="00BC6CC7">
                    <w:rPr>
                      <w:rFonts w:asciiTheme="majorHAnsi" w:hAnsiTheme="majorHAnsi" w:cstheme="majorHAnsi"/>
                      <w:bCs/>
                      <w:szCs w:val="22"/>
                      <w:u w:val="single"/>
                      <w:lang w:val="de-DE"/>
                    </w:rPr>
                    <w:t xml:space="preserve">Ihre </w:t>
                  </w:r>
                  <w:r w:rsidRPr="00BC6CC7">
                    <w:rPr>
                      <w:rFonts w:asciiTheme="majorHAnsi" w:hAnsiTheme="majorHAnsi" w:cstheme="majorHAnsi"/>
                      <w:szCs w:val="22"/>
                      <w:u w:val="single"/>
                      <w:lang w:val="de-DE"/>
                    </w:rPr>
                    <w:t>Kontaktdaten</w:t>
                  </w:r>
                  <w:r w:rsidRPr="00BC6CC7">
                    <w:rPr>
                      <w:rFonts w:asciiTheme="majorHAnsi" w:hAnsiTheme="majorHAnsi" w:cstheme="majorHAnsi"/>
                      <w:szCs w:val="22"/>
                      <w:lang w:val="de-DE"/>
                    </w:rPr>
                    <w:t>, wie Name, Telefonnummer, Postanschrift und E-Mail-Adresse.</w:t>
                  </w:r>
                </w:p>
                <w:p w14:paraId="54EAE412" w14:textId="77777777" w:rsidR="00660BAF" w:rsidRPr="00BC6CC7" w:rsidRDefault="00660BAF" w:rsidP="00660BAF">
                  <w:pPr>
                    <w:pStyle w:val="NormalWeb"/>
                    <w:spacing w:before="0" w:beforeAutospacing="0" w:after="0" w:afterAutospacing="0" w:line="240" w:lineRule="auto"/>
                    <w:jc w:val="both"/>
                    <w:rPr>
                      <w:rFonts w:asciiTheme="majorHAnsi" w:hAnsiTheme="majorHAnsi" w:cstheme="majorHAnsi"/>
                      <w:sz w:val="22"/>
                      <w:szCs w:val="22"/>
                      <w:lang w:val="de-DE"/>
                    </w:rPr>
                  </w:pPr>
                  <w:r w:rsidRPr="00BC6CC7">
                    <w:rPr>
                      <w:rFonts w:asciiTheme="majorHAnsi" w:hAnsiTheme="majorHAnsi" w:cstheme="majorHAnsi"/>
                      <w:sz w:val="22"/>
                      <w:szCs w:val="22"/>
                      <w:u w:val="single"/>
                      <w:lang w:val="de-DE"/>
                    </w:rPr>
                    <w:t>Kontaktdaten der von Ihnen benannten Kontaktperson</w:t>
                  </w:r>
                  <w:r w:rsidRPr="00BC6CC7">
                    <w:rPr>
                      <w:rFonts w:asciiTheme="majorHAnsi" w:hAnsiTheme="majorHAnsi" w:cstheme="majorHAnsi"/>
                      <w:sz w:val="22"/>
                      <w:szCs w:val="22"/>
                      <w:lang w:val="de-DE"/>
                    </w:rPr>
                    <w:t>, wie Telefonnummer und E-Mail-Adresse.</w:t>
                  </w:r>
                </w:p>
                <w:p w14:paraId="523C683F" w14:textId="77777777" w:rsidR="00660BAF" w:rsidRPr="00BC6CC7" w:rsidRDefault="00660BAF" w:rsidP="00660BAF">
                  <w:pPr>
                    <w:pStyle w:val="NormalWeb"/>
                    <w:spacing w:line="240" w:lineRule="auto"/>
                    <w:rPr>
                      <w:rFonts w:asciiTheme="majorHAnsi" w:hAnsiTheme="majorHAnsi" w:cstheme="majorHAnsi"/>
                      <w:sz w:val="22"/>
                      <w:szCs w:val="22"/>
                      <w:lang w:val="de-DE"/>
                    </w:rPr>
                  </w:pPr>
                  <w:r w:rsidRPr="00BC6CC7">
                    <w:rPr>
                      <w:rFonts w:asciiTheme="majorHAnsi" w:hAnsiTheme="majorHAnsi" w:cstheme="majorHAnsi"/>
                      <w:sz w:val="22"/>
                      <w:szCs w:val="22"/>
                      <w:u w:val="single"/>
                      <w:lang w:val="de-DE"/>
                    </w:rPr>
                    <w:lastRenderedPageBreak/>
                    <w:t>Grundstücksbezogene Daten</w:t>
                  </w:r>
                  <w:r w:rsidRPr="00BC6CC7">
                    <w:rPr>
                      <w:rFonts w:asciiTheme="majorHAnsi" w:hAnsiTheme="majorHAnsi" w:cstheme="majorHAnsi"/>
                      <w:sz w:val="22"/>
                      <w:szCs w:val="22"/>
                      <w:lang w:val="de-DE"/>
                    </w:rPr>
                    <w:t>, wie z. B. eine Beschreibung Ihres Grundstücks.</w:t>
                  </w:r>
                </w:p>
                <w:p w14:paraId="72780D54" w14:textId="77777777" w:rsidR="00660BAF" w:rsidRPr="00BC6CC7" w:rsidRDefault="00660BAF" w:rsidP="00660BAF">
                  <w:pPr>
                    <w:pStyle w:val="NormalWeb"/>
                    <w:rPr>
                      <w:rFonts w:asciiTheme="majorHAnsi" w:hAnsiTheme="majorHAnsi" w:cstheme="majorHAnsi"/>
                      <w:sz w:val="22"/>
                      <w:szCs w:val="22"/>
                      <w:lang w:val="de-DE"/>
                    </w:rPr>
                  </w:pPr>
                  <w:r w:rsidRPr="00BC6CC7">
                    <w:rPr>
                      <w:rFonts w:asciiTheme="majorHAnsi" w:hAnsiTheme="majorHAnsi" w:cstheme="majorHAnsi"/>
                      <w:sz w:val="22"/>
                      <w:szCs w:val="22"/>
                      <w:u w:val="single"/>
                      <w:lang w:val="de-DE"/>
                    </w:rPr>
                    <w:t>Bild- und Tonaufnahmen in einer Alarmsituation</w:t>
                  </w:r>
                  <w:r w:rsidRPr="00BC6CC7">
                    <w:rPr>
                      <w:rFonts w:asciiTheme="majorHAnsi" w:hAnsiTheme="majorHAnsi" w:cstheme="majorHAnsi"/>
                      <w:sz w:val="22"/>
                      <w:szCs w:val="22"/>
                      <w:lang w:val="de-DE"/>
                    </w:rPr>
                    <w:t>, wie z. B. Bilder, Video- und Tonaufnahmen, die Ihre persönlichen Daten und die persönlichen Daten anderer Personen enthalten können, wenn diese bei der Auslösung des Alarms anwesend sind.</w:t>
                  </w:r>
                </w:p>
                <w:p w14:paraId="02A4448F" w14:textId="77777777" w:rsidR="00660BAF" w:rsidRPr="00BC6CC7" w:rsidRDefault="00660BAF" w:rsidP="00660BAF">
                  <w:pPr>
                    <w:rPr>
                      <w:rFonts w:asciiTheme="majorHAnsi" w:hAnsiTheme="majorHAnsi" w:cstheme="majorHAnsi"/>
                      <w:noProof/>
                      <w:szCs w:val="22"/>
                      <w:lang w:val="de-DE"/>
                    </w:rPr>
                  </w:pPr>
                  <w:r w:rsidRPr="00BC6CC7">
                    <w:rPr>
                      <w:rFonts w:asciiTheme="majorHAnsi" w:hAnsiTheme="majorHAnsi" w:cstheme="majorHAnsi"/>
                      <w:noProof/>
                      <w:szCs w:val="22"/>
                      <w:lang w:val="de-DE"/>
                    </w:rPr>
                    <w:t>Sensible personenbezogene Daten, wie z. B. Gesundheitsdaten, wenn sie vom Kunden für einen bestimmten Zweck zur Verfügung gestellt werden.</w:t>
                  </w:r>
                </w:p>
                <w:p w14:paraId="72E6CAEF" w14:textId="77777777" w:rsidR="00660BAF" w:rsidRPr="00BC6CC7" w:rsidRDefault="00660BAF" w:rsidP="00660BAF">
                  <w:pPr>
                    <w:rPr>
                      <w:rFonts w:asciiTheme="majorHAnsi" w:hAnsiTheme="majorHAnsi" w:cstheme="majorHAnsi"/>
                      <w:noProof/>
                      <w:szCs w:val="22"/>
                      <w:lang w:val="de-DE"/>
                    </w:rPr>
                  </w:pPr>
                  <w:r w:rsidRPr="00BC6CC7">
                    <w:rPr>
                      <w:rFonts w:asciiTheme="majorHAnsi" w:hAnsiTheme="majorHAnsi" w:cstheme="majorHAnsi"/>
                      <w:noProof/>
                      <w:szCs w:val="22"/>
                      <w:lang w:val="de-DE"/>
                    </w:rPr>
                    <w:t>Weitere personenbezogene Daten, die Sie uns in der Korrespondenz mit uns (z. B. per Chat, E-Mail, SMS) mitteilen.</w:t>
                  </w:r>
                </w:p>
              </w:tc>
            </w:tr>
            <w:tr w:rsidR="00660BAF" w:rsidRPr="000A73DE" w14:paraId="77890659" w14:textId="77777777" w:rsidTr="00582C61">
              <w:tc>
                <w:tcPr>
                  <w:tcW w:w="4122" w:type="dxa"/>
                </w:tcPr>
                <w:p w14:paraId="0774C6D8" w14:textId="77777777" w:rsidR="00660BAF" w:rsidRPr="00BC6CC7" w:rsidRDefault="00660BAF" w:rsidP="00660BAF">
                  <w:pPr>
                    <w:pStyle w:val="NumreratStycke11"/>
                    <w:numPr>
                      <w:ilvl w:val="0"/>
                      <w:numId w:val="0"/>
                    </w:numPr>
                    <w:rPr>
                      <w:rFonts w:asciiTheme="majorHAnsi" w:hAnsiTheme="majorHAnsi" w:cstheme="majorHAnsi"/>
                      <w:noProof/>
                      <w:szCs w:val="22"/>
                      <w:lang w:val="de-DE"/>
                    </w:rPr>
                  </w:pPr>
                  <w:r w:rsidRPr="00BC6CC7">
                    <w:rPr>
                      <w:rFonts w:asciiTheme="majorHAnsi" w:hAnsiTheme="majorHAnsi" w:cstheme="majorHAnsi"/>
                      <w:noProof/>
                      <w:szCs w:val="22"/>
                      <w:lang w:val="de-DE"/>
                    </w:rPr>
                    <w:lastRenderedPageBreak/>
                    <w:t>Der Erwerber oder ein anderer Nachfolger im Falle von Fusionen, Veräußerungen, Umstrukturierungen, Reorganisationen, Auflösungen und anderen Verkäufen oder Übertragungen der Vermögenswerte von Verisure.</w:t>
                  </w:r>
                </w:p>
              </w:tc>
              <w:tc>
                <w:tcPr>
                  <w:tcW w:w="5346" w:type="dxa"/>
                </w:tcPr>
                <w:p w14:paraId="25FD0A83" w14:textId="77777777" w:rsidR="00660BAF" w:rsidRPr="00BC6CC7" w:rsidRDefault="00660BAF" w:rsidP="00660BAF">
                  <w:pPr>
                    <w:rPr>
                      <w:rFonts w:asciiTheme="majorHAnsi" w:hAnsiTheme="majorHAnsi" w:cstheme="majorHAnsi"/>
                      <w:noProof/>
                      <w:szCs w:val="22"/>
                      <w:lang w:val="de-DE"/>
                    </w:rPr>
                  </w:pPr>
                  <w:r w:rsidRPr="00BC6CC7">
                    <w:rPr>
                      <w:rFonts w:asciiTheme="majorHAnsi" w:hAnsiTheme="majorHAnsi" w:cstheme="majorHAnsi"/>
                      <w:noProof/>
                      <w:szCs w:val="22"/>
                      <w:lang w:val="de-DE"/>
                    </w:rPr>
                    <w:t>Alle Kategorien von personenbezogenen Daten</w:t>
                  </w:r>
                  <w:r w:rsidRPr="00BC6CC7">
                    <w:rPr>
                      <w:rStyle w:val="CommentReference"/>
                      <w:rFonts w:asciiTheme="majorHAnsi" w:hAnsiTheme="majorHAnsi" w:cstheme="majorHAnsi"/>
                      <w:sz w:val="22"/>
                      <w:szCs w:val="22"/>
                      <w:lang w:val="de-DE"/>
                    </w:rPr>
                    <w:t>.</w:t>
                  </w:r>
                </w:p>
              </w:tc>
            </w:tr>
            <w:tr w:rsidR="00660BAF" w:rsidRPr="000A73DE" w14:paraId="3CB8000A" w14:textId="77777777" w:rsidTr="00582C61">
              <w:tc>
                <w:tcPr>
                  <w:tcW w:w="4122" w:type="dxa"/>
                </w:tcPr>
                <w:p w14:paraId="5EC57E77" w14:textId="77777777" w:rsidR="00660BAF" w:rsidRPr="00BC6CC7" w:rsidRDefault="00660BAF" w:rsidP="00660BAF">
                  <w:pPr>
                    <w:pStyle w:val="NumreratStycke11"/>
                    <w:numPr>
                      <w:ilvl w:val="0"/>
                      <w:numId w:val="0"/>
                    </w:numPr>
                    <w:rPr>
                      <w:rFonts w:asciiTheme="majorHAnsi" w:hAnsiTheme="majorHAnsi" w:cstheme="majorHAnsi"/>
                      <w:noProof/>
                      <w:szCs w:val="22"/>
                      <w:lang w:val="de-DE"/>
                    </w:rPr>
                  </w:pPr>
                  <w:r w:rsidRPr="00BC6CC7">
                    <w:rPr>
                      <w:rFonts w:asciiTheme="majorHAnsi" w:hAnsiTheme="majorHAnsi" w:cstheme="majorHAnsi"/>
                      <w:noProof/>
                      <w:szCs w:val="22"/>
                      <w:lang w:val="de-DE"/>
                    </w:rPr>
                    <w:t>Behörden oder gleichwertige Dritte im Zusammenhang mit Prüfungen, Gerichtsverfahren oder anderen ähnlichen Zwecken. Die Informationen können weitergegeben werden, um rechtlichen Verpflichtungen nachzukommen und unsere rechtlichen Interessen im Falle eines Rechtsstreits zu schützen.</w:t>
                  </w:r>
                </w:p>
              </w:tc>
              <w:tc>
                <w:tcPr>
                  <w:tcW w:w="5346" w:type="dxa"/>
                </w:tcPr>
                <w:p w14:paraId="59917811" w14:textId="77777777" w:rsidR="00660BAF" w:rsidRPr="00BC6CC7" w:rsidRDefault="00660BAF" w:rsidP="00660BAF">
                  <w:pPr>
                    <w:rPr>
                      <w:rFonts w:asciiTheme="majorHAnsi" w:hAnsiTheme="majorHAnsi" w:cstheme="majorHAnsi"/>
                      <w:noProof/>
                      <w:szCs w:val="22"/>
                      <w:lang w:val="de-DE"/>
                    </w:rPr>
                  </w:pPr>
                  <w:r w:rsidRPr="00BC6CC7">
                    <w:rPr>
                      <w:rFonts w:asciiTheme="majorHAnsi" w:hAnsiTheme="majorHAnsi" w:cstheme="majorHAnsi"/>
                      <w:noProof/>
                      <w:szCs w:val="22"/>
                      <w:lang w:val="de-DE"/>
                    </w:rPr>
                    <w:t>Alle Kategorien von personenbezogenen Daten</w:t>
                  </w:r>
                  <w:r w:rsidRPr="00BC6CC7">
                    <w:rPr>
                      <w:rStyle w:val="CommentReference"/>
                      <w:rFonts w:asciiTheme="majorHAnsi" w:hAnsiTheme="majorHAnsi" w:cstheme="majorHAnsi"/>
                      <w:sz w:val="22"/>
                      <w:szCs w:val="22"/>
                      <w:lang w:val="de-DE"/>
                    </w:rPr>
                    <w:t>.</w:t>
                  </w:r>
                </w:p>
              </w:tc>
            </w:tr>
          </w:tbl>
          <w:p w14:paraId="0A0C1A3A" w14:textId="77777777" w:rsidR="008D3517" w:rsidRPr="000F3A68" w:rsidRDefault="008D3517" w:rsidP="004A200E">
            <w:pPr>
              <w:pStyle w:val="NumreratStycke11"/>
              <w:numPr>
                <w:ilvl w:val="0"/>
                <w:numId w:val="0"/>
              </w:numPr>
              <w:ind w:left="851"/>
              <w:rPr>
                <w:rFonts w:asciiTheme="majorHAnsi" w:hAnsiTheme="majorHAnsi" w:cstheme="majorHAnsi"/>
                <w:szCs w:val="22"/>
                <w:lang w:val="de-DE"/>
              </w:rPr>
            </w:pPr>
          </w:p>
          <w:p w14:paraId="2BA181D6" w14:textId="77777777" w:rsidR="00DD2B82" w:rsidRPr="000F3A68" w:rsidRDefault="00B222C4">
            <w:pPr>
              <w:pStyle w:val="NumreratStycke11"/>
              <w:rPr>
                <w:rFonts w:asciiTheme="majorHAnsi" w:hAnsiTheme="majorHAnsi" w:cstheme="majorHAnsi"/>
                <w:szCs w:val="22"/>
                <w:lang w:val="de-DE"/>
              </w:rPr>
            </w:pPr>
            <w:r w:rsidRPr="000F3A68">
              <w:rPr>
                <w:rFonts w:asciiTheme="majorHAnsi" w:hAnsiTheme="majorHAnsi" w:cstheme="majorHAnsi"/>
                <w:szCs w:val="22"/>
                <w:lang w:val="de-DE"/>
              </w:rPr>
              <w:t>Bitte beachten Sie, dass diese Liste von Zeit zu Zeit aktualisiert werden kann.</w:t>
            </w:r>
          </w:p>
        </w:tc>
      </w:tr>
      <w:tr w:rsidR="008D3517" w:rsidRPr="00544C9B" w14:paraId="135ADC84" w14:textId="77777777" w:rsidTr="66955B9E">
        <w:tc>
          <w:tcPr>
            <w:tcW w:w="4673" w:type="dxa"/>
          </w:tcPr>
          <w:p w14:paraId="6DFEBBC5" w14:textId="77777777" w:rsidR="00DD2B82" w:rsidRDefault="00B222C4">
            <w:pPr>
              <w:pStyle w:val="Heading1"/>
              <w:rPr>
                <w:rFonts w:asciiTheme="majorHAnsi" w:hAnsiTheme="majorHAnsi" w:cstheme="majorHAnsi"/>
                <w:szCs w:val="22"/>
              </w:rPr>
            </w:pPr>
            <w:r w:rsidRPr="00164D71">
              <w:rPr>
                <w:rFonts w:asciiTheme="majorHAnsi" w:hAnsiTheme="majorHAnsi" w:cstheme="majorHAnsi"/>
                <w:szCs w:val="22"/>
              </w:rPr>
              <w:lastRenderedPageBreak/>
              <w:t>AUTOMATISIERTE ENTSCHEIDUNGSFINDUNG</w:t>
            </w:r>
            <w:r w:rsidRPr="00164D71">
              <w:rPr>
                <w:rFonts w:ascii="Arial" w:hAnsi="Arial" w:cs="Arial"/>
                <w:szCs w:val="22"/>
              </w:rPr>
              <w:t xml:space="preserve"> ►</w:t>
            </w:r>
          </w:p>
        </w:tc>
        <w:tc>
          <w:tcPr>
            <w:tcW w:w="9436" w:type="dxa"/>
          </w:tcPr>
          <w:p w14:paraId="60765AEB" w14:textId="77777777" w:rsidR="00DD2B82" w:rsidRDefault="00B222C4">
            <w:pPr>
              <w:pStyle w:val="Heading1"/>
              <w:numPr>
                <w:ilvl w:val="0"/>
                <w:numId w:val="0"/>
              </w:numPr>
              <w:ind w:left="829" w:hanging="829"/>
              <w:rPr>
                <w:rFonts w:asciiTheme="majorHAnsi" w:hAnsiTheme="majorHAnsi" w:cstheme="majorHAnsi"/>
                <w:szCs w:val="22"/>
              </w:rPr>
            </w:pPr>
            <w:r w:rsidRPr="00164D71">
              <w:rPr>
                <w:rFonts w:asciiTheme="majorHAnsi" w:hAnsiTheme="majorHAnsi" w:cstheme="majorHAnsi"/>
                <w:szCs w:val="22"/>
              </w:rPr>
              <w:t>▼ 7. automatisierte Entscheidungsfindung</w:t>
            </w:r>
          </w:p>
          <w:p w14:paraId="378AC802" w14:textId="2EBD94DE" w:rsidR="00DD2B82" w:rsidRPr="00F54D15" w:rsidRDefault="00B222C4">
            <w:pPr>
              <w:pStyle w:val="Heading2"/>
              <w:rPr>
                <w:rFonts w:asciiTheme="majorHAnsi" w:hAnsiTheme="majorHAnsi" w:cstheme="majorHAnsi"/>
                <w:b w:val="0"/>
                <w:bCs/>
                <w:szCs w:val="22"/>
                <w:lang w:val="de-DE"/>
              </w:rPr>
            </w:pPr>
            <w:r w:rsidRPr="00F54D15">
              <w:rPr>
                <w:rFonts w:asciiTheme="majorHAnsi" w:hAnsiTheme="majorHAnsi" w:cstheme="majorHAnsi"/>
                <w:b w:val="0"/>
                <w:bCs/>
                <w:szCs w:val="22"/>
                <w:lang w:val="de-DE"/>
              </w:rPr>
              <w:t xml:space="preserve">Wir verwenden keine automatisierte individuelle Entscheidungsfindung. </w:t>
            </w:r>
          </w:p>
          <w:p w14:paraId="359AEBF5" w14:textId="77777777" w:rsidR="008D3517" w:rsidRPr="000F3A68" w:rsidRDefault="008D3517" w:rsidP="004A200E">
            <w:pPr>
              <w:pStyle w:val="NumreratStycke11"/>
              <w:numPr>
                <w:ilvl w:val="0"/>
                <w:numId w:val="0"/>
              </w:numPr>
              <w:rPr>
                <w:rFonts w:asciiTheme="majorHAnsi" w:hAnsiTheme="majorHAnsi" w:cstheme="majorHAnsi"/>
                <w:szCs w:val="22"/>
                <w:lang w:val="de-DE"/>
              </w:rPr>
            </w:pPr>
          </w:p>
        </w:tc>
      </w:tr>
      <w:tr w:rsidR="008D3517" w:rsidRPr="006612FA" w14:paraId="559AC818" w14:textId="77777777" w:rsidTr="66955B9E">
        <w:tc>
          <w:tcPr>
            <w:tcW w:w="4673" w:type="dxa"/>
          </w:tcPr>
          <w:p w14:paraId="6227B803" w14:textId="77777777" w:rsidR="00DD2B82" w:rsidRDefault="00B222C4">
            <w:pPr>
              <w:pStyle w:val="Heading1"/>
              <w:rPr>
                <w:rFonts w:asciiTheme="majorHAnsi" w:hAnsiTheme="majorHAnsi" w:cstheme="majorHAnsi"/>
                <w:szCs w:val="22"/>
              </w:rPr>
            </w:pPr>
            <w:r w:rsidRPr="000F3A68">
              <w:rPr>
                <w:rFonts w:asciiTheme="majorHAnsi" w:hAnsiTheme="majorHAnsi" w:cstheme="majorHAnsi"/>
                <w:szCs w:val="22"/>
                <w:lang w:val="de-DE"/>
              </w:rPr>
              <w:t xml:space="preserve">WO WERDEN IHRE DATEN VERARBEITET? </w:t>
            </w:r>
            <w:r w:rsidRPr="00164D71">
              <w:rPr>
                <w:rFonts w:ascii="Arial" w:hAnsi="Arial" w:cs="Arial"/>
                <w:szCs w:val="22"/>
              </w:rPr>
              <w:t>►</w:t>
            </w:r>
          </w:p>
        </w:tc>
        <w:tc>
          <w:tcPr>
            <w:tcW w:w="9436" w:type="dxa"/>
          </w:tcPr>
          <w:p w14:paraId="28CB2947" w14:textId="77777777" w:rsidR="00DD2B82" w:rsidRPr="000F3A68" w:rsidRDefault="00B222C4">
            <w:pPr>
              <w:pStyle w:val="Heading1"/>
              <w:numPr>
                <w:ilvl w:val="0"/>
                <w:numId w:val="0"/>
              </w:numPr>
              <w:ind w:left="829" w:hanging="829"/>
              <w:rPr>
                <w:rFonts w:asciiTheme="majorHAnsi" w:hAnsiTheme="majorHAnsi" w:cstheme="majorHAnsi"/>
                <w:szCs w:val="22"/>
                <w:lang w:val="de-DE"/>
              </w:rPr>
            </w:pPr>
            <w:r w:rsidRPr="000F3A68">
              <w:rPr>
                <w:rFonts w:asciiTheme="majorHAnsi" w:hAnsiTheme="majorHAnsi" w:cstheme="majorHAnsi"/>
                <w:szCs w:val="22"/>
                <w:lang w:val="de-DE"/>
              </w:rPr>
              <w:t>▼ 8. WO WERDEN IHRE DATEN VERARBEITET?</w:t>
            </w:r>
          </w:p>
          <w:p w14:paraId="14FB48A3" w14:textId="7F10BF84" w:rsidR="00DD2B82" w:rsidRPr="00660BAF" w:rsidRDefault="00B222C4" w:rsidP="00B114F0">
            <w:pPr>
              <w:pStyle w:val="Heading2"/>
              <w:rPr>
                <w:b w:val="0"/>
                <w:bCs/>
                <w:lang w:val="de-DE"/>
              </w:rPr>
            </w:pPr>
            <w:r w:rsidRPr="00660BAF">
              <w:rPr>
                <w:b w:val="0"/>
                <w:bCs/>
                <w:lang w:val="de-DE"/>
              </w:rPr>
              <w:t>Wir sind bestrebt, Ihre personenbezogenen Daten stets in der EU/im EWR zu verarbeiten. Unter bestimmten Umständen kann es erforderlich sein, dass wir Ihre personenbezogenen Daten in ein Land außerhalb der EU/des EWR ("Drittland") übermitteln. Für den Fall, dass Ihre personenbezogenen Daten in ein Drittland übermittelt werden, stellen wir sicher, dass Ihre personenbezogenen Daten weiterhin einem im Wesentlichen gleichwertigen Schutzniveau wie in der EU/im EWR unterliegen.</w:t>
            </w:r>
          </w:p>
          <w:p w14:paraId="2E731003" w14:textId="77777777" w:rsidR="00DD2B82" w:rsidRPr="00660BAF" w:rsidRDefault="00B222C4">
            <w:pPr>
              <w:pStyle w:val="NumreratStycke11"/>
              <w:numPr>
                <w:ilvl w:val="0"/>
                <w:numId w:val="0"/>
              </w:numPr>
              <w:ind w:left="851"/>
              <w:rPr>
                <w:lang w:val="de-DE"/>
              </w:rPr>
            </w:pPr>
            <w:r w:rsidRPr="00660BAF">
              <w:rPr>
                <w:lang w:val="de-DE"/>
              </w:rPr>
              <w:t xml:space="preserve">Wenn wir personenbezogene Daten in ein Drittland übermitteln, das nicht Gegenstand eines Angemessenheitsbeschlusses ist, wenden wir einen einschlägigen Übermittlungsmechanismus an, d. h. eine anwendbare Schutzmaßnahme, die sicherstellt, dass in dem Drittland ein im Wesentlichen gleichwertiges Datenschutzniveau gewährleistet ist, wie in der nachstehenden Tabelle angegeben. </w:t>
            </w:r>
          </w:p>
          <w:p w14:paraId="22E24C7E" w14:textId="77777777" w:rsidR="008D3517" w:rsidRPr="00660BAF" w:rsidRDefault="008D3517" w:rsidP="004A200E">
            <w:pPr>
              <w:pStyle w:val="NumreratStycke11"/>
              <w:numPr>
                <w:ilvl w:val="0"/>
                <w:numId w:val="0"/>
              </w:numPr>
              <w:ind w:left="851"/>
              <w:rPr>
                <w:lang w:val="de-DE"/>
              </w:rPr>
            </w:pPr>
          </w:p>
          <w:tbl>
            <w:tblPr>
              <w:tblStyle w:val="TableGrid"/>
              <w:tblW w:w="0" w:type="auto"/>
              <w:tblInd w:w="851" w:type="dxa"/>
              <w:tblLook w:val="04A0" w:firstRow="1" w:lastRow="0" w:firstColumn="1" w:lastColumn="0" w:noHBand="0" w:noVBand="1"/>
            </w:tblPr>
            <w:tblGrid>
              <w:gridCol w:w="4122"/>
              <w:gridCol w:w="5346"/>
            </w:tblGrid>
            <w:tr w:rsidR="008D3517" w:rsidRPr="00660BAF" w14:paraId="32F80861" w14:textId="77777777" w:rsidTr="004A200E">
              <w:tc>
                <w:tcPr>
                  <w:tcW w:w="4122" w:type="dxa"/>
                </w:tcPr>
                <w:p w14:paraId="0F3A0268" w14:textId="77777777" w:rsidR="00DD2B82" w:rsidRPr="00660BAF" w:rsidRDefault="00B222C4">
                  <w:pPr>
                    <w:pStyle w:val="NumreratStycke11"/>
                    <w:numPr>
                      <w:ilvl w:val="0"/>
                      <w:numId w:val="0"/>
                    </w:numPr>
                    <w:rPr>
                      <w:lang w:val="de-DE"/>
                    </w:rPr>
                  </w:pPr>
                  <w:r w:rsidRPr="00660BAF">
                    <w:rPr>
                      <w:lang w:val="de-DE"/>
                    </w:rPr>
                    <w:t>Land außerhalb der EU/EWR:</w:t>
                  </w:r>
                </w:p>
              </w:tc>
              <w:tc>
                <w:tcPr>
                  <w:tcW w:w="5346" w:type="dxa"/>
                </w:tcPr>
                <w:p w14:paraId="3F7B15EA" w14:textId="77777777" w:rsidR="00DD2B82" w:rsidRPr="00660BAF" w:rsidRDefault="00B222C4">
                  <w:pPr>
                    <w:pStyle w:val="NumreratStycke11"/>
                    <w:numPr>
                      <w:ilvl w:val="0"/>
                      <w:numId w:val="0"/>
                    </w:numPr>
                    <w:rPr>
                      <w:lang w:val="de-DE"/>
                    </w:rPr>
                  </w:pPr>
                  <w:r w:rsidRPr="00660BAF">
                    <w:rPr>
                      <w:lang w:val="de-DE"/>
                    </w:rPr>
                    <w:t>Angemessene Sicherheitsvorkehrungen:</w:t>
                  </w:r>
                </w:p>
              </w:tc>
            </w:tr>
            <w:tr w:rsidR="00DF5B14" w:rsidRPr="00660BAF" w14:paraId="58132FDB" w14:textId="77777777" w:rsidTr="004A200E">
              <w:tc>
                <w:tcPr>
                  <w:tcW w:w="4122" w:type="dxa"/>
                </w:tcPr>
                <w:p w14:paraId="70048C72" w14:textId="786B2E0C" w:rsidR="00DF5B14" w:rsidRPr="00660BAF" w:rsidRDefault="00DF5B14" w:rsidP="00DF5B14">
                  <w:pPr>
                    <w:pStyle w:val="NumreratStycke11"/>
                    <w:numPr>
                      <w:ilvl w:val="0"/>
                      <w:numId w:val="0"/>
                    </w:numPr>
                    <w:rPr>
                      <w:rFonts w:ascii="Arial" w:hAnsi="Arial" w:cs="Arial"/>
                      <w:b/>
                      <w:bCs/>
                      <w:lang w:val="de-DE"/>
                    </w:rPr>
                  </w:pPr>
                  <w:r w:rsidRPr="000A10D3">
                    <w:rPr>
                      <w:noProof/>
                      <w:lang w:val="de-DE"/>
                    </w:rPr>
                    <w:t>Vereinigte Staaten von Amerika</w:t>
                  </w:r>
                </w:p>
              </w:tc>
              <w:tc>
                <w:tcPr>
                  <w:tcW w:w="5346" w:type="dxa"/>
                </w:tcPr>
                <w:p w14:paraId="798CD477" w14:textId="20B10272" w:rsidR="00DF5B14" w:rsidRPr="00DF5B14" w:rsidRDefault="00DF5B14" w:rsidP="00DF5B14">
                  <w:pPr>
                    <w:pStyle w:val="NumreratStycke11"/>
                    <w:numPr>
                      <w:ilvl w:val="0"/>
                      <w:numId w:val="0"/>
                    </w:numPr>
                    <w:rPr>
                      <w:lang w:val="en-US"/>
                    </w:rPr>
                  </w:pPr>
                  <w:r w:rsidRPr="000A10D3">
                    <w:rPr>
                      <w:noProof/>
                      <w:lang w:val="en-US"/>
                    </w:rPr>
                    <w:t>EU-U.S. Data Privacy Framework</w:t>
                  </w:r>
                </w:p>
              </w:tc>
            </w:tr>
            <w:tr w:rsidR="00DF5B14" w:rsidRPr="00660BAF" w14:paraId="274250D7" w14:textId="77777777" w:rsidTr="004A200E">
              <w:tc>
                <w:tcPr>
                  <w:tcW w:w="4122" w:type="dxa"/>
                </w:tcPr>
                <w:p w14:paraId="2ABFDE88" w14:textId="38505490" w:rsidR="00DF5B14" w:rsidRPr="00660BAF" w:rsidRDefault="00DF5B14" w:rsidP="00DF5B14">
                  <w:pPr>
                    <w:pStyle w:val="NumreratStycke11"/>
                    <w:numPr>
                      <w:ilvl w:val="0"/>
                      <w:numId w:val="0"/>
                    </w:numPr>
                    <w:rPr>
                      <w:lang w:val="de-DE"/>
                    </w:rPr>
                  </w:pPr>
                  <w:r w:rsidRPr="00072230">
                    <w:rPr>
                      <w:noProof/>
                      <w:lang w:val="de-DE"/>
                    </w:rPr>
                    <w:t>Sonstige Übermittlungen in Drittländer ohne angemessenes Schutzniveau</w:t>
                  </w:r>
                </w:p>
              </w:tc>
              <w:tc>
                <w:tcPr>
                  <w:tcW w:w="5346" w:type="dxa"/>
                </w:tcPr>
                <w:p w14:paraId="1DC8C047" w14:textId="40699D18" w:rsidR="00DF5B14" w:rsidRPr="00660BAF" w:rsidRDefault="00DF5B14" w:rsidP="00DF5B14">
                  <w:pPr>
                    <w:rPr>
                      <w:lang w:val="de-DE"/>
                    </w:rPr>
                  </w:pPr>
                  <w:r w:rsidRPr="00072230">
                    <w:rPr>
                      <w:noProof/>
                      <w:lang w:val="de-DE"/>
                    </w:rPr>
                    <w:t>Standardvertragsklauseln (SCCs)</w:t>
                  </w:r>
                </w:p>
              </w:tc>
            </w:tr>
          </w:tbl>
          <w:p w14:paraId="22814E05" w14:textId="34E62E6B" w:rsidR="008D3517" w:rsidRPr="006612FA" w:rsidRDefault="00B222C4" w:rsidP="000776BC">
            <w:pPr>
              <w:pStyle w:val="NumreratStycke11"/>
              <w:numPr>
                <w:ilvl w:val="0"/>
                <w:numId w:val="0"/>
              </w:numPr>
              <w:ind w:left="851"/>
              <w:rPr>
                <w:lang w:val="de-DE"/>
              </w:rPr>
            </w:pPr>
            <w:r w:rsidRPr="00660BAF">
              <w:rPr>
                <w:lang w:val="de-DE"/>
              </w:rPr>
              <w:t xml:space="preserve">Bitte wenden Sie sich an uns, wenn Sie weitere Informationen über eine bestimmte Übermittlung wünschen oder eine Kopie des entsprechenden Übermittlungsmechanismus oder Informationen über die im Rahmen der Übermittlung getroffenen Sicherheitsmaßnahmen erhalten möchten. </w:t>
            </w:r>
            <w:r w:rsidRPr="006612FA">
              <w:rPr>
                <w:lang w:val="de-DE"/>
              </w:rPr>
              <w:t xml:space="preserve">Die Kontaktdaten finden Sie am Ende dieses Datenschutzhinweises.  </w:t>
            </w:r>
          </w:p>
        </w:tc>
      </w:tr>
      <w:tr w:rsidR="008D3517" w:rsidRPr="00544C9B" w14:paraId="2BD7383E" w14:textId="77777777" w:rsidTr="66955B9E">
        <w:tc>
          <w:tcPr>
            <w:tcW w:w="4673" w:type="dxa"/>
          </w:tcPr>
          <w:p w14:paraId="37A99E00" w14:textId="77777777" w:rsidR="00DD2B82" w:rsidRDefault="00B222C4">
            <w:pPr>
              <w:pStyle w:val="Heading1"/>
              <w:rPr>
                <w:rFonts w:asciiTheme="majorHAnsi" w:hAnsiTheme="majorHAnsi" w:cstheme="majorHAnsi"/>
                <w:szCs w:val="22"/>
              </w:rPr>
            </w:pPr>
            <w:r w:rsidRPr="00164D71">
              <w:rPr>
                <w:rFonts w:asciiTheme="majorHAnsi" w:hAnsiTheme="majorHAnsi" w:cstheme="majorHAnsi"/>
                <w:szCs w:val="22"/>
              </w:rPr>
              <w:lastRenderedPageBreak/>
              <w:t>IHRE RECHTE</w:t>
            </w:r>
            <w:r w:rsidRPr="00164D71">
              <w:rPr>
                <w:rFonts w:ascii="Arial" w:hAnsi="Arial" w:cs="Arial"/>
                <w:szCs w:val="22"/>
              </w:rPr>
              <w:t xml:space="preserve"> ►</w:t>
            </w:r>
          </w:p>
        </w:tc>
        <w:tc>
          <w:tcPr>
            <w:tcW w:w="9436" w:type="dxa"/>
          </w:tcPr>
          <w:p w14:paraId="011F4756" w14:textId="77777777" w:rsidR="00DD2B82" w:rsidRDefault="00B222C4">
            <w:pPr>
              <w:pStyle w:val="Heading1"/>
              <w:numPr>
                <w:ilvl w:val="0"/>
                <w:numId w:val="0"/>
              </w:numPr>
              <w:ind w:left="829" w:hanging="829"/>
              <w:rPr>
                <w:rFonts w:asciiTheme="majorHAnsi" w:hAnsiTheme="majorHAnsi" w:cstheme="majorHAnsi"/>
                <w:szCs w:val="22"/>
              </w:rPr>
            </w:pPr>
            <w:r w:rsidRPr="00164D71">
              <w:rPr>
                <w:rFonts w:asciiTheme="majorHAnsi" w:hAnsiTheme="majorHAnsi" w:cstheme="majorHAnsi"/>
                <w:szCs w:val="22"/>
              </w:rPr>
              <w:t xml:space="preserve"> ▼ 9. Ihre Rechte</w:t>
            </w:r>
          </w:p>
          <w:p w14:paraId="28005FD9" w14:textId="77777777" w:rsidR="00DD2B82" w:rsidRPr="000F3A68" w:rsidRDefault="00B222C4">
            <w:pPr>
              <w:pStyle w:val="NumreratStycke11"/>
              <w:rPr>
                <w:rFonts w:asciiTheme="majorHAnsi" w:hAnsiTheme="majorHAnsi" w:cstheme="majorHAnsi"/>
                <w:szCs w:val="22"/>
                <w:lang w:val="de-DE"/>
              </w:rPr>
            </w:pPr>
            <w:r w:rsidRPr="000F3A68">
              <w:rPr>
                <w:rFonts w:asciiTheme="majorHAnsi" w:hAnsiTheme="majorHAnsi" w:cstheme="majorHAnsi"/>
                <w:szCs w:val="22"/>
                <w:lang w:val="de-DE"/>
              </w:rPr>
              <w:t>Unsere Verantwortung für Ihre Rechte</w:t>
            </w:r>
            <w:r w:rsidRPr="000F3A68">
              <w:rPr>
                <w:rFonts w:ascii="Arial" w:hAnsi="Arial" w:cs="Arial"/>
                <w:szCs w:val="22"/>
                <w:lang w:val="de-DE"/>
              </w:rPr>
              <w:t xml:space="preserve"> ►</w:t>
            </w:r>
          </w:p>
          <w:p w14:paraId="3169C4C0" w14:textId="77777777" w:rsidR="00DD2B82" w:rsidRDefault="00B222C4">
            <w:pPr>
              <w:pStyle w:val="NormalIndent"/>
              <w:rPr>
                <w:rFonts w:asciiTheme="majorHAnsi" w:hAnsiTheme="majorHAnsi" w:cstheme="majorHAnsi"/>
                <w:szCs w:val="22"/>
              </w:rPr>
            </w:pPr>
            <w:r w:rsidRPr="00164D71">
              <w:rPr>
                <w:rFonts w:ascii="Arial" w:hAnsi="Arial" w:cs="Arial"/>
                <w:szCs w:val="22"/>
              </w:rPr>
              <w:t>▼</w:t>
            </w:r>
          </w:p>
          <w:p w14:paraId="41ADD294" w14:textId="5FC7484B" w:rsidR="00DD2B82" w:rsidRDefault="00B222C4">
            <w:pPr>
              <w:pStyle w:val="NumreratStycke111"/>
              <w:rPr>
                <w:rFonts w:asciiTheme="majorHAnsi" w:hAnsiTheme="majorHAnsi" w:cstheme="majorHAnsi"/>
                <w:szCs w:val="22"/>
              </w:rPr>
            </w:pPr>
            <w:r w:rsidRPr="000F3A68">
              <w:rPr>
                <w:rFonts w:asciiTheme="majorHAnsi" w:hAnsiTheme="majorHAnsi" w:cstheme="majorHAnsi"/>
                <w:szCs w:val="22"/>
                <w:lang w:val="de-DE"/>
              </w:rPr>
              <w:t xml:space="preserve">Als </w:t>
            </w:r>
            <w:r w:rsidR="00E85433">
              <w:rPr>
                <w:rFonts w:asciiTheme="majorHAnsi" w:hAnsiTheme="majorHAnsi" w:cstheme="majorHAnsi"/>
                <w:szCs w:val="22"/>
                <w:lang w:val="de-DE"/>
              </w:rPr>
              <w:t>Datenverantwortliche</w:t>
            </w:r>
            <w:r w:rsidRPr="000F3A68">
              <w:rPr>
                <w:rFonts w:asciiTheme="majorHAnsi" w:hAnsiTheme="majorHAnsi" w:cstheme="majorHAnsi"/>
                <w:szCs w:val="22"/>
                <w:lang w:val="de-DE"/>
              </w:rPr>
              <w:t xml:space="preserve"> sind wir dafür verantwortlich, dass Ihre personenbezogenen Daten im Einklang mit den geltenden Datenschutzgesetzen verarbeitet werden und dass Sie Ihre Rechte als betroffene Person wirksam ausüben können. Sie können sich jederzeit an uns wenden, wenn Sie Ihre Rechte ausüben möchten. </w:t>
            </w:r>
            <w:r w:rsidRPr="00164D71">
              <w:rPr>
                <w:rFonts w:asciiTheme="majorHAnsi" w:hAnsiTheme="majorHAnsi" w:cstheme="majorHAnsi"/>
                <w:szCs w:val="22"/>
              </w:rPr>
              <w:t xml:space="preserve">Die </w:t>
            </w:r>
            <w:proofErr w:type="spellStart"/>
            <w:r w:rsidRPr="00164D71">
              <w:rPr>
                <w:rFonts w:asciiTheme="majorHAnsi" w:hAnsiTheme="majorHAnsi" w:cstheme="majorHAnsi"/>
                <w:szCs w:val="22"/>
              </w:rPr>
              <w:t>Kontaktdaten</w:t>
            </w:r>
            <w:proofErr w:type="spellEnd"/>
            <w:r w:rsidRPr="00164D71">
              <w:rPr>
                <w:rFonts w:asciiTheme="majorHAnsi" w:hAnsiTheme="majorHAnsi" w:cstheme="majorHAnsi"/>
                <w:szCs w:val="22"/>
              </w:rPr>
              <w:t xml:space="preserve"> </w:t>
            </w:r>
            <w:proofErr w:type="spellStart"/>
            <w:r w:rsidRPr="00164D71">
              <w:rPr>
                <w:rFonts w:asciiTheme="majorHAnsi" w:hAnsiTheme="majorHAnsi" w:cstheme="majorHAnsi"/>
                <w:szCs w:val="22"/>
              </w:rPr>
              <w:t>finden</w:t>
            </w:r>
            <w:proofErr w:type="spellEnd"/>
            <w:r w:rsidRPr="00164D71">
              <w:rPr>
                <w:rFonts w:asciiTheme="majorHAnsi" w:hAnsiTheme="majorHAnsi" w:cstheme="majorHAnsi"/>
                <w:szCs w:val="22"/>
              </w:rPr>
              <w:t xml:space="preserve"> Sie am Ende dieses </w:t>
            </w:r>
            <w:proofErr w:type="spellStart"/>
            <w:r w:rsidRPr="00164D71">
              <w:rPr>
                <w:rFonts w:asciiTheme="majorHAnsi" w:hAnsiTheme="majorHAnsi" w:cstheme="majorHAnsi"/>
                <w:szCs w:val="22"/>
              </w:rPr>
              <w:t>Datenschutzhinweises</w:t>
            </w:r>
            <w:proofErr w:type="spellEnd"/>
            <w:r w:rsidRPr="00164D71">
              <w:rPr>
                <w:rFonts w:asciiTheme="majorHAnsi" w:hAnsiTheme="majorHAnsi" w:cstheme="majorHAnsi"/>
                <w:szCs w:val="22"/>
              </w:rPr>
              <w:t>.</w:t>
            </w:r>
          </w:p>
          <w:p w14:paraId="44744B46" w14:textId="77777777" w:rsidR="00DD2B82" w:rsidRPr="000F3A68" w:rsidRDefault="00B222C4">
            <w:pPr>
              <w:pStyle w:val="NumreratStycke111"/>
              <w:rPr>
                <w:rFonts w:asciiTheme="majorHAnsi" w:hAnsiTheme="majorHAnsi" w:cstheme="majorHAnsi"/>
                <w:szCs w:val="22"/>
                <w:lang w:val="de-DE"/>
              </w:rPr>
            </w:pPr>
            <w:r w:rsidRPr="000F3A68">
              <w:rPr>
                <w:rFonts w:asciiTheme="majorHAnsi" w:hAnsiTheme="majorHAnsi" w:cstheme="majorHAnsi"/>
                <w:szCs w:val="22"/>
                <w:lang w:val="de-DE"/>
              </w:rPr>
              <w:t>Wir sind verpflichtet, Ihre Anträge auf Ausübung Ihrer Rechte innerhalb eines Monats nach Eingang Ihres Antrags zu beantworten. Wenn Ihr Antrag komplex ist oder wir viele Anträge erhalten haben, können wir diese Frist um zwei weitere Monate verlängern. Sind wir nicht in der Lage, die von Ihnen gewünschten Maßnahmen innerhalb eines Monats zu ergreifen, informieren wir Sie über den Grund für die Verzögerung und über Ihr Recht, eine Beschwerde bei einer Aufsichtsbehörde einzureichen und einen gerichtlichen Rechtsbehelf einzulegen.</w:t>
            </w:r>
          </w:p>
          <w:p w14:paraId="3C7893F2" w14:textId="77777777" w:rsidR="00DD2B82" w:rsidRPr="000F3A68" w:rsidRDefault="00B222C4">
            <w:pPr>
              <w:pStyle w:val="NumreratStycke111"/>
              <w:rPr>
                <w:rFonts w:asciiTheme="majorHAnsi" w:hAnsiTheme="majorHAnsi" w:cstheme="majorHAnsi"/>
                <w:szCs w:val="22"/>
                <w:lang w:val="de-DE"/>
              </w:rPr>
            </w:pPr>
            <w:r w:rsidRPr="000F3A68">
              <w:rPr>
                <w:rFonts w:asciiTheme="majorHAnsi" w:hAnsiTheme="majorHAnsi" w:cstheme="majorHAnsi"/>
                <w:szCs w:val="22"/>
                <w:lang w:val="de-DE"/>
              </w:rPr>
              <w:t>Für Informationen, Mitteilungen oder Maßnahmen, die wir zur Bearbeitung und Beantwortung Ihrer Anfrage ergreifen, werden Ihnen keine Kosten in Rechnung gestellt. Ist Ihre Anfrage jedoch offensichtlich unbegründet oder überzogen, können wir für die Bereitstellung der Informationen oder die Durchführung der angeforderten Maßnahmen eine Verwaltungsgebühr erheben oder die Bearbeitung Ihrer Anfrage gänzlich ablehnen.</w:t>
            </w:r>
          </w:p>
          <w:p w14:paraId="78D08ABF" w14:textId="77777777" w:rsidR="00DD2B82" w:rsidRPr="000F3A68" w:rsidRDefault="00B222C4">
            <w:pPr>
              <w:pStyle w:val="Heading2"/>
              <w:rPr>
                <w:rFonts w:asciiTheme="majorHAnsi" w:hAnsiTheme="majorHAnsi" w:cstheme="majorHAnsi"/>
                <w:szCs w:val="22"/>
                <w:lang w:val="de-DE"/>
              </w:rPr>
            </w:pPr>
            <w:r w:rsidRPr="000F3A68">
              <w:rPr>
                <w:rFonts w:asciiTheme="majorHAnsi" w:hAnsiTheme="majorHAnsi" w:cstheme="majorHAnsi"/>
                <w:szCs w:val="22"/>
                <w:lang w:val="de-DE"/>
              </w:rPr>
              <w:t>Ihr Recht auf Auskunft, Berichtigung, Löschung und Einschränkung</w:t>
            </w:r>
            <w:r w:rsidRPr="000F3A68">
              <w:rPr>
                <w:rFonts w:ascii="Arial" w:hAnsi="Arial" w:cs="Arial"/>
                <w:szCs w:val="22"/>
                <w:lang w:val="de-DE"/>
              </w:rPr>
              <w:t xml:space="preserve"> ►</w:t>
            </w:r>
          </w:p>
          <w:p w14:paraId="7367A770" w14:textId="77777777" w:rsidR="00DD2B82" w:rsidRDefault="00B222C4">
            <w:pPr>
              <w:pStyle w:val="NormalIndent"/>
              <w:rPr>
                <w:rFonts w:asciiTheme="majorHAnsi" w:hAnsiTheme="majorHAnsi" w:cstheme="majorHAnsi"/>
                <w:szCs w:val="22"/>
              </w:rPr>
            </w:pPr>
            <w:r w:rsidRPr="00164D71">
              <w:rPr>
                <w:rFonts w:ascii="Arial" w:hAnsi="Arial" w:cs="Arial"/>
                <w:szCs w:val="22"/>
              </w:rPr>
              <w:t>▼</w:t>
            </w:r>
          </w:p>
          <w:p w14:paraId="6A8F5CCF" w14:textId="77777777" w:rsidR="00DD2B82" w:rsidRPr="000F3A68" w:rsidRDefault="00B222C4">
            <w:pPr>
              <w:pStyle w:val="Heading3"/>
              <w:rPr>
                <w:rFonts w:asciiTheme="majorHAnsi" w:hAnsiTheme="majorHAnsi" w:cstheme="majorHAnsi"/>
                <w:szCs w:val="22"/>
                <w:u w:val="none"/>
                <w:lang w:val="de-DE"/>
              </w:rPr>
            </w:pPr>
            <w:r w:rsidRPr="000F3A68">
              <w:rPr>
                <w:rFonts w:asciiTheme="majorHAnsi" w:hAnsiTheme="majorHAnsi" w:cstheme="majorHAnsi"/>
                <w:szCs w:val="22"/>
                <w:u w:val="none"/>
                <w:lang w:val="de-DE"/>
              </w:rPr>
              <w:t>Sie haben das Recht, einen Antrag zu stellen:</w:t>
            </w:r>
          </w:p>
          <w:p w14:paraId="18E86B69" w14:textId="77777777" w:rsidR="00DD2B82" w:rsidRPr="000F3A68" w:rsidRDefault="00B222C4">
            <w:pPr>
              <w:pStyle w:val="Numreringa"/>
              <w:rPr>
                <w:rFonts w:asciiTheme="majorHAnsi" w:hAnsiTheme="majorHAnsi" w:cstheme="majorHAnsi"/>
                <w:szCs w:val="22"/>
                <w:lang w:val="de-DE"/>
              </w:rPr>
            </w:pPr>
            <w:r w:rsidRPr="000F3A68">
              <w:rPr>
                <w:rFonts w:asciiTheme="majorHAnsi" w:hAnsiTheme="majorHAnsi" w:cstheme="majorHAnsi"/>
                <w:szCs w:val="22"/>
                <w:u w:val="single"/>
                <w:lang w:val="de-DE"/>
              </w:rPr>
              <w:t>Zugang zu Ihren persönlichen Daten</w:t>
            </w:r>
            <w:r w:rsidRPr="000F3A68">
              <w:rPr>
                <w:rFonts w:asciiTheme="majorHAnsi" w:hAnsiTheme="majorHAnsi" w:cstheme="majorHAnsi"/>
                <w:szCs w:val="22"/>
                <w:lang w:val="de-DE"/>
              </w:rPr>
              <w:t xml:space="preserve">. Das bedeutet, dass Sie das Recht haben, Zugang zu den personenbezogenen Daten zu verlangen, die wir über Sie gespeichert haben. Sie haben auch das Recht, kostenlos Auskunft darüber zu erhalten, welche personenbezogenen Daten wir über Sie verarbeiten. Wir haben das Recht, eine angemessene Verwaltungsgebühr zu erheben, wenn Sie weitere Kopien anfordern. Wenn Sie eine Anfrage auf elektronischem Wege stellen, z. B. per E-Mail, werden wir Ihnen die Informationen in einem gängigen elektronischen Format zur Verfügung stellen. </w:t>
            </w:r>
          </w:p>
          <w:p w14:paraId="276D5870" w14:textId="77777777" w:rsidR="00DD2B82" w:rsidRPr="000F3A68" w:rsidRDefault="00B222C4">
            <w:pPr>
              <w:pStyle w:val="Numreringa"/>
              <w:rPr>
                <w:rFonts w:asciiTheme="majorHAnsi" w:hAnsiTheme="majorHAnsi" w:cstheme="majorHAnsi"/>
                <w:szCs w:val="22"/>
                <w:lang w:val="de-DE"/>
              </w:rPr>
            </w:pPr>
            <w:r w:rsidRPr="000F3A68">
              <w:rPr>
                <w:rFonts w:asciiTheme="majorHAnsi" w:hAnsiTheme="majorHAnsi" w:cstheme="majorHAnsi"/>
                <w:szCs w:val="22"/>
                <w:u w:val="single"/>
                <w:lang w:val="de-DE"/>
              </w:rPr>
              <w:lastRenderedPageBreak/>
              <w:t>Berichtigung Ihrer personenbezogenen Daten</w:t>
            </w:r>
            <w:r w:rsidRPr="000F3A68">
              <w:rPr>
                <w:rFonts w:asciiTheme="majorHAnsi" w:hAnsiTheme="majorHAnsi" w:cstheme="majorHAnsi"/>
                <w:szCs w:val="22"/>
                <w:lang w:val="de-DE"/>
              </w:rPr>
              <w:t>. Auf Ihr Ersuchen hin oder aus eigener Initiative werden wir Daten, von denen wir feststellen, dass sie unrichtig, unvollständig oder irreführend sind, berichtigen, anonymisieren, löschen oder vervollständigen. Außerdem haben Sie das Recht, die Vervollständigung Ihrer personenbezogenen Daten zu verlangen, wenn etwas Wichtiges fehlt.</w:t>
            </w:r>
          </w:p>
          <w:p w14:paraId="28E68A7E" w14:textId="77777777" w:rsidR="00DD2B82" w:rsidRDefault="00B222C4">
            <w:pPr>
              <w:pStyle w:val="Numreringa"/>
              <w:rPr>
                <w:rFonts w:asciiTheme="majorHAnsi" w:hAnsiTheme="majorHAnsi" w:cstheme="majorHAnsi"/>
                <w:szCs w:val="22"/>
              </w:rPr>
            </w:pPr>
            <w:r w:rsidRPr="000F3A68">
              <w:rPr>
                <w:rFonts w:asciiTheme="majorHAnsi" w:hAnsiTheme="majorHAnsi" w:cstheme="majorHAnsi"/>
                <w:szCs w:val="22"/>
                <w:u w:val="single"/>
                <w:lang w:val="de-DE"/>
              </w:rPr>
              <w:t xml:space="preserve">Löschung Ihrer personenbezogenen Daten. </w:t>
            </w:r>
            <w:r w:rsidRPr="000F3A68">
              <w:rPr>
                <w:rFonts w:asciiTheme="majorHAnsi" w:hAnsiTheme="majorHAnsi" w:cstheme="majorHAnsi"/>
                <w:szCs w:val="22"/>
                <w:lang w:val="de-DE"/>
              </w:rPr>
              <w:t xml:space="preserve">Sie haben das Recht, die Löschung Ihrer personenbezogenen Daten zu verlangen, wenn es keinen zwingenden Grund gibt, die Daten weiter zu verarbeiten. </w:t>
            </w:r>
            <w:proofErr w:type="spellStart"/>
            <w:r w:rsidRPr="00164D71">
              <w:rPr>
                <w:rFonts w:asciiTheme="majorHAnsi" w:hAnsiTheme="majorHAnsi" w:cstheme="majorHAnsi"/>
                <w:szCs w:val="22"/>
              </w:rPr>
              <w:t>Zwingende</w:t>
            </w:r>
            <w:proofErr w:type="spellEnd"/>
            <w:r w:rsidRPr="00164D71">
              <w:rPr>
                <w:rFonts w:asciiTheme="majorHAnsi" w:hAnsiTheme="majorHAnsi" w:cstheme="majorHAnsi"/>
                <w:szCs w:val="22"/>
              </w:rPr>
              <w:t xml:space="preserve"> </w:t>
            </w:r>
            <w:proofErr w:type="spellStart"/>
            <w:r w:rsidRPr="00164D71">
              <w:rPr>
                <w:rFonts w:asciiTheme="majorHAnsi" w:hAnsiTheme="majorHAnsi" w:cstheme="majorHAnsi"/>
                <w:szCs w:val="22"/>
              </w:rPr>
              <w:t>Gründe</w:t>
            </w:r>
            <w:proofErr w:type="spellEnd"/>
            <w:r w:rsidRPr="00164D71">
              <w:rPr>
                <w:rFonts w:asciiTheme="majorHAnsi" w:hAnsiTheme="majorHAnsi" w:cstheme="majorHAnsi"/>
                <w:szCs w:val="22"/>
              </w:rPr>
              <w:t xml:space="preserve"> für </w:t>
            </w:r>
            <w:proofErr w:type="spellStart"/>
            <w:r w:rsidRPr="00164D71">
              <w:rPr>
                <w:rFonts w:asciiTheme="majorHAnsi" w:hAnsiTheme="majorHAnsi" w:cstheme="majorHAnsi"/>
                <w:szCs w:val="22"/>
              </w:rPr>
              <w:t>eine</w:t>
            </w:r>
            <w:proofErr w:type="spellEnd"/>
            <w:r w:rsidRPr="00164D71">
              <w:rPr>
                <w:rFonts w:asciiTheme="majorHAnsi" w:hAnsiTheme="majorHAnsi" w:cstheme="majorHAnsi"/>
                <w:szCs w:val="22"/>
              </w:rPr>
              <w:t xml:space="preserve"> </w:t>
            </w:r>
            <w:proofErr w:type="spellStart"/>
            <w:r w:rsidRPr="00164D71">
              <w:rPr>
                <w:rFonts w:asciiTheme="majorHAnsi" w:hAnsiTheme="majorHAnsi" w:cstheme="majorHAnsi"/>
                <w:szCs w:val="22"/>
              </w:rPr>
              <w:t>weitere</w:t>
            </w:r>
            <w:proofErr w:type="spellEnd"/>
            <w:r w:rsidRPr="00164D71">
              <w:rPr>
                <w:rFonts w:asciiTheme="majorHAnsi" w:hAnsiTheme="majorHAnsi" w:cstheme="majorHAnsi"/>
                <w:szCs w:val="22"/>
              </w:rPr>
              <w:t xml:space="preserve"> </w:t>
            </w:r>
            <w:proofErr w:type="spellStart"/>
            <w:r w:rsidRPr="00164D71">
              <w:rPr>
                <w:rFonts w:asciiTheme="majorHAnsi" w:hAnsiTheme="majorHAnsi" w:cstheme="majorHAnsi"/>
                <w:szCs w:val="22"/>
              </w:rPr>
              <w:t>Verarbeitung</w:t>
            </w:r>
            <w:proofErr w:type="spellEnd"/>
            <w:r w:rsidRPr="00164D71">
              <w:rPr>
                <w:rFonts w:asciiTheme="majorHAnsi" w:hAnsiTheme="majorHAnsi" w:cstheme="majorHAnsi"/>
                <w:szCs w:val="22"/>
              </w:rPr>
              <w:t xml:space="preserve"> </w:t>
            </w:r>
            <w:proofErr w:type="spellStart"/>
            <w:r w:rsidRPr="00164D71">
              <w:rPr>
                <w:rFonts w:asciiTheme="majorHAnsi" w:hAnsiTheme="majorHAnsi" w:cstheme="majorHAnsi"/>
                <w:szCs w:val="22"/>
              </w:rPr>
              <w:t>können</w:t>
            </w:r>
            <w:proofErr w:type="spellEnd"/>
            <w:r w:rsidRPr="00164D71">
              <w:rPr>
                <w:rFonts w:asciiTheme="majorHAnsi" w:hAnsiTheme="majorHAnsi" w:cstheme="majorHAnsi"/>
                <w:szCs w:val="22"/>
              </w:rPr>
              <w:t xml:space="preserve"> sein: </w:t>
            </w:r>
          </w:p>
          <w:p w14:paraId="2F5BDA64" w14:textId="77777777" w:rsidR="00DD2B82" w:rsidRPr="000F3A68" w:rsidRDefault="00B222C4">
            <w:pPr>
              <w:pStyle w:val="Numreringi"/>
              <w:numPr>
                <w:ilvl w:val="1"/>
                <w:numId w:val="37"/>
              </w:numPr>
              <w:rPr>
                <w:rFonts w:asciiTheme="majorHAnsi" w:hAnsiTheme="majorHAnsi" w:cstheme="majorHAnsi"/>
                <w:szCs w:val="22"/>
                <w:lang w:val="de-DE"/>
              </w:rPr>
            </w:pPr>
            <w:r w:rsidRPr="000F3A68">
              <w:rPr>
                <w:rFonts w:asciiTheme="majorHAnsi" w:hAnsiTheme="majorHAnsi" w:cstheme="majorHAnsi"/>
                <w:szCs w:val="22"/>
                <w:lang w:val="de-DE"/>
              </w:rPr>
              <w:t xml:space="preserve">Die Verarbeitung ist für das Recht auf freie Meinungsäußerung und Informationsfreiheit erforderlich, </w:t>
            </w:r>
          </w:p>
          <w:p w14:paraId="71D60744" w14:textId="77777777" w:rsidR="00DD2B82" w:rsidRPr="000F3A68" w:rsidRDefault="00B222C4">
            <w:pPr>
              <w:pStyle w:val="Numreringi"/>
              <w:numPr>
                <w:ilvl w:val="1"/>
                <w:numId w:val="37"/>
              </w:numPr>
              <w:rPr>
                <w:rFonts w:asciiTheme="majorHAnsi" w:hAnsiTheme="majorHAnsi" w:cstheme="majorHAnsi"/>
                <w:szCs w:val="22"/>
                <w:lang w:val="de-DE"/>
              </w:rPr>
            </w:pPr>
            <w:r w:rsidRPr="000F3A68">
              <w:rPr>
                <w:rFonts w:asciiTheme="majorHAnsi" w:hAnsiTheme="majorHAnsi" w:cstheme="majorHAnsi"/>
                <w:szCs w:val="22"/>
                <w:lang w:val="de-DE"/>
              </w:rPr>
              <w:t xml:space="preserve">die Verarbeitung ist erforderlich, um einer rechtlichen Verpflichtung nachzukommen, </w:t>
            </w:r>
          </w:p>
          <w:p w14:paraId="3AE1ACD8" w14:textId="77777777" w:rsidR="00DD2B82" w:rsidRPr="000F3A68" w:rsidRDefault="00B222C4">
            <w:pPr>
              <w:pStyle w:val="Numreringi"/>
              <w:numPr>
                <w:ilvl w:val="1"/>
                <w:numId w:val="37"/>
              </w:numPr>
              <w:rPr>
                <w:rFonts w:asciiTheme="majorHAnsi" w:hAnsiTheme="majorHAnsi" w:cstheme="majorHAnsi"/>
                <w:szCs w:val="22"/>
                <w:lang w:val="de-DE"/>
              </w:rPr>
            </w:pPr>
            <w:r w:rsidRPr="000F3A68">
              <w:rPr>
                <w:rFonts w:asciiTheme="majorHAnsi" w:hAnsiTheme="majorHAnsi" w:cstheme="majorHAnsi"/>
                <w:szCs w:val="22"/>
                <w:lang w:val="de-DE"/>
              </w:rPr>
              <w:t xml:space="preserve">die Verarbeitung ist aus Gründen des öffentlichen Interesses im Bereich der öffentlichen Gesundheit erforderlich, </w:t>
            </w:r>
          </w:p>
          <w:p w14:paraId="7EB0BF18" w14:textId="7B2D3E68" w:rsidR="00DD2B82" w:rsidRPr="000F3A68" w:rsidRDefault="00B222C4">
            <w:pPr>
              <w:pStyle w:val="Numreringi"/>
              <w:numPr>
                <w:ilvl w:val="1"/>
                <w:numId w:val="37"/>
              </w:numPr>
              <w:rPr>
                <w:rFonts w:asciiTheme="majorHAnsi" w:hAnsiTheme="majorHAnsi" w:cstheme="majorHAnsi"/>
                <w:szCs w:val="22"/>
                <w:lang w:val="de-DE"/>
              </w:rPr>
            </w:pPr>
            <w:r w:rsidRPr="000F3A68">
              <w:rPr>
                <w:rFonts w:asciiTheme="majorHAnsi" w:hAnsiTheme="majorHAnsi" w:cstheme="majorHAnsi"/>
                <w:szCs w:val="22"/>
                <w:lang w:val="de-DE"/>
              </w:rPr>
              <w:t xml:space="preserve">die Verarbeitung für im öffentlichen Interesse liegende </w:t>
            </w:r>
            <w:r w:rsidR="0009054B">
              <w:rPr>
                <w:rFonts w:asciiTheme="majorHAnsi" w:hAnsiTheme="majorHAnsi" w:cstheme="majorHAnsi"/>
                <w:szCs w:val="22"/>
                <w:lang w:val="de-DE"/>
              </w:rPr>
              <w:t>NLS</w:t>
            </w:r>
            <w:r w:rsidRPr="000F3A68">
              <w:rPr>
                <w:rFonts w:asciiTheme="majorHAnsi" w:hAnsiTheme="majorHAnsi" w:cstheme="majorHAnsi"/>
                <w:szCs w:val="22"/>
                <w:lang w:val="de-DE"/>
              </w:rPr>
              <w:t>hivierungszwecke, wissenschaftliche oder historische Forschungszwecke oder statistische Zwecke erforderlich ist oder</w:t>
            </w:r>
          </w:p>
          <w:p w14:paraId="5D9FF9BF" w14:textId="77777777" w:rsidR="00DD2B82" w:rsidRPr="000F3A68" w:rsidRDefault="00B222C4">
            <w:pPr>
              <w:pStyle w:val="Numreringi"/>
              <w:numPr>
                <w:ilvl w:val="1"/>
                <w:numId w:val="37"/>
              </w:numPr>
              <w:rPr>
                <w:rFonts w:asciiTheme="majorHAnsi" w:hAnsiTheme="majorHAnsi" w:cstheme="majorHAnsi"/>
                <w:szCs w:val="22"/>
                <w:lang w:val="de-DE"/>
              </w:rPr>
            </w:pPr>
            <w:r w:rsidRPr="000F3A68">
              <w:rPr>
                <w:rFonts w:asciiTheme="majorHAnsi" w:hAnsiTheme="majorHAnsi" w:cstheme="majorHAnsi"/>
                <w:szCs w:val="22"/>
                <w:lang w:val="de-DE"/>
              </w:rPr>
              <w:t xml:space="preserve">die Verarbeitung ist für die Begründung, Ausübung oder Verteidigung von Rechtsansprüchen erforderlich. </w:t>
            </w:r>
          </w:p>
          <w:p w14:paraId="7976AE8A" w14:textId="77777777" w:rsidR="008D3517" w:rsidRPr="000F3A68" w:rsidRDefault="008D3517" w:rsidP="004A200E">
            <w:pPr>
              <w:pStyle w:val="Numreringi"/>
              <w:rPr>
                <w:rFonts w:asciiTheme="majorHAnsi" w:hAnsiTheme="majorHAnsi" w:cstheme="majorHAnsi"/>
                <w:szCs w:val="22"/>
                <w:lang w:val="de-DE"/>
              </w:rPr>
            </w:pPr>
          </w:p>
          <w:p w14:paraId="5D3D024E" w14:textId="77777777" w:rsidR="00DD2B82" w:rsidRPr="000F3A68" w:rsidRDefault="00B222C4">
            <w:pPr>
              <w:pStyle w:val="Numreringi"/>
              <w:ind w:left="1778" w:hanging="360"/>
              <w:rPr>
                <w:rFonts w:asciiTheme="majorHAnsi" w:hAnsiTheme="majorHAnsi" w:cstheme="majorHAnsi"/>
                <w:szCs w:val="22"/>
                <w:lang w:val="de-DE"/>
              </w:rPr>
            </w:pPr>
            <w:r w:rsidRPr="000F3A68">
              <w:rPr>
                <w:rFonts w:asciiTheme="majorHAnsi" w:hAnsiTheme="majorHAnsi" w:cstheme="majorHAnsi"/>
                <w:szCs w:val="22"/>
                <w:lang w:val="de-DE"/>
              </w:rPr>
              <w:t xml:space="preserve">Ihre personenbezogenen Daten werden gelöscht, wenn keiner der oben genannten Umstände zutrifft und wenn </w:t>
            </w:r>
          </w:p>
          <w:p w14:paraId="088E5616" w14:textId="77777777" w:rsidR="00DD2B82" w:rsidRPr="000F3A68" w:rsidRDefault="00B222C4">
            <w:pPr>
              <w:pStyle w:val="Numreringi"/>
              <w:numPr>
                <w:ilvl w:val="1"/>
                <w:numId w:val="38"/>
              </w:numPr>
              <w:rPr>
                <w:rFonts w:asciiTheme="majorHAnsi" w:hAnsiTheme="majorHAnsi" w:cstheme="majorHAnsi"/>
                <w:szCs w:val="22"/>
                <w:lang w:val="de-DE"/>
              </w:rPr>
            </w:pPr>
            <w:r w:rsidRPr="000F3A68">
              <w:rPr>
                <w:rFonts w:asciiTheme="majorHAnsi" w:hAnsiTheme="majorHAnsi" w:cstheme="majorHAnsi"/>
                <w:szCs w:val="22"/>
                <w:lang w:val="de-DE"/>
              </w:rPr>
              <w:t xml:space="preserve">die personenbezogenen Daten werden für den Zweck, für den wir sie erhoben haben, nicht mehr benötigt, </w:t>
            </w:r>
          </w:p>
          <w:p w14:paraId="5789451C" w14:textId="77777777" w:rsidR="00DD2B82" w:rsidRPr="000F3A68" w:rsidRDefault="00B222C4">
            <w:pPr>
              <w:pStyle w:val="Numreringi"/>
              <w:numPr>
                <w:ilvl w:val="1"/>
                <w:numId w:val="38"/>
              </w:numPr>
              <w:rPr>
                <w:rFonts w:asciiTheme="majorHAnsi" w:hAnsiTheme="majorHAnsi" w:cstheme="majorHAnsi"/>
                <w:szCs w:val="22"/>
                <w:lang w:val="de-DE"/>
              </w:rPr>
            </w:pPr>
            <w:r w:rsidRPr="000F3A68">
              <w:rPr>
                <w:rFonts w:asciiTheme="majorHAnsi" w:hAnsiTheme="majorHAnsi" w:cstheme="majorHAnsi"/>
                <w:szCs w:val="22"/>
                <w:lang w:val="de-DE"/>
              </w:rPr>
              <w:t xml:space="preserve">wir Ihre personenbezogenen Daten auf der Grundlage Ihrer Einwilligung verarbeiten und Sie Ihre Einwilligung widerrufen, </w:t>
            </w:r>
          </w:p>
          <w:p w14:paraId="482D2913" w14:textId="77777777" w:rsidR="00DD2B82" w:rsidRPr="000F3A68" w:rsidRDefault="00B222C4">
            <w:pPr>
              <w:pStyle w:val="Numreringi"/>
              <w:numPr>
                <w:ilvl w:val="1"/>
                <w:numId w:val="38"/>
              </w:numPr>
              <w:rPr>
                <w:rFonts w:asciiTheme="majorHAnsi" w:hAnsiTheme="majorHAnsi" w:cstheme="majorHAnsi"/>
                <w:szCs w:val="22"/>
                <w:lang w:val="de-DE"/>
              </w:rPr>
            </w:pPr>
            <w:r w:rsidRPr="000F3A68">
              <w:rPr>
                <w:rFonts w:asciiTheme="majorHAnsi" w:hAnsiTheme="majorHAnsi" w:cstheme="majorHAnsi"/>
                <w:szCs w:val="22"/>
                <w:lang w:val="de-DE"/>
              </w:rPr>
              <w:lastRenderedPageBreak/>
              <w:t xml:space="preserve">Sie widersprechen der Verarbeitung Ihrer personenbezogenen Daten, die auf der Grundlage einer Bewertung des berechtigten Interesses erfolgt, und wir haben keine zwingenden Interessen, die Ihre Interessen oder Rechte und Freiheiten überwiegen, </w:t>
            </w:r>
          </w:p>
          <w:p w14:paraId="078D98F2" w14:textId="77777777" w:rsidR="00DD2B82" w:rsidRPr="000F3A68" w:rsidRDefault="00B222C4">
            <w:pPr>
              <w:pStyle w:val="Numreringi"/>
              <w:numPr>
                <w:ilvl w:val="1"/>
                <w:numId w:val="38"/>
              </w:numPr>
              <w:rPr>
                <w:rFonts w:asciiTheme="majorHAnsi" w:hAnsiTheme="majorHAnsi" w:cstheme="majorHAnsi"/>
                <w:szCs w:val="22"/>
                <w:lang w:val="de-DE"/>
              </w:rPr>
            </w:pPr>
            <w:r w:rsidRPr="000F3A68">
              <w:rPr>
                <w:rFonts w:asciiTheme="majorHAnsi" w:hAnsiTheme="majorHAnsi" w:cstheme="majorHAnsi"/>
                <w:szCs w:val="22"/>
                <w:lang w:val="de-DE"/>
              </w:rPr>
              <w:t>wir Ihre personenbezogenen Daten unrechtmäßig verarbeitet haben oder</w:t>
            </w:r>
          </w:p>
          <w:p w14:paraId="5E3123A0" w14:textId="77777777" w:rsidR="00DD2B82" w:rsidRPr="000F3A68" w:rsidRDefault="00B222C4">
            <w:pPr>
              <w:pStyle w:val="Numreringi"/>
              <w:numPr>
                <w:ilvl w:val="1"/>
                <w:numId w:val="38"/>
              </w:numPr>
              <w:rPr>
                <w:rFonts w:asciiTheme="majorHAnsi" w:hAnsiTheme="majorHAnsi" w:cstheme="majorHAnsi"/>
                <w:szCs w:val="22"/>
                <w:lang w:val="de-DE"/>
              </w:rPr>
            </w:pPr>
            <w:r w:rsidRPr="000F3A68">
              <w:rPr>
                <w:rFonts w:asciiTheme="majorHAnsi" w:hAnsiTheme="majorHAnsi" w:cstheme="majorHAnsi"/>
                <w:szCs w:val="22"/>
                <w:lang w:val="de-DE"/>
              </w:rPr>
              <w:t xml:space="preserve">wir gesetzlich verpflichtet sind, Ihre personenbezogenen Daten zu löschen. </w:t>
            </w:r>
          </w:p>
          <w:p w14:paraId="1E30954E" w14:textId="77777777" w:rsidR="00DD2B82" w:rsidRDefault="00B222C4">
            <w:pPr>
              <w:pStyle w:val="Numreringa"/>
              <w:numPr>
                <w:ilvl w:val="0"/>
                <w:numId w:val="33"/>
              </w:numPr>
              <w:tabs>
                <w:tab w:val="clear" w:pos="851"/>
              </w:tabs>
              <w:spacing w:line="264" w:lineRule="auto"/>
              <w:rPr>
                <w:rFonts w:asciiTheme="majorHAnsi" w:hAnsiTheme="majorHAnsi" w:cstheme="majorHAnsi"/>
                <w:szCs w:val="22"/>
              </w:rPr>
            </w:pPr>
            <w:r w:rsidRPr="000F3A68">
              <w:rPr>
                <w:rFonts w:asciiTheme="majorHAnsi" w:hAnsiTheme="majorHAnsi" w:cstheme="majorHAnsi"/>
                <w:szCs w:val="22"/>
                <w:u w:val="single"/>
                <w:lang w:val="de-DE"/>
              </w:rPr>
              <w:t xml:space="preserve">Recht, die Einschränkung der Verarbeitung zu verlangen. Das </w:t>
            </w:r>
            <w:r w:rsidRPr="000F3A68">
              <w:rPr>
                <w:rFonts w:asciiTheme="majorHAnsi" w:hAnsiTheme="majorHAnsi" w:cstheme="majorHAnsi"/>
                <w:szCs w:val="22"/>
                <w:lang w:val="de-DE"/>
              </w:rPr>
              <w:t xml:space="preserve">Recht, die Einschränkung der Verarbeitung zu verlangen, bedeutet, dass wir die Verarbeitung Ihrer Daten vorübergehend einschränken.  </w:t>
            </w:r>
            <w:r w:rsidRPr="00164D71">
              <w:rPr>
                <w:rFonts w:asciiTheme="majorHAnsi" w:hAnsiTheme="majorHAnsi" w:cstheme="majorHAnsi"/>
                <w:szCs w:val="22"/>
              </w:rPr>
              <w:t xml:space="preserve">Sie </w:t>
            </w:r>
            <w:proofErr w:type="spellStart"/>
            <w:r w:rsidRPr="00164D71">
              <w:rPr>
                <w:rFonts w:asciiTheme="majorHAnsi" w:hAnsiTheme="majorHAnsi" w:cstheme="majorHAnsi"/>
                <w:szCs w:val="22"/>
              </w:rPr>
              <w:t>haben</w:t>
            </w:r>
            <w:proofErr w:type="spellEnd"/>
            <w:r w:rsidRPr="00164D71">
              <w:rPr>
                <w:rFonts w:asciiTheme="majorHAnsi" w:hAnsiTheme="majorHAnsi" w:cstheme="majorHAnsi"/>
                <w:szCs w:val="22"/>
              </w:rPr>
              <w:t xml:space="preserve"> das Recht, </w:t>
            </w:r>
            <w:proofErr w:type="spellStart"/>
            <w:r w:rsidRPr="00164D71">
              <w:rPr>
                <w:rFonts w:asciiTheme="majorHAnsi" w:hAnsiTheme="majorHAnsi" w:cstheme="majorHAnsi"/>
                <w:szCs w:val="22"/>
              </w:rPr>
              <w:t>eine</w:t>
            </w:r>
            <w:proofErr w:type="spellEnd"/>
            <w:r w:rsidRPr="00164D71">
              <w:rPr>
                <w:rFonts w:asciiTheme="majorHAnsi" w:hAnsiTheme="majorHAnsi" w:cstheme="majorHAnsi"/>
                <w:szCs w:val="22"/>
              </w:rPr>
              <w:t xml:space="preserve"> </w:t>
            </w:r>
            <w:proofErr w:type="spellStart"/>
            <w:r w:rsidRPr="00164D71">
              <w:rPr>
                <w:rFonts w:asciiTheme="majorHAnsi" w:hAnsiTheme="majorHAnsi" w:cstheme="majorHAnsi"/>
                <w:szCs w:val="22"/>
              </w:rPr>
              <w:t>Einschränkung</w:t>
            </w:r>
            <w:proofErr w:type="spellEnd"/>
            <w:r w:rsidRPr="00164D71">
              <w:rPr>
                <w:rFonts w:asciiTheme="majorHAnsi" w:hAnsiTheme="majorHAnsi" w:cstheme="majorHAnsi"/>
                <w:szCs w:val="22"/>
              </w:rPr>
              <w:t xml:space="preserve"> </w:t>
            </w:r>
            <w:proofErr w:type="spellStart"/>
            <w:r w:rsidRPr="00164D71">
              <w:rPr>
                <w:rFonts w:asciiTheme="majorHAnsi" w:hAnsiTheme="majorHAnsi" w:cstheme="majorHAnsi"/>
                <w:szCs w:val="22"/>
              </w:rPr>
              <w:t>zu</w:t>
            </w:r>
            <w:proofErr w:type="spellEnd"/>
            <w:r w:rsidRPr="00164D71">
              <w:rPr>
                <w:rFonts w:asciiTheme="majorHAnsi" w:hAnsiTheme="majorHAnsi" w:cstheme="majorHAnsi"/>
                <w:szCs w:val="22"/>
              </w:rPr>
              <w:t xml:space="preserve"> </w:t>
            </w:r>
            <w:proofErr w:type="spellStart"/>
            <w:r w:rsidRPr="00164D71">
              <w:rPr>
                <w:rFonts w:asciiTheme="majorHAnsi" w:hAnsiTheme="majorHAnsi" w:cstheme="majorHAnsi"/>
                <w:szCs w:val="22"/>
              </w:rPr>
              <w:t>verlangen</w:t>
            </w:r>
            <w:proofErr w:type="spellEnd"/>
            <w:r w:rsidRPr="00164D71">
              <w:rPr>
                <w:rFonts w:asciiTheme="majorHAnsi" w:hAnsiTheme="majorHAnsi" w:cstheme="majorHAnsi"/>
                <w:szCs w:val="22"/>
              </w:rPr>
              <w:t xml:space="preserve">, </w:t>
            </w:r>
            <w:proofErr w:type="spellStart"/>
            <w:r w:rsidRPr="00164D71">
              <w:rPr>
                <w:rFonts w:asciiTheme="majorHAnsi" w:hAnsiTheme="majorHAnsi" w:cstheme="majorHAnsi"/>
                <w:szCs w:val="22"/>
              </w:rPr>
              <w:t>wenn</w:t>
            </w:r>
            <w:proofErr w:type="spellEnd"/>
            <w:r w:rsidRPr="00164D71">
              <w:rPr>
                <w:rFonts w:asciiTheme="majorHAnsi" w:hAnsiTheme="majorHAnsi" w:cstheme="majorHAnsi"/>
                <w:szCs w:val="22"/>
              </w:rPr>
              <w:t xml:space="preserve">: </w:t>
            </w:r>
          </w:p>
          <w:p w14:paraId="48DCA58E" w14:textId="77777777" w:rsidR="00DD2B82" w:rsidRPr="000F3A68" w:rsidRDefault="00B222C4">
            <w:pPr>
              <w:pStyle w:val="Numreringi"/>
              <w:numPr>
                <w:ilvl w:val="1"/>
                <w:numId w:val="39"/>
              </w:numPr>
              <w:tabs>
                <w:tab w:val="clear" w:pos="851"/>
              </w:tabs>
              <w:spacing w:line="264" w:lineRule="auto"/>
              <w:rPr>
                <w:rFonts w:asciiTheme="majorHAnsi" w:hAnsiTheme="majorHAnsi" w:cstheme="majorHAnsi"/>
                <w:szCs w:val="22"/>
                <w:lang w:val="de-DE"/>
              </w:rPr>
            </w:pPr>
            <w:r w:rsidRPr="000F3A68">
              <w:rPr>
                <w:rFonts w:asciiTheme="majorHAnsi" w:hAnsiTheme="majorHAnsi" w:cstheme="majorHAnsi"/>
                <w:szCs w:val="22"/>
                <w:lang w:val="de-DE"/>
              </w:rPr>
              <w:t>Sie sind der Ansicht, dass Ihre Daten unrichtig sind, und Sie haben die Berichtigung gemäß Abschnitt 9.2.1 b) beantragt, während wir die Richtigkeit der personenbezogenen Daten prüfen,</w:t>
            </w:r>
          </w:p>
          <w:p w14:paraId="53C818B8" w14:textId="77777777" w:rsidR="00DD2B82" w:rsidRPr="000F3A68" w:rsidRDefault="00B222C4">
            <w:pPr>
              <w:pStyle w:val="Numreringi"/>
              <w:numPr>
                <w:ilvl w:val="1"/>
                <w:numId w:val="39"/>
              </w:numPr>
              <w:tabs>
                <w:tab w:val="clear" w:pos="851"/>
              </w:tabs>
              <w:spacing w:line="264" w:lineRule="auto"/>
              <w:rPr>
                <w:rFonts w:asciiTheme="majorHAnsi" w:hAnsiTheme="majorHAnsi" w:cstheme="majorHAnsi"/>
                <w:szCs w:val="22"/>
                <w:lang w:val="de-DE"/>
              </w:rPr>
            </w:pPr>
            <w:r w:rsidRPr="000F3A68">
              <w:rPr>
                <w:rFonts w:asciiTheme="majorHAnsi" w:hAnsiTheme="majorHAnsi" w:cstheme="majorHAnsi"/>
                <w:szCs w:val="22"/>
                <w:lang w:val="de-DE"/>
              </w:rPr>
              <w:t>die Verarbeitung unrechtmäßig ist und Sie nicht wollen, dass die Daten gelöscht werden,</w:t>
            </w:r>
          </w:p>
          <w:p w14:paraId="3E692668" w14:textId="11C021D5" w:rsidR="00DD2B82" w:rsidRPr="000F3A68" w:rsidRDefault="00B222C4">
            <w:pPr>
              <w:pStyle w:val="Numreringi"/>
              <w:numPr>
                <w:ilvl w:val="1"/>
                <w:numId w:val="39"/>
              </w:numPr>
              <w:tabs>
                <w:tab w:val="clear" w:pos="851"/>
              </w:tabs>
              <w:spacing w:line="264" w:lineRule="auto"/>
              <w:rPr>
                <w:rFonts w:asciiTheme="majorHAnsi" w:hAnsiTheme="majorHAnsi" w:cstheme="majorHAnsi"/>
                <w:szCs w:val="22"/>
                <w:lang w:val="de-DE"/>
              </w:rPr>
            </w:pPr>
            <w:r w:rsidRPr="000F3A68">
              <w:rPr>
                <w:rFonts w:asciiTheme="majorHAnsi" w:hAnsiTheme="majorHAnsi" w:cstheme="majorHAnsi"/>
                <w:szCs w:val="22"/>
                <w:lang w:val="de-DE"/>
              </w:rPr>
              <w:t xml:space="preserve">wir als </w:t>
            </w:r>
            <w:r w:rsidR="00323619">
              <w:rPr>
                <w:rFonts w:asciiTheme="majorHAnsi" w:hAnsiTheme="majorHAnsi" w:cstheme="majorHAnsi"/>
                <w:szCs w:val="22"/>
                <w:lang w:val="de-DE"/>
              </w:rPr>
              <w:t>Datenverantwortliche</w:t>
            </w:r>
            <w:r w:rsidRPr="000F3A68">
              <w:rPr>
                <w:rFonts w:asciiTheme="majorHAnsi" w:hAnsiTheme="majorHAnsi" w:cstheme="majorHAnsi"/>
                <w:szCs w:val="22"/>
                <w:lang w:val="de-DE"/>
              </w:rPr>
              <w:t xml:space="preserve"> die personenbezogenen Daten für unsere Verarbeitungszwecke nicht mehr benötigen, Sie sie aber benötigen, um einen Rechtsanspruch geltend machen, ausüben oder verteidigen zu können, oder</w:t>
            </w:r>
          </w:p>
          <w:p w14:paraId="62F33C45" w14:textId="77777777" w:rsidR="00DD2B82" w:rsidRPr="000F3A68" w:rsidRDefault="00B222C4">
            <w:pPr>
              <w:pStyle w:val="Numreringi"/>
              <w:numPr>
                <w:ilvl w:val="1"/>
                <w:numId w:val="39"/>
              </w:numPr>
              <w:tabs>
                <w:tab w:val="clear" w:pos="851"/>
              </w:tabs>
              <w:spacing w:line="264" w:lineRule="auto"/>
              <w:rPr>
                <w:rFonts w:asciiTheme="majorHAnsi" w:hAnsiTheme="majorHAnsi" w:cstheme="majorHAnsi"/>
                <w:szCs w:val="22"/>
                <w:lang w:val="de-DE"/>
              </w:rPr>
            </w:pPr>
            <w:r w:rsidRPr="000F3A68">
              <w:rPr>
                <w:rFonts w:asciiTheme="majorHAnsi" w:hAnsiTheme="majorHAnsi" w:cstheme="majorHAnsi"/>
                <w:szCs w:val="22"/>
                <w:lang w:val="de-DE"/>
              </w:rPr>
              <w:t>Sie haben der Verarbeitung gemäß Abschnitt 9.3 widersprochen, während Sie darauf warten, dass wir beurteilen, ob unsere berechtigten Interessen die Ihren überwiegen.</w:t>
            </w:r>
          </w:p>
          <w:p w14:paraId="285C10C3" w14:textId="77777777" w:rsidR="00DD2B82" w:rsidRPr="000F3A68" w:rsidRDefault="00B222C4">
            <w:pPr>
              <w:pStyle w:val="NumreratStycke111"/>
              <w:rPr>
                <w:rFonts w:asciiTheme="majorHAnsi" w:hAnsiTheme="majorHAnsi" w:cstheme="majorHAnsi"/>
                <w:szCs w:val="22"/>
                <w:lang w:val="de-DE"/>
              </w:rPr>
            </w:pPr>
            <w:r w:rsidRPr="000F3A68">
              <w:rPr>
                <w:rFonts w:asciiTheme="majorHAnsi" w:hAnsiTheme="majorHAnsi" w:cstheme="majorHAnsi"/>
                <w:szCs w:val="22"/>
                <w:lang w:val="de-DE"/>
              </w:rPr>
              <w:t xml:space="preserve">Wir werden alle angemessenen Maßnahmen ergreifen, um alle Personen, die personenbezogene Daten gemäß Abschnitt 6 erhalten haben, zu benachrichtigen, wenn wir Ihre personenbezogenen Daten berichtigt, gelöscht oder den Zugang zu ihnen eingeschränkt haben, nachdem Sie uns darum gebeten haben. Auf Ihren Wunsch hin werden wir Ihnen weitere Informationen über die Empfänger Ihrer personenbezogenen Daten zur Verfügung stellen. </w:t>
            </w:r>
          </w:p>
          <w:p w14:paraId="75BAAA18" w14:textId="77777777" w:rsidR="008D3517" w:rsidRPr="000F3A68" w:rsidRDefault="008D3517" w:rsidP="004A200E">
            <w:pPr>
              <w:pStyle w:val="NumreratStycke111"/>
              <w:numPr>
                <w:ilvl w:val="0"/>
                <w:numId w:val="0"/>
              </w:numPr>
              <w:ind w:left="851"/>
              <w:rPr>
                <w:rFonts w:asciiTheme="majorHAnsi" w:hAnsiTheme="majorHAnsi" w:cstheme="majorHAnsi"/>
                <w:szCs w:val="22"/>
                <w:lang w:val="de-DE"/>
              </w:rPr>
            </w:pPr>
          </w:p>
          <w:p w14:paraId="6EFBDFAE" w14:textId="77777777" w:rsidR="00DD2B82" w:rsidRPr="000F3A68" w:rsidRDefault="00B222C4">
            <w:pPr>
              <w:pStyle w:val="Heading2"/>
              <w:rPr>
                <w:rFonts w:asciiTheme="majorHAnsi" w:hAnsiTheme="majorHAnsi" w:cstheme="majorHAnsi"/>
                <w:szCs w:val="22"/>
                <w:lang w:val="de-DE"/>
              </w:rPr>
            </w:pPr>
            <w:r w:rsidRPr="000F3A68">
              <w:rPr>
                <w:rFonts w:asciiTheme="majorHAnsi" w:hAnsiTheme="majorHAnsi" w:cstheme="majorHAnsi"/>
                <w:szCs w:val="22"/>
                <w:lang w:val="de-DE"/>
              </w:rPr>
              <w:t>Ihr Recht auf Widerspruch gegen die Verarbeitung</w:t>
            </w:r>
            <w:r w:rsidRPr="000F3A68">
              <w:rPr>
                <w:rFonts w:ascii="Arial" w:hAnsi="Arial" w:cs="Arial"/>
                <w:szCs w:val="22"/>
                <w:lang w:val="de-DE"/>
              </w:rPr>
              <w:t xml:space="preserve"> ►</w:t>
            </w:r>
          </w:p>
          <w:p w14:paraId="4FC1040E" w14:textId="77777777" w:rsidR="00DD2B82" w:rsidRDefault="00B222C4">
            <w:pPr>
              <w:pStyle w:val="NormalIndent"/>
              <w:rPr>
                <w:rFonts w:asciiTheme="majorHAnsi" w:hAnsiTheme="majorHAnsi" w:cstheme="majorHAnsi"/>
                <w:szCs w:val="22"/>
              </w:rPr>
            </w:pPr>
            <w:r w:rsidRPr="00164D71">
              <w:rPr>
                <w:rFonts w:ascii="Arial" w:hAnsi="Arial" w:cs="Arial"/>
                <w:szCs w:val="22"/>
              </w:rPr>
              <w:t>▼</w:t>
            </w:r>
          </w:p>
          <w:p w14:paraId="3AC57204" w14:textId="77777777" w:rsidR="00DD2B82" w:rsidRPr="000F3A68" w:rsidRDefault="00B222C4">
            <w:pPr>
              <w:pStyle w:val="NumreratStycke111"/>
              <w:rPr>
                <w:rFonts w:asciiTheme="majorHAnsi" w:hAnsiTheme="majorHAnsi" w:cstheme="majorHAnsi"/>
                <w:szCs w:val="22"/>
                <w:lang w:val="de-DE"/>
              </w:rPr>
            </w:pPr>
            <w:r w:rsidRPr="000F3A68">
              <w:rPr>
                <w:rFonts w:asciiTheme="majorHAnsi" w:hAnsiTheme="majorHAnsi" w:cstheme="majorHAnsi"/>
                <w:szCs w:val="22"/>
                <w:lang w:val="de-DE"/>
              </w:rPr>
              <w:t xml:space="preserve">Sie haben das Recht, der Verarbeitung Ihrer personenbezogenen Daten zu widersprechen, wenn unsere Verarbeitung auf einem berechtigten Interesse beruht (siehe Abschnitt 3 oben). Wenn Sie gegen eine solche Verarbeitung Widerspruch einlegen, werden wir Ihre personenbezogenen Daten nur dann weiterverarbeiten, </w:t>
            </w:r>
            <w:r w:rsidRPr="000F3A68">
              <w:rPr>
                <w:rFonts w:asciiTheme="majorHAnsi" w:hAnsiTheme="majorHAnsi" w:cstheme="majorHAnsi"/>
                <w:szCs w:val="22"/>
                <w:lang w:val="de-DE"/>
              </w:rPr>
              <w:lastRenderedPageBreak/>
              <w:t>wenn wir zwingende Gründe dafür haben, die Ihre Interessen oder Rechte und Freiheiten überwiegen, oder wenn die Verarbeitung zur Begründung, Ausübung oder Verteidigung von Rechtsansprüchen erforderlich ist.</w:t>
            </w:r>
          </w:p>
          <w:p w14:paraId="43B3D0A1" w14:textId="77777777" w:rsidR="00DD2B82" w:rsidRPr="000F3A68" w:rsidRDefault="00B222C4">
            <w:pPr>
              <w:pStyle w:val="NumreratStycke111"/>
              <w:rPr>
                <w:rFonts w:asciiTheme="majorHAnsi" w:hAnsiTheme="majorHAnsi" w:cstheme="majorHAnsi"/>
                <w:szCs w:val="22"/>
                <w:lang w:val="de-DE"/>
              </w:rPr>
            </w:pPr>
            <w:r w:rsidRPr="000F3A68">
              <w:rPr>
                <w:rFonts w:asciiTheme="majorHAnsi" w:hAnsiTheme="majorHAnsi" w:cstheme="majorHAnsi"/>
                <w:szCs w:val="22"/>
                <w:lang w:val="de-DE"/>
              </w:rPr>
              <w:t>Wenn Sie nicht möchten, dass wir Ihre personenbezogenen Daten für Direktmarketingzwecke verwenden, haben Sie jederzeit das Recht, einer solchen Verarbeitung zu widersprechen, indem Sie sich an uns wenden. Wir werden die Verwendung Ihrer personenbezogenen Daten für diesen Zweck einstellen, sobald wir Ihren Widerspruch erhalten haben.</w:t>
            </w:r>
          </w:p>
          <w:p w14:paraId="6D390BB0" w14:textId="77777777" w:rsidR="008D3517" w:rsidRPr="000F3A68" w:rsidRDefault="008D3517" w:rsidP="004A200E">
            <w:pPr>
              <w:pStyle w:val="NormalIndent"/>
              <w:rPr>
                <w:rFonts w:asciiTheme="majorHAnsi" w:hAnsiTheme="majorHAnsi" w:cstheme="majorHAnsi"/>
                <w:szCs w:val="22"/>
                <w:lang w:val="de-DE"/>
              </w:rPr>
            </w:pPr>
          </w:p>
          <w:p w14:paraId="64578DC6" w14:textId="77777777" w:rsidR="00DD2B82" w:rsidRPr="000F3A68" w:rsidRDefault="00B222C4">
            <w:pPr>
              <w:pStyle w:val="Heading2"/>
              <w:rPr>
                <w:rFonts w:asciiTheme="majorHAnsi" w:hAnsiTheme="majorHAnsi" w:cstheme="majorHAnsi"/>
                <w:szCs w:val="22"/>
                <w:lang w:val="de-DE"/>
              </w:rPr>
            </w:pPr>
            <w:r w:rsidRPr="000F3A68">
              <w:rPr>
                <w:rFonts w:asciiTheme="majorHAnsi" w:hAnsiTheme="majorHAnsi" w:cstheme="majorHAnsi"/>
                <w:szCs w:val="22"/>
                <w:lang w:val="de-DE"/>
              </w:rPr>
              <w:t>Ihr Recht auf Widerruf der Zustimmung</w:t>
            </w:r>
            <w:r w:rsidRPr="000F3A68">
              <w:rPr>
                <w:rFonts w:ascii="Arial" w:hAnsi="Arial" w:cs="Arial"/>
                <w:szCs w:val="22"/>
                <w:lang w:val="de-DE"/>
              </w:rPr>
              <w:t xml:space="preserve"> ►</w:t>
            </w:r>
          </w:p>
          <w:p w14:paraId="0DE6C43E" w14:textId="77777777" w:rsidR="00DD2B82" w:rsidRDefault="00B222C4">
            <w:pPr>
              <w:pStyle w:val="NormalIndent"/>
              <w:rPr>
                <w:rFonts w:asciiTheme="majorHAnsi" w:hAnsiTheme="majorHAnsi" w:cstheme="majorHAnsi"/>
                <w:szCs w:val="22"/>
              </w:rPr>
            </w:pPr>
            <w:r w:rsidRPr="00164D71">
              <w:rPr>
                <w:rFonts w:ascii="Arial" w:hAnsi="Arial" w:cs="Arial"/>
                <w:szCs w:val="22"/>
              </w:rPr>
              <w:t>▼</w:t>
            </w:r>
          </w:p>
          <w:p w14:paraId="690333CC" w14:textId="77777777" w:rsidR="00DD2B82" w:rsidRDefault="00B222C4">
            <w:pPr>
              <w:pStyle w:val="NumreratStycke111"/>
              <w:rPr>
                <w:rFonts w:asciiTheme="majorHAnsi" w:hAnsiTheme="majorHAnsi" w:cstheme="majorHAnsi"/>
                <w:szCs w:val="22"/>
              </w:rPr>
            </w:pPr>
            <w:r w:rsidRPr="000F3A68">
              <w:rPr>
                <w:rFonts w:asciiTheme="majorHAnsi" w:hAnsiTheme="majorHAnsi" w:cstheme="majorHAnsi"/>
                <w:szCs w:val="22"/>
                <w:lang w:val="de-DE"/>
              </w:rPr>
              <w:t xml:space="preserve">Wenn wir Ihre personenbezogenen Daten auf der Grundlage Ihrer Einwilligung als Rechtsgrundlage verarbeiten, haben Sie jederzeit das Recht, Ihre Einwilligung zu widerrufen. Dies können Sie jederzeit tun, indem Sie sich mit uns in Verbindung setzen. </w:t>
            </w:r>
            <w:proofErr w:type="spellStart"/>
            <w:r w:rsidRPr="00164D71">
              <w:rPr>
                <w:rFonts w:asciiTheme="majorHAnsi" w:hAnsiTheme="majorHAnsi" w:cstheme="majorHAnsi"/>
                <w:szCs w:val="22"/>
              </w:rPr>
              <w:t>Unsere</w:t>
            </w:r>
            <w:proofErr w:type="spellEnd"/>
            <w:r w:rsidRPr="00164D71">
              <w:rPr>
                <w:rFonts w:asciiTheme="majorHAnsi" w:hAnsiTheme="majorHAnsi" w:cstheme="majorHAnsi"/>
                <w:szCs w:val="22"/>
              </w:rPr>
              <w:t xml:space="preserve"> </w:t>
            </w:r>
            <w:proofErr w:type="spellStart"/>
            <w:r w:rsidRPr="00164D71">
              <w:rPr>
                <w:rFonts w:asciiTheme="majorHAnsi" w:hAnsiTheme="majorHAnsi" w:cstheme="majorHAnsi"/>
                <w:szCs w:val="22"/>
              </w:rPr>
              <w:t>Kontaktdaten</w:t>
            </w:r>
            <w:proofErr w:type="spellEnd"/>
            <w:r w:rsidRPr="00164D71">
              <w:rPr>
                <w:rFonts w:asciiTheme="majorHAnsi" w:hAnsiTheme="majorHAnsi" w:cstheme="majorHAnsi"/>
                <w:szCs w:val="22"/>
              </w:rPr>
              <w:t xml:space="preserve"> </w:t>
            </w:r>
            <w:proofErr w:type="spellStart"/>
            <w:r w:rsidRPr="00164D71">
              <w:rPr>
                <w:rFonts w:asciiTheme="majorHAnsi" w:hAnsiTheme="majorHAnsi" w:cstheme="majorHAnsi"/>
                <w:szCs w:val="22"/>
              </w:rPr>
              <w:t>finden</w:t>
            </w:r>
            <w:proofErr w:type="spellEnd"/>
            <w:r w:rsidRPr="00164D71">
              <w:rPr>
                <w:rFonts w:asciiTheme="majorHAnsi" w:hAnsiTheme="majorHAnsi" w:cstheme="majorHAnsi"/>
                <w:szCs w:val="22"/>
              </w:rPr>
              <w:t xml:space="preserve"> Sie am Ende dieses </w:t>
            </w:r>
            <w:proofErr w:type="spellStart"/>
            <w:r w:rsidRPr="00164D71">
              <w:rPr>
                <w:rFonts w:asciiTheme="majorHAnsi" w:hAnsiTheme="majorHAnsi" w:cstheme="majorHAnsi"/>
                <w:szCs w:val="22"/>
              </w:rPr>
              <w:t>Datenschutzhinweises</w:t>
            </w:r>
            <w:proofErr w:type="spellEnd"/>
            <w:r w:rsidRPr="00164D71">
              <w:rPr>
                <w:rFonts w:asciiTheme="majorHAnsi" w:hAnsiTheme="majorHAnsi" w:cstheme="majorHAnsi"/>
                <w:szCs w:val="22"/>
              </w:rPr>
              <w:t xml:space="preserve">. </w:t>
            </w:r>
          </w:p>
          <w:p w14:paraId="3AE6F892" w14:textId="77777777" w:rsidR="00DD2B82" w:rsidRDefault="00B222C4">
            <w:pPr>
              <w:pStyle w:val="Heading2"/>
              <w:rPr>
                <w:rFonts w:asciiTheme="majorHAnsi" w:hAnsiTheme="majorHAnsi" w:cstheme="majorHAnsi"/>
                <w:szCs w:val="22"/>
              </w:rPr>
            </w:pPr>
            <w:proofErr w:type="spellStart"/>
            <w:r w:rsidRPr="00164D71">
              <w:rPr>
                <w:rFonts w:asciiTheme="majorHAnsi" w:hAnsiTheme="majorHAnsi" w:cstheme="majorHAnsi"/>
                <w:szCs w:val="22"/>
              </w:rPr>
              <w:t>Ihr</w:t>
            </w:r>
            <w:proofErr w:type="spellEnd"/>
            <w:r w:rsidRPr="00164D71">
              <w:rPr>
                <w:rFonts w:asciiTheme="majorHAnsi" w:hAnsiTheme="majorHAnsi" w:cstheme="majorHAnsi"/>
                <w:szCs w:val="22"/>
              </w:rPr>
              <w:t xml:space="preserve"> Recht auf </w:t>
            </w:r>
            <w:proofErr w:type="spellStart"/>
            <w:r w:rsidRPr="00164D71">
              <w:rPr>
                <w:rFonts w:asciiTheme="majorHAnsi" w:hAnsiTheme="majorHAnsi" w:cstheme="majorHAnsi"/>
                <w:szCs w:val="22"/>
              </w:rPr>
              <w:t>Datenübertragbarkeit</w:t>
            </w:r>
            <w:proofErr w:type="spellEnd"/>
            <w:r w:rsidRPr="00164D71">
              <w:rPr>
                <w:rFonts w:ascii="Arial" w:hAnsi="Arial" w:cs="Arial"/>
                <w:szCs w:val="22"/>
              </w:rPr>
              <w:t xml:space="preserve"> ►</w:t>
            </w:r>
          </w:p>
          <w:p w14:paraId="49DABC40" w14:textId="77777777" w:rsidR="00DD2B82" w:rsidRDefault="00B222C4">
            <w:pPr>
              <w:pStyle w:val="NormalIndent"/>
              <w:rPr>
                <w:rFonts w:asciiTheme="majorHAnsi" w:hAnsiTheme="majorHAnsi" w:cstheme="majorHAnsi"/>
                <w:szCs w:val="22"/>
              </w:rPr>
            </w:pPr>
            <w:r w:rsidRPr="00164D71">
              <w:rPr>
                <w:rFonts w:ascii="Arial" w:hAnsi="Arial" w:cs="Arial"/>
                <w:szCs w:val="22"/>
              </w:rPr>
              <w:t>▼</w:t>
            </w:r>
          </w:p>
          <w:p w14:paraId="6774BA77" w14:textId="77777777" w:rsidR="00DD2B82" w:rsidRPr="000F3A68" w:rsidRDefault="00B222C4">
            <w:pPr>
              <w:pStyle w:val="NumreratStycke111"/>
              <w:rPr>
                <w:rFonts w:asciiTheme="majorHAnsi" w:hAnsiTheme="majorHAnsi" w:cstheme="majorHAnsi"/>
                <w:szCs w:val="22"/>
                <w:lang w:val="de-DE"/>
              </w:rPr>
            </w:pPr>
            <w:r w:rsidRPr="000F3A68">
              <w:rPr>
                <w:rFonts w:asciiTheme="majorHAnsi" w:hAnsiTheme="majorHAnsi" w:cstheme="majorHAnsi"/>
                <w:szCs w:val="22"/>
                <w:lang w:val="de-DE"/>
              </w:rPr>
              <w:t xml:space="preserve">Sie haben das Recht auf Datenübertragbarkeit, wenn wir Ihre personenbezogenen Daten mit automatisierten Mitteln verarbeiten und die Rechtsgrundlage für die Verarbeitung Ihre Einwilligung oder die Erfüllung eines Vertrags ist. </w:t>
            </w:r>
          </w:p>
          <w:p w14:paraId="0422518F" w14:textId="77777777" w:rsidR="00DD2B82" w:rsidRPr="000F3A68" w:rsidRDefault="00B222C4">
            <w:pPr>
              <w:pStyle w:val="NumreratStycke111"/>
              <w:rPr>
                <w:rFonts w:asciiTheme="majorHAnsi" w:hAnsiTheme="majorHAnsi" w:cstheme="majorHAnsi"/>
                <w:szCs w:val="22"/>
                <w:lang w:val="de-DE"/>
              </w:rPr>
            </w:pPr>
            <w:r w:rsidRPr="000F3A68">
              <w:rPr>
                <w:rFonts w:asciiTheme="majorHAnsi" w:hAnsiTheme="majorHAnsi" w:cstheme="majorHAnsi"/>
                <w:szCs w:val="22"/>
                <w:lang w:val="de-DE"/>
              </w:rPr>
              <w:t xml:space="preserve">Das Recht auf Datenübertragbarkeit bedeutet, dass Sie das Recht haben, die von uns über Sie verarbeiteten personenbezogenen Daten in einem maschinenlesbaren Format zu erhalten, das es Ihnen ermöglicht, diese personenbezogenen Daten an einen anderen für die Verarbeitung Verantwortlichen zu übermitteln. Sie können uns auch auffordern, die personenbezogenen Daten direkt an einen anderen für die Verarbeitung Verantwortlichen zu übermitteln. </w:t>
            </w:r>
          </w:p>
          <w:p w14:paraId="339F84C3" w14:textId="77777777" w:rsidR="00DD2B82" w:rsidRPr="000F3A68" w:rsidRDefault="00B222C4">
            <w:pPr>
              <w:pStyle w:val="Heading2"/>
              <w:rPr>
                <w:rFonts w:asciiTheme="majorHAnsi" w:hAnsiTheme="majorHAnsi" w:cstheme="majorHAnsi"/>
                <w:szCs w:val="22"/>
                <w:lang w:val="de-DE"/>
              </w:rPr>
            </w:pPr>
            <w:r w:rsidRPr="000F3A68">
              <w:rPr>
                <w:rFonts w:asciiTheme="majorHAnsi" w:hAnsiTheme="majorHAnsi" w:cstheme="majorHAnsi"/>
                <w:szCs w:val="22"/>
                <w:lang w:val="de-DE"/>
              </w:rPr>
              <w:t>Ihr Recht auf Beschwerde bei der Aufsichtsbehörde</w:t>
            </w:r>
            <w:r w:rsidRPr="000F3A68">
              <w:rPr>
                <w:rFonts w:ascii="Arial" w:hAnsi="Arial" w:cs="Arial"/>
                <w:szCs w:val="22"/>
                <w:lang w:val="de-DE"/>
              </w:rPr>
              <w:t xml:space="preserve"> ►</w:t>
            </w:r>
          </w:p>
          <w:p w14:paraId="09B4EDF5" w14:textId="77777777" w:rsidR="00DD2B82" w:rsidRDefault="00B222C4">
            <w:pPr>
              <w:pStyle w:val="NormalIndent"/>
              <w:rPr>
                <w:rFonts w:asciiTheme="majorHAnsi" w:hAnsiTheme="majorHAnsi" w:cstheme="majorHAnsi"/>
                <w:szCs w:val="22"/>
              </w:rPr>
            </w:pPr>
            <w:r w:rsidRPr="00164D71">
              <w:rPr>
                <w:rFonts w:ascii="Arial" w:hAnsi="Arial" w:cs="Arial"/>
                <w:szCs w:val="22"/>
              </w:rPr>
              <w:t>▼</w:t>
            </w:r>
          </w:p>
          <w:p w14:paraId="7D197D8F" w14:textId="12DE9A36" w:rsidR="00DD2B82" w:rsidRPr="000F3A68" w:rsidRDefault="00B222C4">
            <w:pPr>
              <w:pStyle w:val="NumreratStycke111"/>
              <w:rPr>
                <w:rFonts w:asciiTheme="majorHAnsi" w:hAnsiTheme="majorHAnsi" w:cstheme="majorHAnsi"/>
                <w:szCs w:val="22"/>
                <w:lang w:val="de-DE"/>
              </w:rPr>
            </w:pPr>
            <w:r w:rsidRPr="000F3A68">
              <w:rPr>
                <w:rFonts w:asciiTheme="majorHAnsi" w:hAnsiTheme="majorHAnsi" w:cstheme="majorHAnsi"/>
                <w:szCs w:val="22"/>
                <w:lang w:val="de-DE"/>
              </w:rPr>
              <w:t>Sie haben das Recht, eine Beschwerde bei [</w:t>
            </w:r>
            <w:r w:rsidR="00BB4A8A">
              <w:rPr>
                <w:rFonts w:asciiTheme="majorHAnsi" w:hAnsiTheme="majorHAnsi" w:cstheme="majorHAnsi"/>
                <w:szCs w:val="22"/>
                <w:lang w:val="de-DE"/>
              </w:rPr>
              <w:t xml:space="preserve">dem zuständigen </w:t>
            </w:r>
            <w:r w:rsidR="00AD269F">
              <w:rPr>
                <w:rFonts w:asciiTheme="majorHAnsi" w:hAnsiTheme="majorHAnsi" w:cstheme="majorHAnsi"/>
                <w:szCs w:val="22"/>
                <w:lang w:val="de-DE"/>
              </w:rPr>
              <w:t>Landesbeauftragten für Datenschutz und Informationssicherheit</w:t>
            </w:r>
            <w:r w:rsidRPr="000F3A68">
              <w:rPr>
                <w:rFonts w:asciiTheme="majorHAnsi" w:hAnsiTheme="majorHAnsi" w:cstheme="majorHAnsi"/>
                <w:szCs w:val="22"/>
                <w:lang w:val="de-DE"/>
              </w:rPr>
              <w:t xml:space="preserve">] einzureichen, wenn Sie mit der Verarbeitung Ihrer personenbezogenen Daten durch uns nicht zufrieden sind. </w:t>
            </w:r>
          </w:p>
        </w:tc>
      </w:tr>
      <w:tr w:rsidR="008D3517" w:rsidRPr="00544C9B" w14:paraId="1B07510B" w14:textId="77777777" w:rsidTr="66955B9E">
        <w:tc>
          <w:tcPr>
            <w:tcW w:w="4673" w:type="dxa"/>
          </w:tcPr>
          <w:p w14:paraId="55F2C192" w14:textId="77777777" w:rsidR="00DD2B82" w:rsidRPr="000F3A68" w:rsidRDefault="00B222C4">
            <w:pPr>
              <w:pStyle w:val="Heading1"/>
              <w:rPr>
                <w:rFonts w:asciiTheme="majorHAnsi" w:hAnsiTheme="majorHAnsi" w:cstheme="majorHAnsi"/>
                <w:szCs w:val="22"/>
                <w:lang w:val="de-DE"/>
              </w:rPr>
            </w:pPr>
            <w:r w:rsidRPr="000F3A68">
              <w:rPr>
                <w:rFonts w:asciiTheme="majorHAnsi" w:hAnsiTheme="majorHAnsi" w:cstheme="majorHAnsi"/>
                <w:szCs w:val="22"/>
                <w:lang w:val="de-DE"/>
              </w:rPr>
              <w:lastRenderedPageBreak/>
              <w:t>Wir schützen Ihre persönlichen Daten</w:t>
            </w:r>
            <w:r w:rsidRPr="000F3A68">
              <w:rPr>
                <w:rFonts w:ascii="Arial" w:hAnsi="Arial" w:cs="Arial"/>
                <w:szCs w:val="22"/>
                <w:lang w:val="de-DE"/>
              </w:rPr>
              <w:t xml:space="preserve"> ►</w:t>
            </w:r>
          </w:p>
        </w:tc>
        <w:tc>
          <w:tcPr>
            <w:tcW w:w="9436" w:type="dxa"/>
          </w:tcPr>
          <w:p w14:paraId="5CF8EA29" w14:textId="77777777" w:rsidR="00DD2B82" w:rsidRDefault="00B222C4">
            <w:pPr>
              <w:pStyle w:val="Heading1"/>
              <w:numPr>
                <w:ilvl w:val="0"/>
                <w:numId w:val="0"/>
              </w:numPr>
              <w:ind w:left="829" w:hanging="829"/>
              <w:rPr>
                <w:rFonts w:asciiTheme="majorHAnsi" w:hAnsiTheme="majorHAnsi" w:cstheme="majorHAnsi"/>
                <w:szCs w:val="22"/>
              </w:rPr>
            </w:pPr>
            <w:r w:rsidRPr="00164D71">
              <w:rPr>
                <w:rFonts w:asciiTheme="majorHAnsi" w:hAnsiTheme="majorHAnsi" w:cstheme="majorHAnsi"/>
                <w:szCs w:val="22"/>
              </w:rPr>
              <w:t>▼ 10. Wir schützen Ihre personenbezogenen Daten</w:t>
            </w:r>
          </w:p>
          <w:p w14:paraId="543C04DB" w14:textId="77777777" w:rsidR="00DD2B82" w:rsidRPr="000F3A68" w:rsidRDefault="00B222C4">
            <w:pPr>
              <w:pStyle w:val="Heading2"/>
              <w:rPr>
                <w:rFonts w:asciiTheme="majorHAnsi" w:hAnsiTheme="majorHAnsi" w:cstheme="majorHAnsi"/>
                <w:b w:val="0"/>
                <w:bCs/>
                <w:szCs w:val="22"/>
                <w:lang w:val="de-DE"/>
              </w:rPr>
            </w:pPr>
            <w:r w:rsidRPr="000F3A68">
              <w:rPr>
                <w:rFonts w:asciiTheme="majorHAnsi" w:hAnsiTheme="majorHAnsi" w:cstheme="majorHAnsi"/>
                <w:b w:val="0"/>
                <w:bCs/>
                <w:szCs w:val="22"/>
                <w:lang w:val="de-DE"/>
              </w:rPr>
              <w:t xml:space="preserve">Wir möchten sicherstellen, dass Sie sich stets wohl fühlen, wenn Sie uns Ihre persönlichen Daten zur Verfügung stellen. Wir haben daher sowohl technische als auch organisatorische Sicherheitsmaßnahmen ergriffen, einschließlich Zugangsbeschränkungen und regelmäßiger interner Kontrollen, um Ihre personenbezogenen Daten bestmöglich zu schützen, z. B. vor unbefugtem Zugriff, Veränderung oder Verlust. Sollte es zu einer Datenschutzverletzung kommen, die sich wesentlich auf Sie oder Ihre personenbezogenen Daten auswirkt, z. B. mit dem Risiko eines Betrugs oder Identitätsdiebstahls, werden wir uns mit Ihnen in Verbindung setzen, um Ihnen zu erklären, was geschehen ist, und um Ihnen Ratschläge zu geben, wie Sie mögliche negative Auswirkungen einer solchen Datenschutzverletzung, die für Sie relevant sind, abmildern können. </w:t>
            </w:r>
          </w:p>
          <w:p w14:paraId="55F10987" w14:textId="77777777" w:rsidR="008D3517" w:rsidRPr="000F3A68" w:rsidRDefault="008D3517" w:rsidP="004A200E">
            <w:pPr>
              <w:pStyle w:val="NumreratStycke11"/>
              <w:numPr>
                <w:ilvl w:val="0"/>
                <w:numId w:val="0"/>
              </w:numPr>
              <w:ind w:left="851"/>
              <w:rPr>
                <w:rFonts w:asciiTheme="majorHAnsi" w:hAnsiTheme="majorHAnsi" w:cstheme="majorHAnsi"/>
                <w:szCs w:val="22"/>
                <w:lang w:val="de-DE"/>
              </w:rPr>
            </w:pPr>
          </w:p>
        </w:tc>
      </w:tr>
      <w:tr w:rsidR="008D3517" w:rsidRPr="00544C9B" w14:paraId="6717C491" w14:textId="77777777" w:rsidTr="66955B9E">
        <w:tc>
          <w:tcPr>
            <w:tcW w:w="4673" w:type="dxa"/>
          </w:tcPr>
          <w:p w14:paraId="1D9316DC" w14:textId="643C22A8" w:rsidR="00DD2B82" w:rsidRDefault="000776BC">
            <w:pPr>
              <w:pStyle w:val="Heading1"/>
              <w:rPr>
                <w:rFonts w:asciiTheme="majorHAnsi" w:hAnsiTheme="majorHAnsi" w:cstheme="majorHAnsi"/>
                <w:szCs w:val="22"/>
              </w:rPr>
            </w:pPr>
            <w:r>
              <w:rPr>
                <w:rFonts w:asciiTheme="majorHAnsi" w:hAnsiTheme="majorHAnsi" w:cstheme="majorHAnsi"/>
                <w:szCs w:val="22"/>
              </w:rPr>
              <w:t>COOkies</w:t>
            </w:r>
            <w:r w:rsidR="00B222C4" w:rsidRPr="00164D71">
              <w:rPr>
                <w:rFonts w:ascii="Arial" w:hAnsi="Arial" w:cs="Arial"/>
                <w:szCs w:val="22"/>
              </w:rPr>
              <w:t xml:space="preserve"> ►</w:t>
            </w:r>
          </w:p>
        </w:tc>
        <w:tc>
          <w:tcPr>
            <w:tcW w:w="9436" w:type="dxa"/>
          </w:tcPr>
          <w:p w14:paraId="2EE0AC79" w14:textId="1DF9EE96" w:rsidR="00DD2B82" w:rsidRDefault="00B222C4">
            <w:pPr>
              <w:pStyle w:val="Heading1"/>
              <w:numPr>
                <w:ilvl w:val="0"/>
                <w:numId w:val="0"/>
              </w:numPr>
              <w:ind w:left="829" w:hanging="829"/>
              <w:rPr>
                <w:rFonts w:asciiTheme="majorHAnsi" w:hAnsiTheme="majorHAnsi" w:cstheme="majorHAnsi"/>
                <w:szCs w:val="22"/>
              </w:rPr>
            </w:pPr>
            <w:r w:rsidRPr="00164D71">
              <w:rPr>
                <w:rFonts w:asciiTheme="majorHAnsi" w:hAnsiTheme="majorHAnsi" w:cstheme="majorHAnsi"/>
                <w:szCs w:val="22"/>
              </w:rPr>
              <w:t xml:space="preserve">▼ 11. </w:t>
            </w:r>
            <w:r w:rsidR="000776BC">
              <w:rPr>
                <w:rFonts w:asciiTheme="majorHAnsi" w:hAnsiTheme="majorHAnsi" w:cstheme="majorHAnsi"/>
                <w:szCs w:val="22"/>
              </w:rPr>
              <w:t>COOKIES</w:t>
            </w:r>
          </w:p>
          <w:p w14:paraId="7C455A6C" w14:textId="22B08EF6" w:rsidR="00DD2B82" w:rsidRPr="000F3A68" w:rsidRDefault="00B222C4">
            <w:pPr>
              <w:pStyle w:val="Heading2"/>
              <w:rPr>
                <w:rFonts w:asciiTheme="majorHAnsi" w:hAnsiTheme="majorHAnsi" w:cstheme="majorHAnsi"/>
                <w:b w:val="0"/>
                <w:bCs/>
                <w:szCs w:val="22"/>
                <w:lang w:val="de-DE"/>
              </w:rPr>
            </w:pPr>
            <w:r w:rsidRPr="000F3A68">
              <w:rPr>
                <w:rFonts w:asciiTheme="majorHAnsi" w:hAnsiTheme="majorHAnsi" w:cstheme="majorHAnsi"/>
                <w:b w:val="0"/>
                <w:bCs/>
                <w:szCs w:val="22"/>
                <w:lang w:val="de-DE"/>
              </w:rPr>
              <w:t>Wir verwenden Cookies und ähnliche Technologien ("</w:t>
            </w:r>
            <w:r w:rsidRPr="000F3A68">
              <w:rPr>
                <w:rFonts w:asciiTheme="majorHAnsi" w:hAnsiTheme="majorHAnsi" w:cstheme="majorHAnsi"/>
                <w:szCs w:val="22"/>
                <w:lang w:val="de-DE"/>
              </w:rPr>
              <w:t>Cookies</w:t>
            </w:r>
            <w:r w:rsidRPr="000F3A68">
              <w:rPr>
                <w:rFonts w:asciiTheme="majorHAnsi" w:hAnsiTheme="majorHAnsi" w:cstheme="majorHAnsi"/>
                <w:b w:val="0"/>
                <w:bCs/>
                <w:szCs w:val="22"/>
                <w:lang w:val="de-DE"/>
              </w:rPr>
              <w:t xml:space="preserve">") auf unserer Website und App, um unter anderem Ihre Erfahrung mit uns zu verbessern und unsere Website zu vereinfachen und an Ihre Bedürfnisse und Präferenzen anzupassen. In unserem Datenschutzhinweis für Website-Besucher informieren wir Sie darüber, wie wir Ihre personenbezogenen Daten verarbeiten, wenn Sie unsere Website oder App besuchen. Wenn Sie mehr über unsere Verwendung von Cookies erfahren möchten, lesen Sie bitte unsere </w:t>
            </w:r>
            <w:r>
              <w:fldChar w:fldCharType="begin"/>
            </w:r>
            <w:r w:rsidRPr="00544C9B">
              <w:rPr>
                <w:lang w:val="de-DE"/>
              </w:rPr>
              <w:instrText>HYPERLINK "https://www.verisure.de/cookie-richtlinie"</w:instrText>
            </w:r>
            <w:r>
              <w:fldChar w:fldCharType="separate"/>
            </w:r>
            <w:r w:rsidRPr="004A2CC6">
              <w:rPr>
                <w:rStyle w:val="Hyperlink"/>
                <w:rFonts w:asciiTheme="majorHAnsi" w:hAnsiTheme="majorHAnsi" w:cstheme="majorHAnsi"/>
                <w:b w:val="0"/>
                <w:bCs/>
                <w:szCs w:val="22"/>
                <w:lang w:val="de-DE"/>
              </w:rPr>
              <w:t>Cookie-Richtlinie</w:t>
            </w:r>
            <w:r>
              <w:fldChar w:fldCharType="end"/>
            </w:r>
            <w:r w:rsidR="004A2CC6">
              <w:rPr>
                <w:rFonts w:asciiTheme="majorHAnsi" w:hAnsiTheme="majorHAnsi" w:cstheme="majorHAnsi"/>
                <w:b w:val="0"/>
                <w:bCs/>
                <w:szCs w:val="22"/>
                <w:lang w:val="de-DE"/>
              </w:rPr>
              <w:t>.</w:t>
            </w:r>
          </w:p>
          <w:p w14:paraId="759B6FAA" w14:textId="77777777" w:rsidR="008D3517" w:rsidRPr="000F3A68" w:rsidRDefault="008D3517" w:rsidP="004A200E">
            <w:pPr>
              <w:pStyle w:val="NumreratStycke11"/>
              <w:numPr>
                <w:ilvl w:val="0"/>
                <w:numId w:val="0"/>
              </w:numPr>
              <w:rPr>
                <w:rFonts w:asciiTheme="majorHAnsi" w:hAnsiTheme="majorHAnsi" w:cstheme="majorHAnsi"/>
                <w:szCs w:val="22"/>
                <w:lang w:val="de-DE"/>
              </w:rPr>
            </w:pPr>
          </w:p>
        </w:tc>
      </w:tr>
      <w:tr w:rsidR="008D3517" w:rsidRPr="00544C9B" w14:paraId="1F082AA4" w14:textId="77777777" w:rsidTr="66955B9E">
        <w:tc>
          <w:tcPr>
            <w:tcW w:w="4673" w:type="dxa"/>
          </w:tcPr>
          <w:p w14:paraId="496EE2D7" w14:textId="77777777" w:rsidR="00DD2B82" w:rsidRDefault="00B222C4">
            <w:pPr>
              <w:pStyle w:val="Heading1"/>
              <w:rPr>
                <w:rFonts w:asciiTheme="majorHAnsi" w:hAnsiTheme="majorHAnsi" w:cstheme="majorHAnsi"/>
                <w:szCs w:val="22"/>
              </w:rPr>
            </w:pPr>
            <w:r w:rsidRPr="00164D71">
              <w:rPr>
                <w:rFonts w:asciiTheme="majorHAnsi" w:hAnsiTheme="majorHAnsi" w:cstheme="majorHAnsi"/>
                <w:szCs w:val="22"/>
              </w:rPr>
              <w:lastRenderedPageBreak/>
              <w:t xml:space="preserve">Änderungen dieses </w:t>
            </w:r>
            <w:r w:rsidRPr="0009511A">
              <w:rPr>
                <w:rFonts w:asciiTheme="majorHAnsi" w:hAnsiTheme="majorHAnsi" w:cstheme="majorHAnsi"/>
                <w:szCs w:val="22"/>
              </w:rPr>
              <w:t>Datenschutzhinweises</w:t>
            </w:r>
            <w:r w:rsidRPr="0009511A">
              <w:rPr>
                <w:rFonts w:ascii="Arial" w:hAnsi="Arial" w:cs="Arial"/>
                <w:szCs w:val="22"/>
              </w:rPr>
              <w:t>►</w:t>
            </w:r>
          </w:p>
        </w:tc>
        <w:tc>
          <w:tcPr>
            <w:tcW w:w="9436" w:type="dxa"/>
          </w:tcPr>
          <w:p w14:paraId="3E013B61" w14:textId="77777777" w:rsidR="00DD2B82" w:rsidRDefault="00B222C4">
            <w:pPr>
              <w:pStyle w:val="Heading1"/>
              <w:numPr>
                <w:ilvl w:val="0"/>
                <w:numId w:val="0"/>
              </w:numPr>
              <w:ind w:left="829" w:hanging="829"/>
              <w:rPr>
                <w:rFonts w:asciiTheme="majorHAnsi" w:hAnsiTheme="majorHAnsi" w:cstheme="majorHAnsi"/>
                <w:szCs w:val="22"/>
              </w:rPr>
            </w:pPr>
            <w:r w:rsidRPr="00164D71">
              <w:rPr>
                <w:rFonts w:asciiTheme="majorHAnsi" w:hAnsiTheme="majorHAnsi" w:cstheme="majorHAnsi"/>
                <w:szCs w:val="22"/>
              </w:rPr>
              <w:t>▼ 12. Änderungen dieses Datenschutzhinweises</w:t>
            </w:r>
          </w:p>
          <w:p w14:paraId="504FD9F2" w14:textId="4A624982" w:rsidR="00DD2B82" w:rsidRPr="000F3A68" w:rsidRDefault="00B222C4">
            <w:pPr>
              <w:pStyle w:val="Heading2"/>
              <w:rPr>
                <w:rFonts w:asciiTheme="majorHAnsi" w:hAnsiTheme="majorHAnsi" w:cstheme="majorHAnsi"/>
                <w:b w:val="0"/>
                <w:bCs/>
                <w:i/>
                <w:iCs/>
                <w:szCs w:val="22"/>
                <w:lang w:val="de-DE"/>
              </w:rPr>
            </w:pPr>
            <w:r w:rsidRPr="000F3A68">
              <w:rPr>
                <w:rFonts w:asciiTheme="majorHAnsi" w:hAnsiTheme="majorHAnsi" w:cstheme="majorHAnsi"/>
                <w:b w:val="0"/>
                <w:bCs/>
                <w:i/>
                <w:iCs/>
                <w:szCs w:val="22"/>
                <w:lang w:val="de-DE"/>
              </w:rPr>
              <w:t xml:space="preserve">Dieser Datenschutzhinweis wurde </w:t>
            </w:r>
            <w:r w:rsidR="002C3741">
              <w:rPr>
                <w:rFonts w:asciiTheme="majorHAnsi" w:hAnsiTheme="majorHAnsi" w:cstheme="majorHAnsi"/>
                <w:b w:val="0"/>
                <w:bCs/>
                <w:i/>
                <w:iCs/>
                <w:szCs w:val="22"/>
                <w:lang w:val="de-DE"/>
              </w:rPr>
              <w:t xml:space="preserve">im </w:t>
            </w:r>
            <w:r w:rsidRPr="000F3A68">
              <w:rPr>
                <w:rFonts w:asciiTheme="majorHAnsi" w:hAnsiTheme="majorHAnsi" w:cstheme="majorHAnsi"/>
                <w:b w:val="0"/>
                <w:bCs/>
                <w:i/>
                <w:iCs/>
                <w:szCs w:val="22"/>
                <w:lang w:val="de-DE"/>
              </w:rPr>
              <w:t xml:space="preserve"> </w:t>
            </w:r>
            <w:r w:rsidR="002C3741">
              <w:rPr>
                <w:rFonts w:asciiTheme="majorHAnsi" w:hAnsiTheme="majorHAnsi" w:cstheme="majorHAnsi"/>
                <w:b w:val="0"/>
                <w:bCs/>
                <w:i/>
                <w:iCs/>
                <w:szCs w:val="22"/>
                <w:lang w:val="de-DE"/>
              </w:rPr>
              <w:t>Juni 2025</w:t>
            </w:r>
            <w:r w:rsidRPr="000F3A68">
              <w:rPr>
                <w:rFonts w:asciiTheme="majorHAnsi" w:hAnsiTheme="majorHAnsi" w:cstheme="majorHAnsi"/>
                <w:b w:val="0"/>
                <w:bCs/>
                <w:i/>
                <w:iCs/>
                <w:szCs w:val="22"/>
                <w:lang w:val="de-DE"/>
              </w:rPr>
              <w:t xml:space="preserve"> aktualisiert. </w:t>
            </w:r>
          </w:p>
          <w:p w14:paraId="2268ED5C" w14:textId="77777777" w:rsidR="00DD2B82" w:rsidRDefault="00B222C4">
            <w:pPr>
              <w:pStyle w:val="Heading2"/>
              <w:rPr>
                <w:rFonts w:asciiTheme="majorHAnsi" w:hAnsiTheme="majorHAnsi" w:cstheme="majorHAnsi"/>
                <w:b w:val="0"/>
                <w:bCs/>
                <w:noProof/>
                <w:szCs w:val="22"/>
              </w:rPr>
            </w:pPr>
            <w:r w:rsidRPr="000F3A68">
              <w:rPr>
                <w:rFonts w:asciiTheme="majorHAnsi" w:hAnsiTheme="majorHAnsi" w:cstheme="majorHAnsi"/>
                <w:b w:val="0"/>
                <w:bCs/>
                <w:noProof/>
                <w:szCs w:val="22"/>
                <w:lang w:val="de-DE"/>
              </w:rPr>
              <w:t xml:space="preserve">Wir behalten uns das Recht vor, diesen Datenschutzhinweis jederzeit zu ändern. Die aktuellste Version des Hinweises wird immer auf unserer Website verfügbar sein. </w:t>
            </w:r>
            <w:r>
              <w:rPr>
                <w:rFonts w:asciiTheme="majorHAnsi" w:hAnsiTheme="majorHAnsi" w:cstheme="majorHAnsi"/>
                <w:b w:val="0"/>
                <w:bCs/>
                <w:noProof/>
                <w:szCs w:val="22"/>
              </w:rPr>
              <w:t>Die Versionsgeschichte dieses Datenschutzhinweises finden Sie unten:</w:t>
            </w:r>
          </w:p>
          <w:tbl>
            <w:tblPr>
              <w:tblStyle w:val="TableGrid"/>
              <w:tblW w:w="9681" w:type="dxa"/>
              <w:tblInd w:w="851" w:type="dxa"/>
              <w:tblLook w:val="04A0" w:firstRow="1" w:lastRow="0" w:firstColumn="1" w:lastColumn="0" w:noHBand="0" w:noVBand="1"/>
            </w:tblPr>
            <w:tblGrid>
              <w:gridCol w:w="1355"/>
              <w:gridCol w:w="8326"/>
            </w:tblGrid>
            <w:tr w:rsidR="008D3517" w14:paraId="2C5D005B" w14:textId="77777777" w:rsidTr="004A200E">
              <w:tc>
                <w:tcPr>
                  <w:tcW w:w="1355" w:type="dxa"/>
                </w:tcPr>
                <w:p w14:paraId="2E66B119" w14:textId="77777777" w:rsidR="00DD2B82" w:rsidRDefault="00B222C4">
                  <w:pPr>
                    <w:pStyle w:val="NormalIndent"/>
                    <w:ind w:left="0"/>
                  </w:pPr>
                  <w:r>
                    <w:t>Datum</w:t>
                  </w:r>
                </w:p>
              </w:tc>
              <w:tc>
                <w:tcPr>
                  <w:tcW w:w="8326" w:type="dxa"/>
                </w:tcPr>
                <w:p w14:paraId="34A4DB48" w14:textId="77777777" w:rsidR="00DD2B82" w:rsidRDefault="00B222C4">
                  <w:pPr>
                    <w:pStyle w:val="NormalIndent"/>
                    <w:ind w:left="0"/>
                  </w:pPr>
                  <w:proofErr w:type="spellStart"/>
                  <w:r>
                    <w:t>Beschreibung</w:t>
                  </w:r>
                  <w:proofErr w:type="spellEnd"/>
                  <w:r>
                    <w:t xml:space="preserve"> der </w:t>
                  </w:r>
                  <w:proofErr w:type="spellStart"/>
                  <w:r>
                    <w:t>Änderung</w:t>
                  </w:r>
                  <w:proofErr w:type="spellEnd"/>
                  <w:r>
                    <w:t xml:space="preserve"> </w:t>
                  </w:r>
                </w:p>
              </w:tc>
            </w:tr>
            <w:tr w:rsidR="008D3517" w:rsidRPr="006612FA" w14:paraId="4668B986" w14:textId="77777777" w:rsidTr="004A200E">
              <w:tc>
                <w:tcPr>
                  <w:tcW w:w="1355" w:type="dxa"/>
                </w:tcPr>
                <w:p w14:paraId="06E35EB5" w14:textId="17AACAFD" w:rsidR="008D3517" w:rsidRDefault="006612FA" w:rsidP="004A200E">
                  <w:pPr>
                    <w:pStyle w:val="NormalIndent"/>
                    <w:ind w:left="0"/>
                  </w:pPr>
                  <w:r>
                    <w:t>Juni 2025</w:t>
                  </w:r>
                </w:p>
              </w:tc>
              <w:tc>
                <w:tcPr>
                  <w:tcW w:w="8326" w:type="dxa"/>
                </w:tcPr>
                <w:p w14:paraId="08CC9938" w14:textId="77777777" w:rsidR="006612FA" w:rsidRPr="00B226D7" w:rsidRDefault="006612FA" w:rsidP="006612FA">
                  <w:pPr>
                    <w:pStyle w:val="NormalIndent"/>
                    <w:rPr>
                      <w:lang w:val="de-DE"/>
                    </w:rPr>
                  </w:pPr>
                  <w:r w:rsidRPr="00B226D7">
                    <w:rPr>
                      <w:lang w:val="de-DE"/>
                    </w:rPr>
                    <w:t>Veröffentlichung einer vollständig überarbeiteten Fassung der Datenschutzerklärung</w:t>
                  </w:r>
                </w:p>
                <w:p w14:paraId="5BB4E958" w14:textId="77777777" w:rsidR="008D3517" w:rsidRPr="006612FA" w:rsidRDefault="008D3517" w:rsidP="004A200E">
                  <w:pPr>
                    <w:pStyle w:val="NormalIndent"/>
                    <w:ind w:left="0"/>
                    <w:rPr>
                      <w:lang w:val="de-DE"/>
                    </w:rPr>
                  </w:pPr>
                </w:p>
              </w:tc>
            </w:tr>
          </w:tbl>
          <w:p w14:paraId="3AA21A61" w14:textId="77777777" w:rsidR="008D3517" w:rsidRPr="006612FA" w:rsidRDefault="008D3517" w:rsidP="004A200E">
            <w:pPr>
              <w:pStyle w:val="NormalIndent"/>
              <w:ind w:left="0"/>
              <w:rPr>
                <w:lang w:val="de-DE"/>
              </w:rPr>
            </w:pPr>
          </w:p>
          <w:p w14:paraId="337D32C6" w14:textId="77777777" w:rsidR="00DD2B82" w:rsidRPr="000F3A68" w:rsidRDefault="00B222C4">
            <w:pPr>
              <w:pStyle w:val="Heading2"/>
              <w:rPr>
                <w:rFonts w:asciiTheme="majorHAnsi" w:hAnsiTheme="majorHAnsi" w:cstheme="majorHAnsi"/>
                <w:szCs w:val="22"/>
                <w:lang w:val="de-DE"/>
              </w:rPr>
            </w:pPr>
            <w:r w:rsidRPr="000F3A68">
              <w:rPr>
                <w:rFonts w:asciiTheme="majorHAnsi" w:hAnsiTheme="majorHAnsi" w:cstheme="majorHAnsi"/>
                <w:b w:val="0"/>
                <w:bCs/>
                <w:szCs w:val="22"/>
                <w:lang w:val="de-DE"/>
              </w:rPr>
              <w:t>Wenn wir Änderungen vornehmen, die nicht rein sprachlicher oder redaktioneller Natur sind, werden Sie innerhalb einer angemessenen Frist vor Inkrafttreten der Änderungen darüber informiert. Wenn Sie mit den Änderungen nicht einverstanden sind, haben Sie das Recht, der Verarbeitung zu widersprechen, bevor die Änderungen in Kraft treten.</w:t>
            </w:r>
          </w:p>
        </w:tc>
      </w:tr>
      <w:tr w:rsidR="008D3517" w:rsidRPr="002C3741" w14:paraId="696CA27B" w14:textId="77777777" w:rsidTr="66955B9E">
        <w:tc>
          <w:tcPr>
            <w:tcW w:w="4673" w:type="dxa"/>
          </w:tcPr>
          <w:p w14:paraId="651192B2" w14:textId="77777777" w:rsidR="00DD2B82" w:rsidRDefault="00B222C4">
            <w:pPr>
              <w:pStyle w:val="Heading1"/>
              <w:rPr>
                <w:rFonts w:asciiTheme="majorHAnsi" w:hAnsiTheme="majorHAnsi" w:cstheme="majorHAnsi"/>
                <w:szCs w:val="22"/>
              </w:rPr>
            </w:pPr>
            <w:r w:rsidRPr="00164D71">
              <w:rPr>
                <w:rFonts w:asciiTheme="majorHAnsi" w:hAnsiTheme="majorHAnsi" w:cstheme="majorHAnsi"/>
                <w:szCs w:val="22"/>
              </w:rPr>
              <w:lastRenderedPageBreak/>
              <w:t>Kontaktangaben</w:t>
            </w:r>
            <w:r w:rsidRPr="00164D71">
              <w:rPr>
                <w:rFonts w:ascii="Arial" w:hAnsi="Arial" w:cs="Arial"/>
                <w:szCs w:val="22"/>
              </w:rPr>
              <w:t xml:space="preserve"> ►</w:t>
            </w:r>
          </w:p>
        </w:tc>
        <w:tc>
          <w:tcPr>
            <w:tcW w:w="9436" w:type="dxa"/>
          </w:tcPr>
          <w:p w14:paraId="6E359C6A" w14:textId="77777777" w:rsidR="00DD2B82" w:rsidRDefault="00B222C4">
            <w:pPr>
              <w:pStyle w:val="Heading1"/>
              <w:numPr>
                <w:ilvl w:val="0"/>
                <w:numId w:val="0"/>
              </w:numPr>
              <w:ind w:left="829" w:hanging="829"/>
              <w:rPr>
                <w:rFonts w:asciiTheme="majorHAnsi" w:hAnsiTheme="majorHAnsi" w:cstheme="majorHAnsi"/>
                <w:szCs w:val="22"/>
              </w:rPr>
            </w:pPr>
            <w:r w:rsidRPr="00164D71">
              <w:rPr>
                <w:rFonts w:asciiTheme="majorHAnsi" w:hAnsiTheme="majorHAnsi" w:cstheme="majorHAnsi"/>
                <w:szCs w:val="22"/>
              </w:rPr>
              <w:t>▼ 13. Wie man UNS kontaktiert</w:t>
            </w:r>
          </w:p>
          <w:p w14:paraId="19BE81FA" w14:textId="56744A78" w:rsidR="00DD2B82" w:rsidRPr="000F3A68" w:rsidRDefault="00B222C4">
            <w:pPr>
              <w:pStyle w:val="NormalIndent"/>
              <w:rPr>
                <w:rFonts w:asciiTheme="majorHAnsi" w:hAnsiTheme="majorHAnsi" w:cstheme="majorHAnsi"/>
                <w:szCs w:val="22"/>
                <w:lang w:val="de-DE"/>
              </w:rPr>
            </w:pPr>
            <w:r w:rsidRPr="000F3A68">
              <w:rPr>
                <w:rFonts w:asciiTheme="majorHAnsi" w:hAnsiTheme="majorHAnsi" w:cstheme="majorHAnsi"/>
                <w:szCs w:val="22"/>
                <w:lang w:val="de-DE"/>
              </w:rPr>
              <w:t xml:space="preserve">Unser Datenschutzbeauftragter fungiert als Hauptansprechpartner für alle Angelegenheiten im Zusammenhang mit unserer Datenschutzerklärung. Der Datenschutzbeauftragte oder die örtliche Kontaktperson kann per E-Mail unter </w:t>
            </w:r>
            <w:r w:rsidR="00632AF6">
              <w:rPr>
                <w:rFonts w:asciiTheme="majorHAnsi" w:hAnsiTheme="majorHAnsi" w:cstheme="majorHAnsi"/>
                <w:szCs w:val="22"/>
                <w:lang w:val="de-DE"/>
              </w:rPr>
              <w:t>datenschutz</w:t>
            </w:r>
            <w:r w:rsidR="00A51AC5">
              <w:rPr>
                <w:rFonts w:asciiTheme="majorHAnsi" w:hAnsiTheme="majorHAnsi" w:cstheme="majorHAnsi"/>
                <w:szCs w:val="22"/>
                <w:lang w:val="de-DE"/>
              </w:rPr>
              <w:t>@</w:t>
            </w:r>
            <w:r w:rsidR="00632AF6">
              <w:rPr>
                <w:rFonts w:asciiTheme="majorHAnsi" w:hAnsiTheme="majorHAnsi" w:cstheme="majorHAnsi"/>
                <w:szCs w:val="22"/>
                <w:lang w:val="de-DE"/>
              </w:rPr>
              <w:t>verisure.de</w:t>
            </w:r>
            <w:r w:rsidRPr="000F3A68">
              <w:rPr>
                <w:rFonts w:asciiTheme="majorHAnsi" w:hAnsiTheme="majorHAnsi" w:cstheme="majorHAnsi"/>
                <w:szCs w:val="22"/>
                <w:lang w:val="de-DE"/>
              </w:rPr>
              <w:t xml:space="preserve"> kontaktiert werden.</w:t>
            </w:r>
          </w:p>
          <w:p w14:paraId="08D9863C" w14:textId="77777777" w:rsidR="00DD2B82" w:rsidRPr="000F3A68" w:rsidRDefault="00B222C4">
            <w:pPr>
              <w:pStyle w:val="NormalIndent"/>
              <w:rPr>
                <w:rFonts w:asciiTheme="majorHAnsi" w:hAnsiTheme="majorHAnsi" w:cstheme="majorHAnsi"/>
                <w:b/>
                <w:szCs w:val="22"/>
                <w:lang w:val="de-DE"/>
              </w:rPr>
            </w:pPr>
            <w:r w:rsidRPr="000F3A68">
              <w:rPr>
                <w:rFonts w:asciiTheme="majorHAnsi" w:hAnsiTheme="majorHAnsi" w:cstheme="majorHAnsi"/>
                <w:b/>
                <w:szCs w:val="22"/>
                <w:lang w:val="de-DE"/>
              </w:rPr>
              <w:t xml:space="preserve">Sollten Sie Beschwerden oder Fragen zur Verwendung Ihrer persönlichen Daten haben, zögern Sie bitte nicht, uns zu kontaktieren: </w:t>
            </w:r>
          </w:p>
          <w:p w14:paraId="1BFF5C94" w14:textId="7E7C855A" w:rsidR="00DD2B82" w:rsidRPr="000F3A68" w:rsidRDefault="00DD2B82" w:rsidP="00A51AC5">
            <w:pPr>
              <w:pStyle w:val="NormalIndent"/>
              <w:ind w:left="0"/>
              <w:rPr>
                <w:rFonts w:asciiTheme="majorHAnsi" w:hAnsiTheme="majorHAnsi" w:cstheme="majorHAnsi"/>
                <w:bCs/>
                <w:szCs w:val="22"/>
                <w:lang w:val="de-DE"/>
              </w:rPr>
            </w:pPr>
          </w:p>
          <w:p w14:paraId="41161685" w14:textId="77777777" w:rsidR="00726F86" w:rsidRPr="002C3741" w:rsidRDefault="00726F86" w:rsidP="00726F86">
            <w:pPr>
              <w:rPr>
                <w:rFonts w:eastAsia="Calibri"/>
                <w:szCs w:val="22"/>
                <w:lang w:val="de-DE"/>
              </w:rPr>
            </w:pPr>
          </w:p>
          <w:p w14:paraId="07F74289" w14:textId="77777777" w:rsidR="00726F86" w:rsidRPr="002C3741" w:rsidRDefault="00726F86" w:rsidP="00726F86">
            <w:pPr>
              <w:rPr>
                <w:rFonts w:eastAsia="Calibri"/>
                <w:szCs w:val="22"/>
                <w:lang w:val="de-DE"/>
              </w:rPr>
            </w:pPr>
            <w:r w:rsidRPr="002C3741">
              <w:rPr>
                <w:rFonts w:eastAsia="Calibri"/>
                <w:szCs w:val="22"/>
                <w:lang w:val="de-DE"/>
              </w:rPr>
              <w:t>Verisure Deutschland GmbH</w:t>
            </w:r>
          </w:p>
          <w:p w14:paraId="33C0341F" w14:textId="77777777" w:rsidR="00726F86" w:rsidRPr="002C3741" w:rsidRDefault="00726F86" w:rsidP="00726F86">
            <w:pPr>
              <w:rPr>
                <w:rFonts w:eastAsia="Calibri"/>
                <w:szCs w:val="22"/>
                <w:lang w:val="de-DE"/>
              </w:rPr>
            </w:pPr>
            <w:r w:rsidRPr="002C3741">
              <w:rPr>
                <w:rFonts w:eastAsia="Calibri"/>
                <w:szCs w:val="22"/>
                <w:lang w:val="de-DE"/>
              </w:rPr>
              <w:t>Balcke-Dürr-Allee 2</w:t>
            </w:r>
          </w:p>
          <w:p w14:paraId="6F9C657F" w14:textId="77777777" w:rsidR="00726F86" w:rsidRPr="002C3741" w:rsidRDefault="00726F86" w:rsidP="00726F86">
            <w:pPr>
              <w:rPr>
                <w:rFonts w:eastAsia="Calibri"/>
                <w:szCs w:val="22"/>
                <w:lang w:val="de-DE"/>
              </w:rPr>
            </w:pPr>
            <w:r w:rsidRPr="002C3741">
              <w:rPr>
                <w:rFonts w:eastAsia="Calibri"/>
                <w:szCs w:val="22"/>
                <w:lang w:val="de-DE"/>
              </w:rPr>
              <w:t>40882 Ratingen</w:t>
            </w:r>
          </w:p>
          <w:p w14:paraId="5DEEA9FA" w14:textId="77777777" w:rsidR="00726F86" w:rsidRPr="002C3741" w:rsidRDefault="00726F86" w:rsidP="00726F86">
            <w:pPr>
              <w:rPr>
                <w:rFonts w:eastAsia="Calibri"/>
                <w:szCs w:val="22"/>
                <w:lang w:val="de-DE"/>
              </w:rPr>
            </w:pPr>
          </w:p>
          <w:p w14:paraId="27FBCAF1" w14:textId="4CFAB305" w:rsidR="00726F86" w:rsidRPr="004F4D5F" w:rsidRDefault="00726F86" w:rsidP="00726F86">
            <w:pPr>
              <w:rPr>
                <w:rFonts w:eastAsia="Calibri"/>
                <w:color w:val="000000" w:themeColor="text1"/>
                <w:szCs w:val="22"/>
                <w:lang w:val="de-DE"/>
              </w:rPr>
            </w:pPr>
            <w:r w:rsidRPr="66955B9E">
              <w:rPr>
                <w:rFonts w:eastAsia="Calibri"/>
                <w:color w:val="000000" w:themeColor="text1"/>
                <w:szCs w:val="22"/>
                <w:lang w:val="de-DE"/>
              </w:rPr>
              <w:t>E-Mail</w:t>
            </w:r>
            <w:r w:rsidR="002C3741">
              <w:rPr>
                <w:rFonts w:eastAsia="Calibri"/>
                <w:color w:val="000000" w:themeColor="text1"/>
                <w:szCs w:val="22"/>
                <w:lang w:val="de-DE"/>
              </w:rPr>
              <w:t>: datenschutz@verisure.de</w:t>
            </w:r>
          </w:p>
          <w:p w14:paraId="01A54158" w14:textId="056263A0" w:rsidR="00726F86" w:rsidRPr="002C3741" w:rsidRDefault="00726F86" w:rsidP="00726F86">
            <w:pPr>
              <w:pStyle w:val="Anteckningsrubrik1"/>
              <w:rPr>
                <w:rFonts w:eastAsia="Calibri"/>
                <w:szCs w:val="22"/>
                <w:lang w:val="de-DE"/>
              </w:rPr>
            </w:pPr>
            <w:r w:rsidRPr="002C3741">
              <w:rPr>
                <w:rFonts w:eastAsia="Calibri"/>
                <w:szCs w:val="22"/>
                <w:lang w:val="de-DE"/>
              </w:rPr>
              <w:t>Telefon 02102 1452222</w:t>
            </w:r>
          </w:p>
          <w:p w14:paraId="3BC86C84" w14:textId="7E7969D8" w:rsidR="00726F86" w:rsidRPr="002C3741" w:rsidRDefault="00726F86" w:rsidP="00726F86">
            <w:pPr>
              <w:rPr>
                <w:rFonts w:eastAsia="Calibri"/>
                <w:szCs w:val="22"/>
                <w:lang w:val="de-DE"/>
              </w:rPr>
            </w:pPr>
            <w:r w:rsidRPr="002C3741">
              <w:rPr>
                <w:rFonts w:eastAsia="Calibri"/>
                <w:szCs w:val="22"/>
                <w:lang w:val="de-DE"/>
              </w:rPr>
              <w:t>Website www.verisure.de</w:t>
            </w:r>
          </w:p>
          <w:p w14:paraId="2BF1282E" w14:textId="01D348BF" w:rsidR="00DD2B82" w:rsidRPr="000F3A68" w:rsidRDefault="00DD2B82">
            <w:pPr>
              <w:pStyle w:val="NormalIndent"/>
              <w:rPr>
                <w:rFonts w:asciiTheme="majorHAnsi" w:hAnsiTheme="majorHAnsi" w:cstheme="majorHAnsi"/>
                <w:b/>
                <w:szCs w:val="22"/>
                <w:lang w:val="de-DE"/>
              </w:rPr>
            </w:pPr>
          </w:p>
        </w:tc>
      </w:tr>
    </w:tbl>
    <w:p w14:paraId="44FA54A2" w14:textId="77777777" w:rsidR="002A0D43" w:rsidRPr="000F3A68" w:rsidRDefault="002A0D43" w:rsidP="0009511A">
      <w:pPr>
        <w:rPr>
          <w:rFonts w:asciiTheme="majorHAnsi" w:hAnsiTheme="majorHAnsi" w:cstheme="majorHAnsi"/>
          <w:szCs w:val="22"/>
          <w:lang w:val="de-DE"/>
        </w:rPr>
      </w:pPr>
    </w:p>
    <w:sectPr w:rsidR="002A0D43" w:rsidRPr="000F3A68" w:rsidSect="00DB24CB">
      <w:headerReference w:type="default" r:id="rId13"/>
      <w:footerReference w:type="default" r:id="rId14"/>
      <w:headerReference w:type="first" r:id="rId15"/>
      <w:footerReference w:type="first" r:id="rId16"/>
      <w:pgSz w:w="16838" w:h="11906" w:orient="landscape" w:code="9"/>
      <w:pgMar w:top="1418" w:right="1304" w:bottom="568" w:left="1531" w:header="488"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E14F4" w14:textId="77777777" w:rsidR="00227115" w:rsidRDefault="00227115">
      <w:pPr>
        <w:spacing w:before="0" w:after="0"/>
      </w:pPr>
      <w:r>
        <w:separator/>
      </w:r>
    </w:p>
  </w:endnote>
  <w:endnote w:type="continuationSeparator" w:id="0">
    <w:p w14:paraId="283CB289" w14:textId="77777777" w:rsidR="00227115" w:rsidRDefault="00227115">
      <w:pPr>
        <w:spacing w:before="0" w:after="0"/>
      </w:pPr>
      <w:r>
        <w:continuationSeparator/>
      </w:r>
    </w:p>
  </w:endnote>
  <w:endnote w:type="continuationNotice" w:id="1">
    <w:p w14:paraId="1B52842C" w14:textId="77777777" w:rsidR="00227115" w:rsidRDefault="0022711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E6EBA" w14:textId="77777777" w:rsidR="00DD2B82" w:rsidRDefault="00B222C4">
    <w:pPr>
      <w:pStyle w:val="Footer"/>
    </w:pPr>
    <w:r>
      <w:rPr>
        <w:snapToGrid w:val="0"/>
      </w:rPr>
      <w:tab/>
    </w:r>
    <w:r>
      <w:rPr>
        <w:snapToGrid w:val="0"/>
      </w:rPr>
      <w:tab/>
    </w:r>
    <w:r>
      <w:rPr>
        <w:snapToGrid w:val="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CE9A" w14:textId="774A2D0C" w:rsidR="00DD2B82" w:rsidRDefault="00DD2B8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43B5F" w14:textId="77777777" w:rsidR="00227115" w:rsidRDefault="00227115">
      <w:pPr>
        <w:spacing w:before="0" w:after="0"/>
      </w:pPr>
      <w:r>
        <w:separator/>
      </w:r>
    </w:p>
  </w:footnote>
  <w:footnote w:type="continuationSeparator" w:id="0">
    <w:p w14:paraId="7E4C90C4" w14:textId="77777777" w:rsidR="00227115" w:rsidRDefault="00227115">
      <w:pPr>
        <w:spacing w:before="0" w:after="0"/>
      </w:pPr>
      <w:r>
        <w:continuationSeparator/>
      </w:r>
    </w:p>
  </w:footnote>
  <w:footnote w:type="continuationNotice" w:id="1">
    <w:p w14:paraId="642A78F9" w14:textId="77777777" w:rsidR="00227115" w:rsidRDefault="0022711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7"/>
    </w:tblGrid>
    <w:tr w:rsidR="0084007B" w14:paraId="6AFA3E32" w14:textId="77777777">
      <w:tc>
        <w:tcPr>
          <w:tcW w:w="8757" w:type="dxa"/>
          <w:tcBorders>
            <w:top w:val="nil"/>
            <w:left w:val="nil"/>
            <w:bottom w:val="nil"/>
            <w:right w:val="nil"/>
          </w:tcBorders>
        </w:tcPr>
        <w:p w14:paraId="783A2DC1" w14:textId="77777777" w:rsidR="008657A6" w:rsidRDefault="008657A6" w:rsidP="001139E8">
          <w:pPr>
            <w:pStyle w:val="Header"/>
          </w:pPr>
          <w:bookmarkStart w:id="30" w:name="bmUtkast2" w:colFirst="0" w:colLast="0"/>
        </w:p>
      </w:tc>
    </w:tr>
    <w:bookmarkEnd w:id="30"/>
  </w:tbl>
  <w:p w14:paraId="1D30F263" w14:textId="77777777" w:rsidR="008657A6" w:rsidRDefault="008657A6" w:rsidP="001139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96E6D" w14:textId="193827B0" w:rsidR="00940CD9" w:rsidRPr="000F3A68" w:rsidRDefault="00940CD9" w:rsidP="00940CD9">
    <w:pPr>
      <w:pStyle w:val="Header"/>
      <w:jc w:val="left"/>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C9E1BF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C3000"/>
    <w:multiLevelType w:val="multilevel"/>
    <w:tmpl w:val="A0E05D80"/>
    <w:lvl w:ilvl="0">
      <w:start w:val="1"/>
      <w:numFmt w:val="lowerLetter"/>
      <w:lvlText w:val="%1)"/>
      <w:lvlJc w:val="left"/>
      <w:pPr>
        <w:tabs>
          <w:tab w:val="num" w:pos="1418"/>
        </w:tabs>
        <w:ind w:left="1418" w:hanging="567"/>
      </w:pPr>
      <w:rPr>
        <w:rFonts w:hint="default"/>
      </w:rPr>
    </w:lvl>
    <w:lvl w:ilvl="1">
      <w:start w:val="1"/>
      <w:numFmt w:val="decimal"/>
      <w:lvlText w:val="%2)"/>
      <w:lvlJc w:val="left"/>
      <w:pPr>
        <w:ind w:left="1778" w:hanging="360"/>
      </w:p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43D5548"/>
    <w:multiLevelType w:val="hybridMultilevel"/>
    <w:tmpl w:val="0818BC88"/>
    <w:lvl w:ilvl="0" w:tplc="18F82902">
      <w:start w:val="1"/>
      <w:numFmt w:val="bullet"/>
      <w:pStyle w:val="PunktlistaNormal"/>
      <w:lvlText w:val=""/>
      <w:lvlJc w:val="left"/>
      <w:pPr>
        <w:tabs>
          <w:tab w:val="num" w:pos="357"/>
        </w:tabs>
        <w:ind w:left="357" w:hanging="357"/>
      </w:pPr>
      <w:rPr>
        <w:rFonts w:ascii="Symbol" w:hAnsi="Symbol" w:hint="default"/>
      </w:rPr>
    </w:lvl>
    <w:lvl w:ilvl="1" w:tplc="C046AF76" w:tentative="1">
      <w:start w:val="1"/>
      <w:numFmt w:val="bullet"/>
      <w:lvlText w:val="o"/>
      <w:lvlJc w:val="left"/>
      <w:pPr>
        <w:tabs>
          <w:tab w:val="num" w:pos="1440"/>
        </w:tabs>
        <w:ind w:left="1440" w:hanging="360"/>
      </w:pPr>
      <w:rPr>
        <w:rFonts w:ascii="Courier New" w:hAnsi="Courier New" w:cs="Courier New" w:hint="default"/>
      </w:rPr>
    </w:lvl>
    <w:lvl w:ilvl="2" w:tplc="E31C4644" w:tentative="1">
      <w:start w:val="1"/>
      <w:numFmt w:val="bullet"/>
      <w:lvlText w:val=""/>
      <w:lvlJc w:val="left"/>
      <w:pPr>
        <w:tabs>
          <w:tab w:val="num" w:pos="2160"/>
        </w:tabs>
        <w:ind w:left="2160" w:hanging="360"/>
      </w:pPr>
      <w:rPr>
        <w:rFonts w:ascii="Wingdings" w:hAnsi="Wingdings" w:hint="default"/>
      </w:rPr>
    </w:lvl>
    <w:lvl w:ilvl="3" w:tplc="17A43CB8" w:tentative="1">
      <w:start w:val="1"/>
      <w:numFmt w:val="bullet"/>
      <w:lvlText w:val=""/>
      <w:lvlJc w:val="left"/>
      <w:pPr>
        <w:tabs>
          <w:tab w:val="num" w:pos="2880"/>
        </w:tabs>
        <w:ind w:left="2880" w:hanging="360"/>
      </w:pPr>
      <w:rPr>
        <w:rFonts w:ascii="Symbol" w:hAnsi="Symbol" w:hint="default"/>
      </w:rPr>
    </w:lvl>
    <w:lvl w:ilvl="4" w:tplc="C944EC2A" w:tentative="1">
      <w:start w:val="1"/>
      <w:numFmt w:val="bullet"/>
      <w:lvlText w:val="o"/>
      <w:lvlJc w:val="left"/>
      <w:pPr>
        <w:tabs>
          <w:tab w:val="num" w:pos="3600"/>
        </w:tabs>
        <w:ind w:left="3600" w:hanging="360"/>
      </w:pPr>
      <w:rPr>
        <w:rFonts w:ascii="Courier New" w:hAnsi="Courier New" w:cs="Courier New" w:hint="default"/>
      </w:rPr>
    </w:lvl>
    <w:lvl w:ilvl="5" w:tplc="88E64A3E" w:tentative="1">
      <w:start w:val="1"/>
      <w:numFmt w:val="bullet"/>
      <w:lvlText w:val=""/>
      <w:lvlJc w:val="left"/>
      <w:pPr>
        <w:tabs>
          <w:tab w:val="num" w:pos="4320"/>
        </w:tabs>
        <w:ind w:left="4320" w:hanging="360"/>
      </w:pPr>
      <w:rPr>
        <w:rFonts w:ascii="Wingdings" w:hAnsi="Wingdings" w:hint="default"/>
      </w:rPr>
    </w:lvl>
    <w:lvl w:ilvl="6" w:tplc="9E92D0BE" w:tentative="1">
      <w:start w:val="1"/>
      <w:numFmt w:val="bullet"/>
      <w:lvlText w:val=""/>
      <w:lvlJc w:val="left"/>
      <w:pPr>
        <w:tabs>
          <w:tab w:val="num" w:pos="5040"/>
        </w:tabs>
        <w:ind w:left="5040" w:hanging="360"/>
      </w:pPr>
      <w:rPr>
        <w:rFonts w:ascii="Symbol" w:hAnsi="Symbol" w:hint="default"/>
      </w:rPr>
    </w:lvl>
    <w:lvl w:ilvl="7" w:tplc="A27A921C" w:tentative="1">
      <w:start w:val="1"/>
      <w:numFmt w:val="bullet"/>
      <w:lvlText w:val="o"/>
      <w:lvlJc w:val="left"/>
      <w:pPr>
        <w:tabs>
          <w:tab w:val="num" w:pos="5760"/>
        </w:tabs>
        <w:ind w:left="5760" w:hanging="360"/>
      </w:pPr>
      <w:rPr>
        <w:rFonts w:ascii="Courier New" w:hAnsi="Courier New" w:cs="Courier New" w:hint="default"/>
      </w:rPr>
    </w:lvl>
    <w:lvl w:ilvl="8" w:tplc="A88E03A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CF414C"/>
    <w:multiLevelType w:val="hybridMultilevel"/>
    <w:tmpl w:val="74C2A2B4"/>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3" w15:restartNumberingAfterBreak="0">
    <w:nsid w:val="0EB85424"/>
    <w:multiLevelType w:val="multilevel"/>
    <w:tmpl w:val="779647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D4384C"/>
    <w:multiLevelType w:val="hybridMultilevel"/>
    <w:tmpl w:val="887449C4"/>
    <w:lvl w:ilvl="0" w:tplc="59E28C7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6782E7F"/>
    <w:multiLevelType w:val="multilevel"/>
    <w:tmpl w:val="35DA43C0"/>
    <w:styleLink w:val="NCPunktStreck"/>
    <w:lvl w:ilvl="0">
      <w:start w:val="1"/>
      <w:numFmt w:val="lowerLetter"/>
      <w:lvlText w:val="%1)"/>
      <w:lvlJc w:val="left"/>
      <w:pPr>
        <w:tabs>
          <w:tab w:val="num" w:pos="567"/>
        </w:tabs>
        <w:ind w:left="567" w:hanging="425"/>
      </w:pPr>
      <w:rPr>
        <w:rFonts w:hint="default"/>
        <w:color w:val="auto"/>
      </w:rPr>
    </w:lvl>
    <w:lvl w:ilvl="1">
      <w:start w:val="1"/>
      <w:numFmt w:val="lowerRoman"/>
      <w:lvlText w:val="%2)"/>
      <w:lvlJc w:val="left"/>
      <w:pPr>
        <w:tabs>
          <w:tab w:val="num" w:pos="567"/>
        </w:tabs>
        <w:ind w:left="567" w:hanging="425"/>
      </w:pPr>
      <w:rPr>
        <w:rFonts w:hint="default"/>
        <w:color w:val="auto"/>
      </w:rPr>
    </w:lvl>
    <w:lvl w:ilvl="2">
      <w:start w:val="1"/>
      <w:numFmt w:val="bullet"/>
      <w:lvlText w:val="▪"/>
      <w:lvlJc w:val="left"/>
      <w:pPr>
        <w:tabs>
          <w:tab w:val="num" w:pos="567"/>
        </w:tabs>
        <w:ind w:left="567" w:hanging="425"/>
      </w:pPr>
      <w:rPr>
        <w:rFonts w:ascii="Arial" w:hAnsi="Arial" w:hint="default"/>
        <w:color w:val="auto"/>
      </w:rPr>
    </w:lvl>
    <w:lvl w:ilvl="3">
      <w:start w:val="1"/>
      <w:numFmt w:val="bullet"/>
      <w:lvlText w:val="‒"/>
      <w:lvlJc w:val="left"/>
      <w:pPr>
        <w:tabs>
          <w:tab w:val="num" w:pos="567"/>
        </w:tabs>
        <w:ind w:left="567" w:hanging="425"/>
      </w:pPr>
      <w:rPr>
        <w:rFonts w:ascii="Arial" w:hAnsi="Arial" w:hint="default"/>
        <w:color w:val="auto"/>
      </w:rPr>
    </w:lvl>
    <w:lvl w:ilvl="4">
      <w:start w:val="1"/>
      <w:numFmt w:val="lowerLetter"/>
      <w:lvlText w:val="(%5)"/>
      <w:lvlJc w:val="left"/>
      <w:pPr>
        <w:tabs>
          <w:tab w:val="num" w:pos="567"/>
        </w:tabs>
        <w:ind w:left="567" w:hanging="425"/>
      </w:pPr>
      <w:rPr>
        <w:rFonts w:hint="default"/>
      </w:rPr>
    </w:lvl>
    <w:lvl w:ilvl="5">
      <w:start w:val="1"/>
      <w:numFmt w:val="lowerRoman"/>
      <w:lvlText w:val="(%6)"/>
      <w:lvlJc w:val="left"/>
      <w:pPr>
        <w:tabs>
          <w:tab w:val="num" w:pos="567"/>
        </w:tabs>
        <w:ind w:left="567" w:hanging="425"/>
      </w:pPr>
      <w:rPr>
        <w:rFonts w:hint="default"/>
      </w:rPr>
    </w:lvl>
    <w:lvl w:ilvl="6">
      <w:start w:val="1"/>
      <w:numFmt w:val="decimal"/>
      <w:lvlText w:val="%7."/>
      <w:lvlJc w:val="left"/>
      <w:pPr>
        <w:tabs>
          <w:tab w:val="num" w:pos="567"/>
        </w:tabs>
        <w:ind w:left="567" w:hanging="425"/>
      </w:pPr>
      <w:rPr>
        <w:rFonts w:hint="default"/>
      </w:rPr>
    </w:lvl>
    <w:lvl w:ilvl="7">
      <w:start w:val="1"/>
      <w:numFmt w:val="lowerLetter"/>
      <w:lvlText w:val="%8."/>
      <w:lvlJc w:val="left"/>
      <w:pPr>
        <w:tabs>
          <w:tab w:val="num" w:pos="567"/>
        </w:tabs>
        <w:ind w:left="567" w:hanging="425"/>
      </w:pPr>
      <w:rPr>
        <w:rFonts w:hint="default"/>
      </w:rPr>
    </w:lvl>
    <w:lvl w:ilvl="8">
      <w:start w:val="1"/>
      <w:numFmt w:val="lowerRoman"/>
      <w:lvlText w:val="%9."/>
      <w:lvlJc w:val="left"/>
      <w:pPr>
        <w:tabs>
          <w:tab w:val="num" w:pos="567"/>
        </w:tabs>
        <w:ind w:left="567" w:hanging="425"/>
      </w:pPr>
      <w:rPr>
        <w:rFonts w:hint="default"/>
      </w:rPr>
    </w:lvl>
  </w:abstractNum>
  <w:abstractNum w:abstractNumId="16" w15:restartNumberingAfterBreak="0">
    <w:nsid w:val="1AC07C9D"/>
    <w:multiLevelType w:val="multilevel"/>
    <w:tmpl w:val="5C9ADCE8"/>
    <w:lvl w:ilvl="0">
      <w:start w:val="1"/>
      <w:numFmt w:val="decimal"/>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asciiTheme="majorHAnsi" w:hAnsiTheme="majorHAnsi" w:cstheme="majorHAnsi" w:hint="default"/>
        <w:b w:val="0"/>
        <w:bCs/>
      </w:rPr>
    </w:lvl>
    <w:lvl w:ilvl="2">
      <w:start w:val="1"/>
      <w:numFmt w:val="decimal"/>
      <w:pStyle w:val="Heading3"/>
      <w:lvlText w:val="%1.%2.%3"/>
      <w:lvlJc w:val="left"/>
      <w:pPr>
        <w:tabs>
          <w:tab w:val="num" w:pos="850"/>
        </w:tabs>
        <w:ind w:left="850" w:hanging="850"/>
      </w:pPr>
      <w:rPr>
        <w:rFonts w:hint="default"/>
        <w:b w:val="0"/>
        <w:i w:val="0"/>
      </w:rPr>
    </w:lvl>
    <w:lvl w:ilvl="3">
      <w:start w:val="1"/>
      <w:numFmt w:val="decimal"/>
      <w:pStyle w:val="Heading4"/>
      <w:lvlText w:val="%1.%2.%3.%4"/>
      <w:lvlJc w:val="left"/>
      <w:pPr>
        <w:tabs>
          <w:tab w:val="num" w:pos="850"/>
        </w:tabs>
        <w:ind w:left="850" w:hanging="850"/>
      </w:pPr>
      <w:rPr>
        <w:rFonts w:hint="default"/>
      </w:rPr>
    </w:lvl>
    <w:lvl w:ilvl="4">
      <w:start w:val="1"/>
      <w:numFmt w:val="lowerLetter"/>
      <w:pStyle w:val="Heading5"/>
      <w:lvlText w:val="%5)"/>
      <w:lvlJc w:val="left"/>
      <w:pPr>
        <w:tabs>
          <w:tab w:val="num" w:pos="1417"/>
        </w:tabs>
        <w:ind w:left="1417" w:hanging="567"/>
      </w:pPr>
      <w:rPr>
        <w:rFonts w:hint="default"/>
      </w:rPr>
    </w:lvl>
    <w:lvl w:ilvl="5">
      <w:start w:val="1"/>
      <w:numFmt w:val="lowerRoman"/>
      <w:lvlRestart w:val="4"/>
      <w:pStyle w:val="Heading6"/>
      <w:lvlText w:val="(%6)"/>
      <w:lvlJc w:val="left"/>
      <w:pPr>
        <w:tabs>
          <w:tab w:val="num" w:pos="1417"/>
        </w:tabs>
        <w:ind w:left="1417" w:hanging="567"/>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1AF3195B"/>
    <w:multiLevelType w:val="multilevel"/>
    <w:tmpl w:val="2834D046"/>
    <w:lvl w:ilvl="0">
      <w:start w:val="1"/>
      <w:numFmt w:val="lowerLetter"/>
      <w:lvlText w:val="%1)"/>
      <w:lvlJc w:val="left"/>
      <w:pPr>
        <w:tabs>
          <w:tab w:val="num" w:pos="1418"/>
        </w:tabs>
        <w:ind w:left="1418" w:hanging="567"/>
      </w:pPr>
      <w:rPr>
        <w:rFonts w:hint="default"/>
      </w:rPr>
    </w:lvl>
    <w:lvl w:ilvl="1">
      <w:start w:val="1"/>
      <w:numFmt w:val="decimal"/>
      <w:lvlText w:val="%2)"/>
      <w:lvlJc w:val="left"/>
      <w:pPr>
        <w:ind w:left="1778" w:hanging="360"/>
      </w:p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E1953FA"/>
    <w:multiLevelType w:val="hybridMultilevel"/>
    <w:tmpl w:val="B19EACC0"/>
    <w:lvl w:ilvl="0" w:tplc="6C56AFE0">
      <w:start w:val="1"/>
      <w:numFmt w:val="bullet"/>
      <w:pStyle w:val="PunktlistaNormaltindrag"/>
      <w:lvlText w:val=""/>
      <w:lvlJc w:val="left"/>
      <w:pPr>
        <w:tabs>
          <w:tab w:val="num" w:pos="1208"/>
        </w:tabs>
        <w:ind w:left="1208" w:hanging="357"/>
      </w:pPr>
      <w:rPr>
        <w:rFonts w:ascii="Symbol" w:hAnsi="Symbol" w:hint="default"/>
      </w:rPr>
    </w:lvl>
    <w:lvl w:ilvl="1" w:tplc="D132ECB4" w:tentative="1">
      <w:start w:val="1"/>
      <w:numFmt w:val="bullet"/>
      <w:lvlText w:val="o"/>
      <w:lvlJc w:val="left"/>
      <w:pPr>
        <w:tabs>
          <w:tab w:val="num" w:pos="1440"/>
        </w:tabs>
        <w:ind w:left="1440" w:hanging="360"/>
      </w:pPr>
      <w:rPr>
        <w:rFonts w:ascii="Courier New" w:hAnsi="Courier New" w:cs="Courier New" w:hint="default"/>
      </w:rPr>
    </w:lvl>
    <w:lvl w:ilvl="2" w:tplc="6D363BCA" w:tentative="1">
      <w:start w:val="1"/>
      <w:numFmt w:val="bullet"/>
      <w:lvlText w:val=""/>
      <w:lvlJc w:val="left"/>
      <w:pPr>
        <w:tabs>
          <w:tab w:val="num" w:pos="2160"/>
        </w:tabs>
        <w:ind w:left="2160" w:hanging="360"/>
      </w:pPr>
      <w:rPr>
        <w:rFonts w:ascii="Wingdings" w:hAnsi="Wingdings" w:hint="default"/>
      </w:rPr>
    </w:lvl>
    <w:lvl w:ilvl="3" w:tplc="38FA3D3C" w:tentative="1">
      <w:start w:val="1"/>
      <w:numFmt w:val="bullet"/>
      <w:lvlText w:val=""/>
      <w:lvlJc w:val="left"/>
      <w:pPr>
        <w:tabs>
          <w:tab w:val="num" w:pos="2880"/>
        </w:tabs>
        <w:ind w:left="2880" w:hanging="360"/>
      </w:pPr>
      <w:rPr>
        <w:rFonts w:ascii="Symbol" w:hAnsi="Symbol" w:hint="default"/>
      </w:rPr>
    </w:lvl>
    <w:lvl w:ilvl="4" w:tplc="B4D04514" w:tentative="1">
      <w:start w:val="1"/>
      <w:numFmt w:val="bullet"/>
      <w:lvlText w:val="o"/>
      <w:lvlJc w:val="left"/>
      <w:pPr>
        <w:tabs>
          <w:tab w:val="num" w:pos="3600"/>
        </w:tabs>
        <w:ind w:left="3600" w:hanging="360"/>
      </w:pPr>
      <w:rPr>
        <w:rFonts w:ascii="Courier New" w:hAnsi="Courier New" w:cs="Courier New" w:hint="default"/>
      </w:rPr>
    </w:lvl>
    <w:lvl w:ilvl="5" w:tplc="7F9E4534" w:tentative="1">
      <w:start w:val="1"/>
      <w:numFmt w:val="bullet"/>
      <w:lvlText w:val=""/>
      <w:lvlJc w:val="left"/>
      <w:pPr>
        <w:tabs>
          <w:tab w:val="num" w:pos="4320"/>
        </w:tabs>
        <w:ind w:left="4320" w:hanging="360"/>
      </w:pPr>
      <w:rPr>
        <w:rFonts w:ascii="Wingdings" w:hAnsi="Wingdings" w:hint="default"/>
      </w:rPr>
    </w:lvl>
    <w:lvl w:ilvl="6" w:tplc="3718EB8E" w:tentative="1">
      <w:start w:val="1"/>
      <w:numFmt w:val="bullet"/>
      <w:lvlText w:val=""/>
      <w:lvlJc w:val="left"/>
      <w:pPr>
        <w:tabs>
          <w:tab w:val="num" w:pos="5040"/>
        </w:tabs>
        <w:ind w:left="5040" w:hanging="360"/>
      </w:pPr>
      <w:rPr>
        <w:rFonts w:ascii="Symbol" w:hAnsi="Symbol" w:hint="default"/>
      </w:rPr>
    </w:lvl>
    <w:lvl w:ilvl="7" w:tplc="3AD451F4" w:tentative="1">
      <w:start w:val="1"/>
      <w:numFmt w:val="bullet"/>
      <w:lvlText w:val="o"/>
      <w:lvlJc w:val="left"/>
      <w:pPr>
        <w:tabs>
          <w:tab w:val="num" w:pos="5760"/>
        </w:tabs>
        <w:ind w:left="5760" w:hanging="360"/>
      </w:pPr>
      <w:rPr>
        <w:rFonts w:ascii="Courier New" w:hAnsi="Courier New" w:cs="Courier New" w:hint="default"/>
      </w:rPr>
    </w:lvl>
    <w:lvl w:ilvl="8" w:tplc="691E0D3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476B2F"/>
    <w:multiLevelType w:val="hybridMultilevel"/>
    <w:tmpl w:val="3A74EB2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15:restartNumberingAfterBreak="0">
    <w:nsid w:val="2DD03508"/>
    <w:multiLevelType w:val="multilevel"/>
    <w:tmpl w:val="0C848F6E"/>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22" w15:restartNumberingAfterBreak="0">
    <w:nsid w:val="2F9B7C7E"/>
    <w:multiLevelType w:val="multilevel"/>
    <w:tmpl w:val="9B267002"/>
    <w:lvl w:ilvl="0">
      <w:start w:val="1"/>
      <w:numFmt w:val="lowerLetter"/>
      <w:pStyle w:val="Numreringa"/>
      <w:lvlText w:val="%1)"/>
      <w:lvlJc w:val="left"/>
      <w:pPr>
        <w:tabs>
          <w:tab w:val="num" w:pos="1418"/>
        </w:tabs>
        <w:ind w:left="1418" w:hanging="567"/>
      </w:pPr>
      <w:rPr>
        <w:rFonts w:hint="default"/>
      </w:rPr>
    </w:lvl>
    <w:lvl w:ilvl="1">
      <w:start w:val="1"/>
      <w:numFmt w:val="lowerRoman"/>
      <w:lvlText w:val="%2."/>
      <w:lvlJc w:val="right"/>
      <w:pPr>
        <w:ind w:left="1778" w:hanging="360"/>
      </w:p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4CF2FBB"/>
    <w:multiLevelType w:val="hybridMultilevel"/>
    <w:tmpl w:val="B1047F92"/>
    <w:lvl w:ilvl="0" w:tplc="3F46BA28">
      <w:numFmt w:val="bullet"/>
      <w:lvlText w:val="-"/>
      <w:lvlJc w:val="left"/>
      <w:pPr>
        <w:ind w:left="1664" w:hanging="360"/>
      </w:pPr>
      <w:rPr>
        <w:rFonts w:ascii="Calibri" w:eastAsia="Times New Roman" w:hAnsi="Calibri" w:cs="Calibri"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4"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A615979"/>
    <w:multiLevelType w:val="multilevel"/>
    <w:tmpl w:val="02107BCE"/>
    <w:lvl w:ilvl="0">
      <w:start w:val="1"/>
      <w:numFmt w:val="lowerLetter"/>
      <w:lvlText w:val="%1)"/>
      <w:lvlJc w:val="left"/>
      <w:pPr>
        <w:tabs>
          <w:tab w:val="num" w:pos="1418"/>
        </w:tabs>
        <w:ind w:left="1418" w:hanging="567"/>
      </w:pPr>
      <w:rPr>
        <w:rFonts w:hint="default"/>
      </w:rPr>
    </w:lvl>
    <w:lvl w:ilvl="1">
      <w:start w:val="1"/>
      <w:numFmt w:val="decimal"/>
      <w:lvlText w:val="%2)"/>
      <w:lvlJc w:val="left"/>
      <w:pPr>
        <w:ind w:left="1778" w:hanging="360"/>
      </w:p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2E4C81"/>
    <w:multiLevelType w:val="hybridMultilevel"/>
    <w:tmpl w:val="663448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30A77FD"/>
    <w:multiLevelType w:val="multilevel"/>
    <w:tmpl w:val="6718811A"/>
    <w:lvl w:ilvl="0">
      <w:start w:val="1"/>
      <w:numFmt w:val="decimal"/>
      <w:pStyle w:val="Partlist"/>
      <w:lvlText w:val="(%1)"/>
      <w:lvlJc w:val="left"/>
      <w:pPr>
        <w:tabs>
          <w:tab w:val="num" w:pos="1009"/>
        </w:tabs>
        <w:ind w:left="851" w:hanging="851"/>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2B4665F"/>
    <w:multiLevelType w:val="multilevel"/>
    <w:tmpl w:val="3EE08BD4"/>
    <w:name w:val="Huvuddok"/>
    <w:lvl w:ilvl="0">
      <w:start w:val="1"/>
      <w:numFmt w:val="decimal"/>
      <w:pStyle w:val="BilagaRubrik1"/>
      <w:lvlText w:val="%1"/>
      <w:lvlJc w:val="left"/>
      <w:pPr>
        <w:tabs>
          <w:tab w:val="num" w:pos="850"/>
        </w:tabs>
        <w:ind w:left="850" w:hanging="850"/>
      </w:pPr>
      <w:rPr>
        <w:rFonts w:hint="default"/>
      </w:rPr>
    </w:lvl>
    <w:lvl w:ilvl="1">
      <w:start w:val="1"/>
      <w:numFmt w:val="decimal"/>
      <w:pStyle w:val="BilagaRubrik2"/>
      <w:lvlText w:val="%1.%2"/>
      <w:lvlJc w:val="left"/>
      <w:pPr>
        <w:tabs>
          <w:tab w:val="num" w:pos="850"/>
        </w:tabs>
        <w:ind w:left="850" w:hanging="850"/>
      </w:pPr>
      <w:rPr>
        <w:rFonts w:hint="default"/>
      </w:rPr>
    </w:lvl>
    <w:lvl w:ilvl="2">
      <w:start w:val="1"/>
      <w:numFmt w:val="decimal"/>
      <w:pStyle w:val="BilagaRubrik3"/>
      <w:lvlText w:val="%1.%2.%3"/>
      <w:lvlJc w:val="left"/>
      <w:pPr>
        <w:tabs>
          <w:tab w:val="num" w:pos="850"/>
        </w:tabs>
        <w:ind w:left="850" w:hanging="850"/>
      </w:pPr>
      <w:rPr>
        <w:rFonts w:hint="default"/>
        <w:b w:val="0"/>
        <w:i w:val="0"/>
      </w:rPr>
    </w:lvl>
    <w:lvl w:ilvl="3">
      <w:start w:val="1"/>
      <w:numFmt w:val="decimal"/>
      <w:pStyle w:val="BilagaRubrik4"/>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0" w15:restartNumberingAfterBreak="0">
    <w:nsid w:val="6E3E1A74"/>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76FB550E"/>
    <w:multiLevelType w:val="multilevel"/>
    <w:tmpl w:val="F73C842C"/>
    <w:lvl w:ilvl="0">
      <w:start w:val="1"/>
      <w:numFmt w:val="decimal"/>
      <w:pStyle w:val="NumreradLista1"/>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A765597"/>
    <w:multiLevelType w:val="multilevel"/>
    <w:tmpl w:val="A800B4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A887E34"/>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DB26775"/>
    <w:multiLevelType w:val="hybridMultilevel"/>
    <w:tmpl w:val="7F9610EC"/>
    <w:lvl w:ilvl="0" w:tplc="3F46BA28">
      <w:numFmt w:val="bullet"/>
      <w:lvlText w:val="-"/>
      <w:lvlJc w:val="left"/>
      <w:pPr>
        <w:ind w:left="360" w:hanging="360"/>
      </w:pPr>
      <w:rPr>
        <w:rFonts w:ascii="Calibri" w:eastAsia="Times New Roman" w:hAnsi="Calibri" w:cs="Calibri"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993221616">
    <w:abstractNumId w:val="28"/>
  </w:num>
  <w:num w:numId="2" w16cid:durableId="570582131">
    <w:abstractNumId w:val="24"/>
  </w:num>
  <w:num w:numId="3" w16cid:durableId="1090351282">
    <w:abstractNumId w:val="30"/>
  </w:num>
  <w:num w:numId="4" w16cid:durableId="401297246">
    <w:abstractNumId w:val="8"/>
  </w:num>
  <w:num w:numId="5" w16cid:durableId="1611624902">
    <w:abstractNumId w:val="3"/>
  </w:num>
  <w:num w:numId="6" w16cid:durableId="1210533395">
    <w:abstractNumId w:val="2"/>
  </w:num>
  <w:num w:numId="7" w16cid:durableId="1907494956">
    <w:abstractNumId w:val="1"/>
  </w:num>
  <w:num w:numId="8" w16cid:durableId="597252398">
    <w:abstractNumId w:val="0"/>
  </w:num>
  <w:num w:numId="9" w16cid:durableId="362943452">
    <w:abstractNumId w:val="31"/>
  </w:num>
  <w:num w:numId="10" w16cid:durableId="739474940">
    <w:abstractNumId w:val="9"/>
  </w:num>
  <w:num w:numId="11" w16cid:durableId="993293692">
    <w:abstractNumId w:val="7"/>
  </w:num>
  <w:num w:numId="12" w16cid:durableId="1431076394">
    <w:abstractNumId w:val="6"/>
  </w:num>
  <w:num w:numId="13" w16cid:durableId="1375815023">
    <w:abstractNumId w:val="5"/>
  </w:num>
  <w:num w:numId="14" w16cid:durableId="712849334">
    <w:abstractNumId w:val="4"/>
  </w:num>
  <w:num w:numId="15" w16cid:durableId="1726568481">
    <w:abstractNumId w:val="11"/>
  </w:num>
  <w:num w:numId="16" w16cid:durableId="1663850542">
    <w:abstractNumId w:val="18"/>
  </w:num>
  <w:num w:numId="17" w16cid:durableId="1366951200">
    <w:abstractNumId w:val="20"/>
  </w:num>
  <w:num w:numId="18" w16cid:durableId="1109009491">
    <w:abstractNumId w:val="27"/>
  </w:num>
  <w:num w:numId="19" w16cid:durableId="368843707">
    <w:abstractNumId w:val="22"/>
  </w:num>
  <w:num w:numId="20" w16cid:durableId="1164319854">
    <w:abstractNumId w:val="21"/>
  </w:num>
  <w:num w:numId="21" w16cid:durableId="1568027023">
    <w:abstractNumId w:val="29"/>
  </w:num>
  <w:num w:numId="22" w16cid:durableId="801733429">
    <w:abstractNumId w:val="16"/>
  </w:num>
  <w:num w:numId="23" w16cid:durableId="17285298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7807385">
    <w:abstractNumId w:val="23"/>
  </w:num>
  <w:num w:numId="25" w16cid:durableId="843208561">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69793142">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7441642">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3353804">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85958807">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39046870">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76383867">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8268667">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069961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9403636">
    <w:abstractNumId w:val="15"/>
  </w:num>
  <w:num w:numId="35" w16cid:durableId="937370979">
    <w:abstractNumId w:val="34"/>
  </w:num>
  <w:num w:numId="36" w16cid:durableId="1899129520">
    <w:abstractNumId w:val="12"/>
  </w:num>
  <w:num w:numId="37" w16cid:durableId="885533260">
    <w:abstractNumId w:val="10"/>
  </w:num>
  <w:num w:numId="38" w16cid:durableId="1620915444">
    <w:abstractNumId w:val="25"/>
  </w:num>
  <w:num w:numId="39" w16cid:durableId="1457332301">
    <w:abstractNumId w:val="17"/>
  </w:num>
  <w:num w:numId="40" w16cid:durableId="1560239527">
    <w:abstractNumId w:val="26"/>
  </w:num>
  <w:num w:numId="41" w16cid:durableId="1416173747">
    <w:abstractNumId w:val="33"/>
  </w:num>
  <w:num w:numId="42" w16cid:durableId="485364662">
    <w:abstractNumId w:val="32"/>
  </w:num>
  <w:num w:numId="43" w16cid:durableId="590817671">
    <w:abstractNumId w:val="14"/>
  </w:num>
  <w:num w:numId="44" w16cid:durableId="1448084900">
    <w:abstractNumId w:val="19"/>
  </w:num>
  <w:num w:numId="45" w16cid:durableId="581066078">
    <w:abstractNumId w:val="13"/>
  </w:num>
  <w:num w:numId="46" w16cid:durableId="601568244">
    <w:abstractNumId w:val="16"/>
    <w:lvlOverride w:ilvl="0">
      <w:startOverride w:val="1"/>
    </w:lvlOverride>
  </w:num>
  <w:num w:numId="47" w16cid:durableId="1649438681">
    <w:abstractNumId w:val="16"/>
  </w:num>
  <w:num w:numId="48" w16cid:durableId="1277254049">
    <w:abstractNumId w:val="16"/>
    <w:lvlOverride w:ilvl="0">
      <w:startOverride w:val="1"/>
    </w:lvlOverride>
  </w:num>
  <w:num w:numId="49" w16cid:durableId="899635990">
    <w:abstractNumId w:val="16"/>
    <w:lvlOverride w:ilvl="0">
      <w:startOverride w:val="1"/>
    </w:lvlOverride>
    <w:lvlOverride w:ilvl="1">
      <w:startOverride w:val="2"/>
    </w:lvlOverride>
  </w:num>
  <w:num w:numId="50" w16cid:durableId="96890069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embedSystemFonts/>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FBF"/>
    <w:rsid w:val="0000255A"/>
    <w:rsid w:val="0000606C"/>
    <w:rsid w:val="00006A80"/>
    <w:rsid w:val="0000781F"/>
    <w:rsid w:val="00010E53"/>
    <w:rsid w:val="00012489"/>
    <w:rsid w:val="000128B9"/>
    <w:rsid w:val="000134BE"/>
    <w:rsid w:val="0001489F"/>
    <w:rsid w:val="000152E2"/>
    <w:rsid w:val="00015F43"/>
    <w:rsid w:val="00017BE0"/>
    <w:rsid w:val="00021545"/>
    <w:rsid w:val="0002164E"/>
    <w:rsid w:val="00022529"/>
    <w:rsid w:val="00024209"/>
    <w:rsid w:val="00024510"/>
    <w:rsid w:val="00025858"/>
    <w:rsid w:val="000261D0"/>
    <w:rsid w:val="00026AC8"/>
    <w:rsid w:val="00026AE4"/>
    <w:rsid w:val="00027CDA"/>
    <w:rsid w:val="00027D71"/>
    <w:rsid w:val="00030C2C"/>
    <w:rsid w:val="0003189D"/>
    <w:rsid w:val="00033638"/>
    <w:rsid w:val="00033C8B"/>
    <w:rsid w:val="00034F20"/>
    <w:rsid w:val="00042BE5"/>
    <w:rsid w:val="00043624"/>
    <w:rsid w:val="00043F9F"/>
    <w:rsid w:val="00046022"/>
    <w:rsid w:val="000474D9"/>
    <w:rsid w:val="000501C2"/>
    <w:rsid w:val="00052224"/>
    <w:rsid w:val="0005254E"/>
    <w:rsid w:val="00054899"/>
    <w:rsid w:val="00055BC8"/>
    <w:rsid w:val="00055F89"/>
    <w:rsid w:val="000563B0"/>
    <w:rsid w:val="000607D5"/>
    <w:rsid w:val="00060E64"/>
    <w:rsid w:val="0006388A"/>
    <w:rsid w:val="0007116B"/>
    <w:rsid w:val="000716E1"/>
    <w:rsid w:val="000729E5"/>
    <w:rsid w:val="00074C35"/>
    <w:rsid w:val="00074E9F"/>
    <w:rsid w:val="0007500F"/>
    <w:rsid w:val="000752DB"/>
    <w:rsid w:val="00076BB0"/>
    <w:rsid w:val="000776BC"/>
    <w:rsid w:val="00077C49"/>
    <w:rsid w:val="00080C63"/>
    <w:rsid w:val="00082055"/>
    <w:rsid w:val="000823FA"/>
    <w:rsid w:val="000835DD"/>
    <w:rsid w:val="00083BEB"/>
    <w:rsid w:val="00084873"/>
    <w:rsid w:val="0009054B"/>
    <w:rsid w:val="00090A43"/>
    <w:rsid w:val="00091844"/>
    <w:rsid w:val="000934BD"/>
    <w:rsid w:val="00093609"/>
    <w:rsid w:val="0009369F"/>
    <w:rsid w:val="00094035"/>
    <w:rsid w:val="0009511A"/>
    <w:rsid w:val="00096052"/>
    <w:rsid w:val="0009628F"/>
    <w:rsid w:val="00096BC2"/>
    <w:rsid w:val="000A05EA"/>
    <w:rsid w:val="000A1EAE"/>
    <w:rsid w:val="000A2B7E"/>
    <w:rsid w:val="000A33E9"/>
    <w:rsid w:val="000A3A17"/>
    <w:rsid w:val="000A5AB5"/>
    <w:rsid w:val="000A5BFB"/>
    <w:rsid w:val="000A5E30"/>
    <w:rsid w:val="000A7955"/>
    <w:rsid w:val="000A7B4A"/>
    <w:rsid w:val="000B114C"/>
    <w:rsid w:val="000B31C1"/>
    <w:rsid w:val="000B3FD6"/>
    <w:rsid w:val="000B56DF"/>
    <w:rsid w:val="000B5F8D"/>
    <w:rsid w:val="000B64C1"/>
    <w:rsid w:val="000B66A3"/>
    <w:rsid w:val="000C139E"/>
    <w:rsid w:val="000C29E7"/>
    <w:rsid w:val="000C4922"/>
    <w:rsid w:val="000C70EB"/>
    <w:rsid w:val="000C7322"/>
    <w:rsid w:val="000D076D"/>
    <w:rsid w:val="000D31CF"/>
    <w:rsid w:val="000D37DD"/>
    <w:rsid w:val="000D401E"/>
    <w:rsid w:val="000D6168"/>
    <w:rsid w:val="000D6571"/>
    <w:rsid w:val="000E0721"/>
    <w:rsid w:val="000E0E21"/>
    <w:rsid w:val="000E14CC"/>
    <w:rsid w:val="000E167A"/>
    <w:rsid w:val="000E2416"/>
    <w:rsid w:val="000E28F2"/>
    <w:rsid w:val="000E3913"/>
    <w:rsid w:val="000E500C"/>
    <w:rsid w:val="000E65BD"/>
    <w:rsid w:val="000E6BE1"/>
    <w:rsid w:val="000E75E6"/>
    <w:rsid w:val="000F1541"/>
    <w:rsid w:val="000F192E"/>
    <w:rsid w:val="000F1E20"/>
    <w:rsid w:val="000F25F5"/>
    <w:rsid w:val="000F2AD6"/>
    <w:rsid w:val="000F2CDE"/>
    <w:rsid w:val="000F3869"/>
    <w:rsid w:val="000F3A68"/>
    <w:rsid w:val="000F49A9"/>
    <w:rsid w:val="000F50B9"/>
    <w:rsid w:val="000F5AF7"/>
    <w:rsid w:val="000F5D3F"/>
    <w:rsid w:val="000F74A6"/>
    <w:rsid w:val="000F77C7"/>
    <w:rsid w:val="001017E9"/>
    <w:rsid w:val="0010291B"/>
    <w:rsid w:val="0010298E"/>
    <w:rsid w:val="0010318B"/>
    <w:rsid w:val="00104839"/>
    <w:rsid w:val="00104986"/>
    <w:rsid w:val="00104A48"/>
    <w:rsid w:val="00105310"/>
    <w:rsid w:val="001105E0"/>
    <w:rsid w:val="00110633"/>
    <w:rsid w:val="00110F0D"/>
    <w:rsid w:val="00111305"/>
    <w:rsid w:val="0011202F"/>
    <w:rsid w:val="0011228F"/>
    <w:rsid w:val="0011388B"/>
    <w:rsid w:val="001139E8"/>
    <w:rsid w:val="00114940"/>
    <w:rsid w:val="00116AB9"/>
    <w:rsid w:val="00116C0C"/>
    <w:rsid w:val="00120252"/>
    <w:rsid w:val="00121923"/>
    <w:rsid w:val="00121DEE"/>
    <w:rsid w:val="00121E93"/>
    <w:rsid w:val="001220D5"/>
    <w:rsid w:val="001226DF"/>
    <w:rsid w:val="00122A0B"/>
    <w:rsid w:val="001248F9"/>
    <w:rsid w:val="00131D39"/>
    <w:rsid w:val="00133C21"/>
    <w:rsid w:val="001349E7"/>
    <w:rsid w:val="00135F44"/>
    <w:rsid w:val="001361F8"/>
    <w:rsid w:val="00140CD6"/>
    <w:rsid w:val="00144137"/>
    <w:rsid w:val="0015181B"/>
    <w:rsid w:val="00151EBD"/>
    <w:rsid w:val="00153B20"/>
    <w:rsid w:val="00153B62"/>
    <w:rsid w:val="0015404E"/>
    <w:rsid w:val="0015559D"/>
    <w:rsid w:val="00155769"/>
    <w:rsid w:val="00156008"/>
    <w:rsid w:val="00157680"/>
    <w:rsid w:val="001600A8"/>
    <w:rsid w:val="00160748"/>
    <w:rsid w:val="001609C6"/>
    <w:rsid w:val="001612A0"/>
    <w:rsid w:val="0016166E"/>
    <w:rsid w:val="001627DB"/>
    <w:rsid w:val="001638D9"/>
    <w:rsid w:val="00164D71"/>
    <w:rsid w:val="00164DBF"/>
    <w:rsid w:val="001655C9"/>
    <w:rsid w:val="00166770"/>
    <w:rsid w:val="001669B6"/>
    <w:rsid w:val="00167537"/>
    <w:rsid w:val="00170041"/>
    <w:rsid w:val="00171B46"/>
    <w:rsid w:val="001729C3"/>
    <w:rsid w:val="00172A69"/>
    <w:rsid w:val="00172CA6"/>
    <w:rsid w:val="00172DA2"/>
    <w:rsid w:val="001731B7"/>
    <w:rsid w:val="0017567F"/>
    <w:rsid w:val="00177F40"/>
    <w:rsid w:val="001818D2"/>
    <w:rsid w:val="00182069"/>
    <w:rsid w:val="001824BB"/>
    <w:rsid w:val="0018262F"/>
    <w:rsid w:val="00182B52"/>
    <w:rsid w:val="001834B7"/>
    <w:rsid w:val="00183824"/>
    <w:rsid w:val="00184292"/>
    <w:rsid w:val="00185F7E"/>
    <w:rsid w:val="00186703"/>
    <w:rsid w:val="001902D5"/>
    <w:rsid w:val="001902E0"/>
    <w:rsid w:val="001919B4"/>
    <w:rsid w:val="00191C06"/>
    <w:rsid w:val="0019399A"/>
    <w:rsid w:val="00193B3F"/>
    <w:rsid w:val="00194A09"/>
    <w:rsid w:val="00194FA9"/>
    <w:rsid w:val="001960B3"/>
    <w:rsid w:val="00197385"/>
    <w:rsid w:val="001A05B8"/>
    <w:rsid w:val="001A2C2A"/>
    <w:rsid w:val="001A3194"/>
    <w:rsid w:val="001A73E2"/>
    <w:rsid w:val="001A7E1D"/>
    <w:rsid w:val="001B063D"/>
    <w:rsid w:val="001B0BD2"/>
    <w:rsid w:val="001B1A33"/>
    <w:rsid w:val="001B26A4"/>
    <w:rsid w:val="001B4A80"/>
    <w:rsid w:val="001B4C9C"/>
    <w:rsid w:val="001B519C"/>
    <w:rsid w:val="001B572C"/>
    <w:rsid w:val="001B70F3"/>
    <w:rsid w:val="001B735C"/>
    <w:rsid w:val="001B7822"/>
    <w:rsid w:val="001C0E83"/>
    <w:rsid w:val="001C0F86"/>
    <w:rsid w:val="001C2601"/>
    <w:rsid w:val="001C2676"/>
    <w:rsid w:val="001C33C1"/>
    <w:rsid w:val="001C355A"/>
    <w:rsid w:val="001C41B8"/>
    <w:rsid w:val="001C446C"/>
    <w:rsid w:val="001C4899"/>
    <w:rsid w:val="001C5AC5"/>
    <w:rsid w:val="001C60DC"/>
    <w:rsid w:val="001D0C48"/>
    <w:rsid w:val="001D1A6C"/>
    <w:rsid w:val="001D1E54"/>
    <w:rsid w:val="001D2378"/>
    <w:rsid w:val="001D2DC3"/>
    <w:rsid w:val="001D4F14"/>
    <w:rsid w:val="001D5136"/>
    <w:rsid w:val="001D5C3F"/>
    <w:rsid w:val="001D7445"/>
    <w:rsid w:val="001E07DC"/>
    <w:rsid w:val="001E0808"/>
    <w:rsid w:val="001E30F7"/>
    <w:rsid w:val="001E4044"/>
    <w:rsid w:val="001E44D9"/>
    <w:rsid w:val="001E4E88"/>
    <w:rsid w:val="001E565D"/>
    <w:rsid w:val="001E5B65"/>
    <w:rsid w:val="001E5D11"/>
    <w:rsid w:val="001E616D"/>
    <w:rsid w:val="001E6530"/>
    <w:rsid w:val="001F00C5"/>
    <w:rsid w:val="001F09B6"/>
    <w:rsid w:val="001F1E9B"/>
    <w:rsid w:val="001F1EA5"/>
    <w:rsid w:val="001F2AD0"/>
    <w:rsid w:val="001F41B7"/>
    <w:rsid w:val="001F5936"/>
    <w:rsid w:val="001F6097"/>
    <w:rsid w:val="001F78D0"/>
    <w:rsid w:val="002013CA"/>
    <w:rsid w:val="002013F7"/>
    <w:rsid w:val="00202580"/>
    <w:rsid w:val="00202D00"/>
    <w:rsid w:val="00203709"/>
    <w:rsid w:val="00203A3A"/>
    <w:rsid w:val="002053CE"/>
    <w:rsid w:val="0020676F"/>
    <w:rsid w:val="00211D26"/>
    <w:rsid w:val="00212425"/>
    <w:rsid w:val="00213176"/>
    <w:rsid w:val="00213EE1"/>
    <w:rsid w:val="002142BF"/>
    <w:rsid w:val="0021571D"/>
    <w:rsid w:val="00216B03"/>
    <w:rsid w:val="00216B12"/>
    <w:rsid w:val="00216BDC"/>
    <w:rsid w:val="002176A0"/>
    <w:rsid w:val="00223678"/>
    <w:rsid w:val="00224A53"/>
    <w:rsid w:val="00225309"/>
    <w:rsid w:val="002258BA"/>
    <w:rsid w:val="00225AC5"/>
    <w:rsid w:val="002262DE"/>
    <w:rsid w:val="0022635E"/>
    <w:rsid w:val="002270F1"/>
    <w:rsid w:val="00227115"/>
    <w:rsid w:val="00227F1F"/>
    <w:rsid w:val="00230428"/>
    <w:rsid w:val="00231A06"/>
    <w:rsid w:val="00234707"/>
    <w:rsid w:val="0023560F"/>
    <w:rsid w:val="002361F7"/>
    <w:rsid w:val="002365D4"/>
    <w:rsid w:val="00240683"/>
    <w:rsid w:val="0024123B"/>
    <w:rsid w:val="00241BA3"/>
    <w:rsid w:val="00241EB2"/>
    <w:rsid w:val="002436C8"/>
    <w:rsid w:val="00247F20"/>
    <w:rsid w:val="002500D0"/>
    <w:rsid w:val="002506E5"/>
    <w:rsid w:val="00253399"/>
    <w:rsid w:val="00253E74"/>
    <w:rsid w:val="0025478C"/>
    <w:rsid w:val="00255892"/>
    <w:rsid w:val="002562CA"/>
    <w:rsid w:val="002563BB"/>
    <w:rsid w:val="00257430"/>
    <w:rsid w:val="00261486"/>
    <w:rsid w:val="002624DE"/>
    <w:rsid w:val="00262511"/>
    <w:rsid w:val="002626B9"/>
    <w:rsid w:val="002648E5"/>
    <w:rsid w:val="00264D85"/>
    <w:rsid w:val="0026684F"/>
    <w:rsid w:val="00266950"/>
    <w:rsid w:val="00270323"/>
    <w:rsid w:val="002721F5"/>
    <w:rsid w:val="002731DA"/>
    <w:rsid w:val="002750A2"/>
    <w:rsid w:val="002755EA"/>
    <w:rsid w:val="00277D51"/>
    <w:rsid w:val="00280A64"/>
    <w:rsid w:val="002815E9"/>
    <w:rsid w:val="00283C8E"/>
    <w:rsid w:val="002846C4"/>
    <w:rsid w:val="0028484B"/>
    <w:rsid w:val="00286CF8"/>
    <w:rsid w:val="00290868"/>
    <w:rsid w:val="00291305"/>
    <w:rsid w:val="002924F2"/>
    <w:rsid w:val="0029290B"/>
    <w:rsid w:val="00293087"/>
    <w:rsid w:val="002933E5"/>
    <w:rsid w:val="0029584D"/>
    <w:rsid w:val="00296570"/>
    <w:rsid w:val="00296D2E"/>
    <w:rsid w:val="00297EB6"/>
    <w:rsid w:val="002A0D43"/>
    <w:rsid w:val="002A4BF4"/>
    <w:rsid w:val="002A4DA3"/>
    <w:rsid w:val="002A4FC9"/>
    <w:rsid w:val="002A5C39"/>
    <w:rsid w:val="002A7404"/>
    <w:rsid w:val="002B06B5"/>
    <w:rsid w:val="002B15B7"/>
    <w:rsid w:val="002B237B"/>
    <w:rsid w:val="002B5A84"/>
    <w:rsid w:val="002B60D5"/>
    <w:rsid w:val="002B63A4"/>
    <w:rsid w:val="002C1539"/>
    <w:rsid w:val="002C186D"/>
    <w:rsid w:val="002C19C2"/>
    <w:rsid w:val="002C19F6"/>
    <w:rsid w:val="002C3741"/>
    <w:rsid w:val="002C4A4D"/>
    <w:rsid w:val="002C4A9D"/>
    <w:rsid w:val="002C5D7A"/>
    <w:rsid w:val="002C68B7"/>
    <w:rsid w:val="002C6F46"/>
    <w:rsid w:val="002C7006"/>
    <w:rsid w:val="002C7681"/>
    <w:rsid w:val="002C7DE5"/>
    <w:rsid w:val="002D1E3F"/>
    <w:rsid w:val="002D28D7"/>
    <w:rsid w:val="002D2B7A"/>
    <w:rsid w:val="002D56CE"/>
    <w:rsid w:val="002D62F8"/>
    <w:rsid w:val="002D6F70"/>
    <w:rsid w:val="002D7130"/>
    <w:rsid w:val="002D7AD4"/>
    <w:rsid w:val="002D7F54"/>
    <w:rsid w:val="002E0599"/>
    <w:rsid w:val="002E0EE7"/>
    <w:rsid w:val="002E1568"/>
    <w:rsid w:val="002E1598"/>
    <w:rsid w:val="002E2D87"/>
    <w:rsid w:val="002E3648"/>
    <w:rsid w:val="002E3941"/>
    <w:rsid w:val="002E5812"/>
    <w:rsid w:val="002E5AC0"/>
    <w:rsid w:val="002E71DC"/>
    <w:rsid w:val="002F0130"/>
    <w:rsid w:val="002F421F"/>
    <w:rsid w:val="002F443E"/>
    <w:rsid w:val="002F61F5"/>
    <w:rsid w:val="002F6998"/>
    <w:rsid w:val="002F78C6"/>
    <w:rsid w:val="003008FF"/>
    <w:rsid w:val="00300C49"/>
    <w:rsid w:val="00300D42"/>
    <w:rsid w:val="00301A84"/>
    <w:rsid w:val="003026AA"/>
    <w:rsid w:val="0030370E"/>
    <w:rsid w:val="0030395C"/>
    <w:rsid w:val="00303D3F"/>
    <w:rsid w:val="003040BD"/>
    <w:rsid w:val="003051BD"/>
    <w:rsid w:val="00306185"/>
    <w:rsid w:val="00306F56"/>
    <w:rsid w:val="00307551"/>
    <w:rsid w:val="003105EC"/>
    <w:rsid w:val="0031155D"/>
    <w:rsid w:val="00311D1B"/>
    <w:rsid w:val="003137A7"/>
    <w:rsid w:val="00313856"/>
    <w:rsid w:val="00314980"/>
    <w:rsid w:val="0031559B"/>
    <w:rsid w:val="00315768"/>
    <w:rsid w:val="00317267"/>
    <w:rsid w:val="00320130"/>
    <w:rsid w:val="003213AD"/>
    <w:rsid w:val="0032172C"/>
    <w:rsid w:val="00323619"/>
    <w:rsid w:val="0032668C"/>
    <w:rsid w:val="00331122"/>
    <w:rsid w:val="003312EB"/>
    <w:rsid w:val="003340C4"/>
    <w:rsid w:val="0033430D"/>
    <w:rsid w:val="00334F64"/>
    <w:rsid w:val="003366B2"/>
    <w:rsid w:val="003370F7"/>
    <w:rsid w:val="003403AF"/>
    <w:rsid w:val="00340A43"/>
    <w:rsid w:val="0034340D"/>
    <w:rsid w:val="00343DAD"/>
    <w:rsid w:val="00344B8B"/>
    <w:rsid w:val="003458C0"/>
    <w:rsid w:val="0034713C"/>
    <w:rsid w:val="0034728C"/>
    <w:rsid w:val="003502F3"/>
    <w:rsid w:val="00351C75"/>
    <w:rsid w:val="00352414"/>
    <w:rsid w:val="00354B07"/>
    <w:rsid w:val="00355339"/>
    <w:rsid w:val="003560F5"/>
    <w:rsid w:val="00356A61"/>
    <w:rsid w:val="00357B29"/>
    <w:rsid w:val="00360048"/>
    <w:rsid w:val="00361432"/>
    <w:rsid w:val="003631C3"/>
    <w:rsid w:val="00363B0E"/>
    <w:rsid w:val="00364420"/>
    <w:rsid w:val="0036526E"/>
    <w:rsid w:val="00365E87"/>
    <w:rsid w:val="00366347"/>
    <w:rsid w:val="00370864"/>
    <w:rsid w:val="003710F2"/>
    <w:rsid w:val="003738CA"/>
    <w:rsid w:val="00374D8B"/>
    <w:rsid w:val="003752DD"/>
    <w:rsid w:val="00375597"/>
    <w:rsid w:val="00381B76"/>
    <w:rsid w:val="00382CA6"/>
    <w:rsid w:val="00383979"/>
    <w:rsid w:val="0038451F"/>
    <w:rsid w:val="00385E06"/>
    <w:rsid w:val="00386033"/>
    <w:rsid w:val="0038680C"/>
    <w:rsid w:val="0038689D"/>
    <w:rsid w:val="00391639"/>
    <w:rsid w:val="00391A6A"/>
    <w:rsid w:val="00393144"/>
    <w:rsid w:val="00393172"/>
    <w:rsid w:val="00393733"/>
    <w:rsid w:val="003944A3"/>
    <w:rsid w:val="003963A9"/>
    <w:rsid w:val="00396DEE"/>
    <w:rsid w:val="003A121A"/>
    <w:rsid w:val="003A1FAA"/>
    <w:rsid w:val="003A2495"/>
    <w:rsid w:val="003A3A28"/>
    <w:rsid w:val="003A4F0C"/>
    <w:rsid w:val="003A6B56"/>
    <w:rsid w:val="003A71C3"/>
    <w:rsid w:val="003A78C8"/>
    <w:rsid w:val="003B0D84"/>
    <w:rsid w:val="003B1483"/>
    <w:rsid w:val="003B7236"/>
    <w:rsid w:val="003C1160"/>
    <w:rsid w:val="003C45C6"/>
    <w:rsid w:val="003C47A4"/>
    <w:rsid w:val="003C645F"/>
    <w:rsid w:val="003C6C27"/>
    <w:rsid w:val="003C708F"/>
    <w:rsid w:val="003C76E5"/>
    <w:rsid w:val="003D106F"/>
    <w:rsid w:val="003D1639"/>
    <w:rsid w:val="003D1FE4"/>
    <w:rsid w:val="003D3813"/>
    <w:rsid w:val="003D4BBB"/>
    <w:rsid w:val="003D7257"/>
    <w:rsid w:val="003E0214"/>
    <w:rsid w:val="003E0980"/>
    <w:rsid w:val="003E20E4"/>
    <w:rsid w:val="003E35ED"/>
    <w:rsid w:val="003E3719"/>
    <w:rsid w:val="003E450B"/>
    <w:rsid w:val="003E492E"/>
    <w:rsid w:val="003E5252"/>
    <w:rsid w:val="003E72B4"/>
    <w:rsid w:val="003F052E"/>
    <w:rsid w:val="003F08D9"/>
    <w:rsid w:val="003F1554"/>
    <w:rsid w:val="003F49F5"/>
    <w:rsid w:val="003F6EFA"/>
    <w:rsid w:val="003F7D03"/>
    <w:rsid w:val="0040168D"/>
    <w:rsid w:val="00402615"/>
    <w:rsid w:val="0040283E"/>
    <w:rsid w:val="0040353A"/>
    <w:rsid w:val="00403563"/>
    <w:rsid w:val="00405002"/>
    <w:rsid w:val="004053E3"/>
    <w:rsid w:val="00406AEB"/>
    <w:rsid w:val="0040792A"/>
    <w:rsid w:val="00410120"/>
    <w:rsid w:val="0041052C"/>
    <w:rsid w:val="00410E11"/>
    <w:rsid w:val="004110A0"/>
    <w:rsid w:val="004114BC"/>
    <w:rsid w:val="004116A0"/>
    <w:rsid w:val="0041217E"/>
    <w:rsid w:val="004124C8"/>
    <w:rsid w:val="004134DE"/>
    <w:rsid w:val="004152FB"/>
    <w:rsid w:val="00416DC3"/>
    <w:rsid w:val="004176A4"/>
    <w:rsid w:val="00417F95"/>
    <w:rsid w:val="00421357"/>
    <w:rsid w:val="00421DC2"/>
    <w:rsid w:val="00422350"/>
    <w:rsid w:val="004242B5"/>
    <w:rsid w:val="0042533E"/>
    <w:rsid w:val="00425713"/>
    <w:rsid w:val="0042662C"/>
    <w:rsid w:val="00427A63"/>
    <w:rsid w:val="00427ED5"/>
    <w:rsid w:val="004309F5"/>
    <w:rsid w:val="00432596"/>
    <w:rsid w:val="004333D1"/>
    <w:rsid w:val="00433AE5"/>
    <w:rsid w:val="004341EC"/>
    <w:rsid w:val="004347EC"/>
    <w:rsid w:val="004348BD"/>
    <w:rsid w:val="00435613"/>
    <w:rsid w:val="004376F1"/>
    <w:rsid w:val="00437D4B"/>
    <w:rsid w:val="00437FA7"/>
    <w:rsid w:val="0044097E"/>
    <w:rsid w:val="00441A60"/>
    <w:rsid w:val="00442127"/>
    <w:rsid w:val="0044252C"/>
    <w:rsid w:val="004428FC"/>
    <w:rsid w:val="00443315"/>
    <w:rsid w:val="00443F30"/>
    <w:rsid w:val="004448C3"/>
    <w:rsid w:val="00444CD3"/>
    <w:rsid w:val="004451B6"/>
    <w:rsid w:val="00445813"/>
    <w:rsid w:val="00451788"/>
    <w:rsid w:val="004520E1"/>
    <w:rsid w:val="0045619A"/>
    <w:rsid w:val="00456FF4"/>
    <w:rsid w:val="0045781C"/>
    <w:rsid w:val="00457AEA"/>
    <w:rsid w:val="00457E92"/>
    <w:rsid w:val="004605DD"/>
    <w:rsid w:val="0046307F"/>
    <w:rsid w:val="0046324C"/>
    <w:rsid w:val="00464E0E"/>
    <w:rsid w:val="00465C1A"/>
    <w:rsid w:val="004660D2"/>
    <w:rsid w:val="00470897"/>
    <w:rsid w:val="00472334"/>
    <w:rsid w:val="00473E72"/>
    <w:rsid w:val="00474053"/>
    <w:rsid w:val="00475F5D"/>
    <w:rsid w:val="00481297"/>
    <w:rsid w:val="00481935"/>
    <w:rsid w:val="00481BD4"/>
    <w:rsid w:val="004857C1"/>
    <w:rsid w:val="00487381"/>
    <w:rsid w:val="00490B49"/>
    <w:rsid w:val="00491204"/>
    <w:rsid w:val="004919B6"/>
    <w:rsid w:val="0049279B"/>
    <w:rsid w:val="00493567"/>
    <w:rsid w:val="0049413B"/>
    <w:rsid w:val="00494A0B"/>
    <w:rsid w:val="00495C5C"/>
    <w:rsid w:val="004960F0"/>
    <w:rsid w:val="004968E8"/>
    <w:rsid w:val="00496CEF"/>
    <w:rsid w:val="00497CFF"/>
    <w:rsid w:val="004A05CB"/>
    <w:rsid w:val="004A2CC6"/>
    <w:rsid w:val="004A2DE0"/>
    <w:rsid w:val="004A36A9"/>
    <w:rsid w:val="004A4A11"/>
    <w:rsid w:val="004A4F6C"/>
    <w:rsid w:val="004A63A6"/>
    <w:rsid w:val="004A7308"/>
    <w:rsid w:val="004B1A16"/>
    <w:rsid w:val="004B1F10"/>
    <w:rsid w:val="004B6A96"/>
    <w:rsid w:val="004C138A"/>
    <w:rsid w:val="004C2620"/>
    <w:rsid w:val="004C4D28"/>
    <w:rsid w:val="004C50AF"/>
    <w:rsid w:val="004C6604"/>
    <w:rsid w:val="004C73AB"/>
    <w:rsid w:val="004C7C2E"/>
    <w:rsid w:val="004D0A01"/>
    <w:rsid w:val="004D1CF3"/>
    <w:rsid w:val="004D3580"/>
    <w:rsid w:val="004D457C"/>
    <w:rsid w:val="004D51CC"/>
    <w:rsid w:val="004D61C2"/>
    <w:rsid w:val="004D6339"/>
    <w:rsid w:val="004D6DCE"/>
    <w:rsid w:val="004E218D"/>
    <w:rsid w:val="004E282B"/>
    <w:rsid w:val="004E2E49"/>
    <w:rsid w:val="004E38B6"/>
    <w:rsid w:val="004E4A14"/>
    <w:rsid w:val="004E51F8"/>
    <w:rsid w:val="004E5E65"/>
    <w:rsid w:val="004E62C7"/>
    <w:rsid w:val="004E7316"/>
    <w:rsid w:val="004E78FE"/>
    <w:rsid w:val="004F095A"/>
    <w:rsid w:val="004F09CE"/>
    <w:rsid w:val="004F0D19"/>
    <w:rsid w:val="004F643E"/>
    <w:rsid w:val="004F682E"/>
    <w:rsid w:val="004F6CFC"/>
    <w:rsid w:val="004F6D08"/>
    <w:rsid w:val="004F79D5"/>
    <w:rsid w:val="0050001B"/>
    <w:rsid w:val="005008B8"/>
    <w:rsid w:val="00500B13"/>
    <w:rsid w:val="00500B6D"/>
    <w:rsid w:val="00502238"/>
    <w:rsid w:val="00503534"/>
    <w:rsid w:val="00503DBE"/>
    <w:rsid w:val="00505775"/>
    <w:rsid w:val="005059DE"/>
    <w:rsid w:val="00506544"/>
    <w:rsid w:val="0050664D"/>
    <w:rsid w:val="00506F47"/>
    <w:rsid w:val="005071B9"/>
    <w:rsid w:val="00507377"/>
    <w:rsid w:val="0051228C"/>
    <w:rsid w:val="00512E8E"/>
    <w:rsid w:val="00513497"/>
    <w:rsid w:val="00513898"/>
    <w:rsid w:val="00513C9D"/>
    <w:rsid w:val="00514EB0"/>
    <w:rsid w:val="00514FC5"/>
    <w:rsid w:val="00515714"/>
    <w:rsid w:val="00515C05"/>
    <w:rsid w:val="00520A6B"/>
    <w:rsid w:val="00522003"/>
    <w:rsid w:val="00522B67"/>
    <w:rsid w:val="00525095"/>
    <w:rsid w:val="00526555"/>
    <w:rsid w:val="00527051"/>
    <w:rsid w:val="005274FC"/>
    <w:rsid w:val="005278EF"/>
    <w:rsid w:val="005309C4"/>
    <w:rsid w:val="00532383"/>
    <w:rsid w:val="00533049"/>
    <w:rsid w:val="005332F7"/>
    <w:rsid w:val="00533B2C"/>
    <w:rsid w:val="00535834"/>
    <w:rsid w:val="005366F4"/>
    <w:rsid w:val="005376EE"/>
    <w:rsid w:val="00543BFC"/>
    <w:rsid w:val="0054413B"/>
    <w:rsid w:val="00544C9B"/>
    <w:rsid w:val="0054776B"/>
    <w:rsid w:val="005506F7"/>
    <w:rsid w:val="00551A27"/>
    <w:rsid w:val="00553743"/>
    <w:rsid w:val="00554A50"/>
    <w:rsid w:val="0055715A"/>
    <w:rsid w:val="005612A9"/>
    <w:rsid w:val="00561F3E"/>
    <w:rsid w:val="00562B25"/>
    <w:rsid w:val="00562BD1"/>
    <w:rsid w:val="00563C71"/>
    <w:rsid w:val="00564098"/>
    <w:rsid w:val="0056486B"/>
    <w:rsid w:val="0056684A"/>
    <w:rsid w:val="0057027C"/>
    <w:rsid w:val="00570A50"/>
    <w:rsid w:val="00571300"/>
    <w:rsid w:val="005719E6"/>
    <w:rsid w:val="0057218C"/>
    <w:rsid w:val="00573C00"/>
    <w:rsid w:val="00574829"/>
    <w:rsid w:val="00575DA5"/>
    <w:rsid w:val="00575FBF"/>
    <w:rsid w:val="0057673E"/>
    <w:rsid w:val="005768EB"/>
    <w:rsid w:val="005807F4"/>
    <w:rsid w:val="00580DEB"/>
    <w:rsid w:val="00582159"/>
    <w:rsid w:val="0058342A"/>
    <w:rsid w:val="005841E9"/>
    <w:rsid w:val="0058490F"/>
    <w:rsid w:val="005850A7"/>
    <w:rsid w:val="00591C17"/>
    <w:rsid w:val="00591FE6"/>
    <w:rsid w:val="0059286F"/>
    <w:rsid w:val="00593A82"/>
    <w:rsid w:val="00595524"/>
    <w:rsid w:val="00595DB0"/>
    <w:rsid w:val="005960C3"/>
    <w:rsid w:val="005A19A0"/>
    <w:rsid w:val="005A2DC6"/>
    <w:rsid w:val="005A2FFD"/>
    <w:rsid w:val="005A3AFD"/>
    <w:rsid w:val="005A555B"/>
    <w:rsid w:val="005A5865"/>
    <w:rsid w:val="005A71F3"/>
    <w:rsid w:val="005A76C2"/>
    <w:rsid w:val="005B05D4"/>
    <w:rsid w:val="005B06F6"/>
    <w:rsid w:val="005B1527"/>
    <w:rsid w:val="005B284E"/>
    <w:rsid w:val="005B3FD1"/>
    <w:rsid w:val="005B69FE"/>
    <w:rsid w:val="005C1497"/>
    <w:rsid w:val="005C18FA"/>
    <w:rsid w:val="005C19FA"/>
    <w:rsid w:val="005C3607"/>
    <w:rsid w:val="005C5A0B"/>
    <w:rsid w:val="005C6ABA"/>
    <w:rsid w:val="005C7BCF"/>
    <w:rsid w:val="005D0901"/>
    <w:rsid w:val="005D0B5F"/>
    <w:rsid w:val="005D0CC0"/>
    <w:rsid w:val="005D2DBA"/>
    <w:rsid w:val="005D4FD1"/>
    <w:rsid w:val="005D579C"/>
    <w:rsid w:val="005D61D2"/>
    <w:rsid w:val="005D64FE"/>
    <w:rsid w:val="005D6AA4"/>
    <w:rsid w:val="005D742B"/>
    <w:rsid w:val="005D755D"/>
    <w:rsid w:val="005E1593"/>
    <w:rsid w:val="005E309A"/>
    <w:rsid w:val="005E37C6"/>
    <w:rsid w:val="005E4F74"/>
    <w:rsid w:val="005E6212"/>
    <w:rsid w:val="005E63A8"/>
    <w:rsid w:val="005F07CE"/>
    <w:rsid w:val="005F0E6B"/>
    <w:rsid w:val="005F34A0"/>
    <w:rsid w:val="005F4394"/>
    <w:rsid w:val="005F496C"/>
    <w:rsid w:val="005F531C"/>
    <w:rsid w:val="005F5508"/>
    <w:rsid w:val="005F5CE0"/>
    <w:rsid w:val="005F70B9"/>
    <w:rsid w:val="005F7C2B"/>
    <w:rsid w:val="006008A7"/>
    <w:rsid w:val="00602C8A"/>
    <w:rsid w:val="00605352"/>
    <w:rsid w:val="006057B7"/>
    <w:rsid w:val="00605D89"/>
    <w:rsid w:val="00605E05"/>
    <w:rsid w:val="0060648F"/>
    <w:rsid w:val="0060654E"/>
    <w:rsid w:val="00606697"/>
    <w:rsid w:val="00606C18"/>
    <w:rsid w:val="006106A9"/>
    <w:rsid w:val="006115FA"/>
    <w:rsid w:val="00613273"/>
    <w:rsid w:val="006142B5"/>
    <w:rsid w:val="0061629F"/>
    <w:rsid w:val="0061657E"/>
    <w:rsid w:val="006204B6"/>
    <w:rsid w:val="00625329"/>
    <w:rsid w:val="00625818"/>
    <w:rsid w:val="0062691E"/>
    <w:rsid w:val="0063007F"/>
    <w:rsid w:val="0063089A"/>
    <w:rsid w:val="006328EE"/>
    <w:rsid w:val="00632AF6"/>
    <w:rsid w:val="00634831"/>
    <w:rsid w:val="0063509C"/>
    <w:rsid w:val="0063605D"/>
    <w:rsid w:val="00636087"/>
    <w:rsid w:val="006370CB"/>
    <w:rsid w:val="00637226"/>
    <w:rsid w:val="00637329"/>
    <w:rsid w:val="006405DD"/>
    <w:rsid w:val="00640A55"/>
    <w:rsid w:val="00643937"/>
    <w:rsid w:val="00645493"/>
    <w:rsid w:val="00647CE2"/>
    <w:rsid w:val="00650D8D"/>
    <w:rsid w:val="00651CB0"/>
    <w:rsid w:val="00654B8F"/>
    <w:rsid w:val="00656739"/>
    <w:rsid w:val="00656A61"/>
    <w:rsid w:val="00656E17"/>
    <w:rsid w:val="0066003A"/>
    <w:rsid w:val="00660BAF"/>
    <w:rsid w:val="006612FA"/>
    <w:rsid w:val="006625CF"/>
    <w:rsid w:val="006639F1"/>
    <w:rsid w:val="00663D4D"/>
    <w:rsid w:val="00664556"/>
    <w:rsid w:val="006645C0"/>
    <w:rsid w:val="00664D10"/>
    <w:rsid w:val="00666C09"/>
    <w:rsid w:val="00667935"/>
    <w:rsid w:val="00671B63"/>
    <w:rsid w:val="00671D94"/>
    <w:rsid w:val="00672865"/>
    <w:rsid w:val="006728A7"/>
    <w:rsid w:val="006736F3"/>
    <w:rsid w:val="00674090"/>
    <w:rsid w:val="00680307"/>
    <w:rsid w:val="0068107D"/>
    <w:rsid w:val="00681788"/>
    <w:rsid w:val="00685799"/>
    <w:rsid w:val="006858D2"/>
    <w:rsid w:val="006879A5"/>
    <w:rsid w:val="00691872"/>
    <w:rsid w:val="00692BDC"/>
    <w:rsid w:val="00694F7A"/>
    <w:rsid w:val="0069568C"/>
    <w:rsid w:val="00695720"/>
    <w:rsid w:val="0069725E"/>
    <w:rsid w:val="006A0061"/>
    <w:rsid w:val="006A08DC"/>
    <w:rsid w:val="006A1026"/>
    <w:rsid w:val="006A1330"/>
    <w:rsid w:val="006A168E"/>
    <w:rsid w:val="006A1E53"/>
    <w:rsid w:val="006A3191"/>
    <w:rsid w:val="006A5302"/>
    <w:rsid w:val="006B22EB"/>
    <w:rsid w:val="006B4077"/>
    <w:rsid w:val="006B4E76"/>
    <w:rsid w:val="006B589C"/>
    <w:rsid w:val="006B5BB5"/>
    <w:rsid w:val="006B6EC8"/>
    <w:rsid w:val="006B6F48"/>
    <w:rsid w:val="006B7C0F"/>
    <w:rsid w:val="006B7D64"/>
    <w:rsid w:val="006C096A"/>
    <w:rsid w:val="006C1446"/>
    <w:rsid w:val="006C1769"/>
    <w:rsid w:val="006C25D5"/>
    <w:rsid w:val="006C2AC1"/>
    <w:rsid w:val="006C2E8D"/>
    <w:rsid w:val="006C5BA4"/>
    <w:rsid w:val="006C5DD5"/>
    <w:rsid w:val="006C6145"/>
    <w:rsid w:val="006C6776"/>
    <w:rsid w:val="006C7503"/>
    <w:rsid w:val="006D0911"/>
    <w:rsid w:val="006D1270"/>
    <w:rsid w:val="006D2C35"/>
    <w:rsid w:val="006D560B"/>
    <w:rsid w:val="006D5FCD"/>
    <w:rsid w:val="006D63E3"/>
    <w:rsid w:val="006D6E5B"/>
    <w:rsid w:val="006D7C06"/>
    <w:rsid w:val="006E1081"/>
    <w:rsid w:val="006E1370"/>
    <w:rsid w:val="006E3170"/>
    <w:rsid w:val="006E6FA4"/>
    <w:rsid w:val="006E7BE7"/>
    <w:rsid w:val="006F0070"/>
    <w:rsid w:val="006F5242"/>
    <w:rsid w:val="006F5AF7"/>
    <w:rsid w:val="006F74C2"/>
    <w:rsid w:val="006F74F2"/>
    <w:rsid w:val="006F79C2"/>
    <w:rsid w:val="00700EAA"/>
    <w:rsid w:val="0070288C"/>
    <w:rsid w:val="007035EB"/>
    <w:rsid w:val="00703D3C"/>
    <w:rsid w:val="007052F9"/>
    <w:rsid w:val="00705C46"/>
    <w:rsid w:val="00706DD0"/>
    <w:rsid w:val="007075DA"/>
    <w:rsid w:val="00710BE2"/>
    <w:rsid w:val="00711A75"/>
    <w:rsid w:val="00711ABD"/>
    <w:rsid w:val="007121D0"/>
    <w:rsid w:val="0071270F"/>
    <w:rsid w:val="00712B87"/>
    <w:rsid w:val="00713934"/>
    <w:rsid w:val="0071481C"/>
    <w:rsid w:val="00715571"/>
    <w:rsid w:val="00723E7D"/>
    <w:rsid w:val="0072498D"/>
    <w:rsid w:val="0072663A"/>
    <w:rsid w:val="00726F86"/>
    <w:rsid w:val="00727602"/>
    <w:rsid w:val="00727E51"/>
    <w:rsid w:val="00731E76"/>
    <w:rsid w:val="007342EF"/>
    <w:rsid w:val="007357CC"/>
    <w:rsid w:val="00735A7E"/>
    <w:rsid w:val="00735DEF"/>
    <w:rsid w:val="0073634B"/>
    <w:rsid w:val="00737F3E"/>
    <w:rsid w:val="00741B72"/>
    <w:rsid w:val="00741C57"/>
    <w:rsid w:val="007421A1"/>
    <w:rsid w:val="007425F2"/>
    <w:rsid w:val="00744764"/>
    <w:rsid w:val="00745849"/>
    <w:rsid w:val="00745FCE"/>
    <w:rsid w:val="007469DE"/>
    <w:rsid w:val="0074751C"/>
    <w:rsid w:val="00747827"/>
    <w:rsid w:val="0075172B"/>
    <w:rsid w:val="00752435"/>
    <w:rsid w:val="00752C9F"/>
    <w:rsid w:val="00754551"/>
    <w:rsid w:val="00757FBC"/>
    <w:rsid w:val="007607E4"/>
    <w:rsid w:val="00760F0A"/>
    <w:rsid w:val="00762382"/>
    <w:rsid w:val="00762B71"/>
    <w:rsid w:val="0076364A"/>
    <w:rsid w:val="007639A4"/>
    <w:rsid w:val="00763E07"/>
    <w:rsid w:val="007645DE"/>
    <w:rsid w:val="00764A15"/>
    <w:rsid w:val="007671AA"/>
    <w:rsid w:val="00767EF8"/>
    <w:rsid w:val="00770669"/>
    <w:rsid w:val="00770DEE"/>
    <w:rsid w:val="007721EF"/>
    <w:rsid w:val="00772416"/>
    <w:rsid w:val="0077296F"/>
    <w:rsid w:val="007748AB"/>
    <w:rsid w:val="0077514A"/>
    <w:rsid w:val="00775CD1"/>
    <w:rsid w:val="007768CF"/>
    <w:rsid w:val="00776BD9"/>
    <w:rsid w:val="00776CDB"/>
    <w:rsid w:val="00777130"/>
    <w:rsid w:val="00780497"/>
    <w:rsid w:val="00780FCF"/>
    <w:rsid w:val="007814F9"/>
    <w:rsid w:val="00782604"/>
    <w:rsid w:val="00783AC9"/>
    <w:rsid w:val="007857BD"/>
    <w:rsid w:val="00785CBA"/>
    <w:rsid w:val="00787692"/>
    <w:rsid w:val="00791717"/>
    <w:rsid w:val="00791996"/>
    <w:rsid w:val="00792F47"/>
    <w:rsid w:val="0079315C"/>
    <w:rsid w:val="0079351C"/>
    <w:rsid w:val="00793C71"/>
    <w:rsid w:val="007954E1"/>
    <w:rsid w:val="00795D76"/>
    <w:rsid w:val="00796C76"/>
    <w:rsid w:val="007975E2"/>
    <w:rsid w:val="0079799D"/>
    <w:rsid w:val="007A0356"/>
    <w:rsid w:val="007A03F4"/>
    <w:rsid w:val="007A0462"/>
    <w:rsid w:val="007A1315"/>
    <w:rsid w:val="007A1C9A"/>
    <w:rsid w:val="007A247C"/>
    <w:rsid w:val="007A47A7"/>
    <w:rsid w:val="007A6038"/>
    <w:rsid w:val="007A60C2"/>
    <w:rsid w:val="007B0EF0"/>
    <w:rsid w:val="007B1303"/>
    <w:rsid w:val="007B14C1"/>
    <w:rsid w:val="007B4ACC"/>
    <w:rsid w:val="007B6680"/>
    <w:rsid w:val="007B71CB"/>
    <w:rsid w:val="007C0ABE"/>
    <w:rsid w:val="007C267F"/>
    <w:rsid w:val="007C2AF9"/>
    <w:rsid w:val="007C356A"/>
    <w:rsid w:val="007C36C9"/>
    <w:rsid w:val="007C43B3"/>
    <w:rsid w:val="007C68B7"/>
    <w:rsid w:val="007C7793"/>
    <w:rsid w:val="007D2454"/>
    <w:rsid w:val="007D3601"/>
    <w:rsid w:val="007D5F18"/>
    <w:rsid w:val="007D5FC1"/>
    <w:rsid w:val="007E0117"/>
    <w:rsid w:val="007E04B4"/>
    <w:rsid w:val="007E0715"/>
    <w:rsid w:val="007E0B41"/>
    <w:rsid w:val="007E1AB4"/>
    <w:rsid w:val="007E3254"/>
    <w:rsid w:val="007E41CC"/>
    <w:rsid w:val="007E5150"/>
    <w:rsid w:val="007E5ACB"/>
    <w:rsid w:val="007E6BAE"/>
    <w:rsid w:val="007F1790"/>
    <w:rsid w:val="007F2464"/>
    <w:rsid w:val="007F5F8A"/>
    <w:rsid w:val="007F6E5D"/>
    <w:rsid w:val="007F7A21"/>
    <w:rsid w:val="0080114F"/>
    <w:rsid w:val="008020B6"/>
    <w:rsid w:val="00802E8E"/>
    <w:rsid w:val="0080489D"/>
    <w:rsid w:val="008070BF"/>
    <w:rsid w:val="008070D9"/>
    <w:rsid w:val="00807503"/>
    <w:rsid w:val="00807ACC"/>
    <w:rsid w:val="00807F86"/>
    <w:rsid w:val="00810BD7"/>
    <w:rsid w:val="00811297"/>
    <w:rsid w:val="00812A0C"/>
    <w:rsid w:val="00812B30"/>
    <w:rsid w:val="00814506"/>
    <w:rsid w:val="00815270"/>
    <w:rsid w:val="00816EA9"/>
    <w:rsid w:val="00821072"/>
    <w:rsid w:val="00821334"/>
    <w:rsid w:val="00823197"/>
    <w:rsid w:val="008233FF"/>
    <w:rsid w:val="008234BA"/>
    <w:rsid w:val="008251E3"/>
    <w:rsid w:val="00826297"/>
    <w:rsid w:val="00826891"/>
    <w:rsid w:val="00830F72"/>
    <w:rsid w:val="00831BBF"/>
    <w:rsid w:val="008339B5"/>
    <w:rsid w:val="00833DAC"/>
    <w:rsid w:val="00835FB3"/>
    <w:rsid w:val="0083660A"/>
    <w:rsid w:val="0084007B"/>
    <w:rsid w:val="00841F65"/>
    <w:rsid w:val="008420EB"/>
    <w:rsid w:val="00843EBB"/>
    <w:rsid w:val="008454CD"/>
    <w:rsid w:val="00845D1C"/>
    <w:rsid w:val="0084736C"/>
    <w:rsid w:val="00850943"/>
    <w:rsid w:val="00850A2D"/>
    <w:rsid w:val="00850CF1"/>
    <w:rsid w:val="00852858"/>
    <w:rsid w:val="00853B93"/>
    <w:rsid w:val="008556A8"/>
    <w:rsid w:val="008566B9"/>
    <w:rsid w:val="008576CD"/>
    <w:rsid w:val="00857765"/>
    <w:rsid w:val="00857B75"/>
    <w:rsid w:val="00857E9F"/>
    <w:rsid w:val="0086086D"/>
    <w:rsid w:val="00860BD0"/>
    <w:rsid w:val="00860FD4"/>
    <w:rsid w:val="00863037"/>
    <w:rsid w:val="00863D59"/>
    <w:rsid w:val="00864520"/>
    <w:rsid w:val="00864BB0"/>
    <w:rsid w:val="008657A6"/>
    <w:rsid w:val="00865F15"/>
    <w:rsid w:val="00865F86"/>
    <w:rsid w:val="008662E8"/>
    <w:rsid w:val="00866780"/>
    <w:rsid w:val="0086725A"/>
    <w:rsid w:val="00867846"/>
    <w:rsid w:val="00870C48"/>
    <w:rsid w:val="00871B60"/>
    <w:rsid w:val="00872EA8"/>
    <w:rsid w:val="00872F79"/>
    <w:rsid w:val="0087374A"/>
    <w:rsid w:val="00873ACE"/>
    <w:rsid w:val="0087454E"/>
    <w:rsid w:val="008818C5"/>
    <w:rsid w:val="00881A2E"/>
    <w:rsid w:val="00882AE1"/>
    <w:rsid w:val="00883478"/>
    <w:rsid w:val="00883E3F"/>
    <w:rsid w:val="00884CD5"/>
    <w:rsid w:val="00887137"/>
    <w:rsid w:val="0088796F"/>
    <w:rsid w:val="00887AB4"/>
    <w:rsid w:val="00891823"/>
    <w:rsid w:val="00894EC8"/>
    <w:rsid w:val="008955C5"/>
    <w:rsid w:val="00897333"/>
    <w:rsid w:val="008A02F2"/>
    <w:rsid w:val="008A0831"/>
    <w:rsid w:val="008A4C07"/>
    <w:rsid w:val="008A76B3"/>
    <w:rsid w:val="008B019E"/>
    <w:rsid w:val="008B0844"/>
    <w:rsid w:val="008B0C8C"/>
    <w:rsid w:val="008B1885"/>
    <w:rsid w:val="008B345A"/>
    <w:rsid w:val="008B44CD"/>
    <w:rsid w:val="008B78F4"/>
    <w:rsid w:val="008B7E60"/>
    <w:rsid w:val="008C16B7"/>
    <w:rsid w:val="008C1A85"/>
    <w:rsid w:val="008C1C7B"/>
    <w:rsid w:val="008C46C0"/>
    <w:rsid w:val="008C4763"/>
    <w:rsid w:val="008C4E04"/>
    <w:rsid w:val="008C57E5"/>
    <w:rsid w:val="008C7157"/>
    <w:rsid w:val="008D1354"/>
    <w:rsid w:val="008D1416"/>
    <w:rsid w:val="008D2977"/>
    <w:rsid w:val="008D3517"/>
    <w:rsid w:val="008D3C60"/>
    <w:rsid w:val="008D4918"/>
    <w:rsid w:val="008D5BAF"/>
    <w:rsid w:val="008D6F23"/>
    <w:rsid w:val="008E05FB"/>
    <w:rsid w:val="008E0869"/>
    <w:rsid w:val="008E0891"/>
    <w:rsid w:val="008E0D6D"/>
    <w:rsid w:val="008E0E68"/>
    <w:rsid w:val="008E19AF"/>
    <w:rsid w:val="008E3677"/>
    <w:rsid w:val="008E3A7D"/>
    <w:rsid w:val="008E4A03"/>
    <w:rsid w:val="008E5D37"/>
    <w:rsid w:val="008E70B2"/>
    <w:rsid w:val="008F0C77"/>
    <w:rsid w:val="008F1C92"/>
    <w:rsid w:val="008F20C4"/>
    <w:rsid w:val="008F25AE"/>
    <w:rsid w:val="008F3B0F"/>
    <w:rsid w:val="008F415B"/>
    <w:rsid w:val="008F5FC5"/>
    <w:rsid w:val="008F6ACF"/>
    <w:rsid w:val="008F78D5"/>
    <w:rsid w:val="00901683"/>
    <w:rsid w:val="0090432A"/>
    <w:rsid w:val="00906E48"/>
    <w:rsid w:val="009118EF"/>
    <w:rsid w:val="00912C8F"/>
    <w:rsid w:val="00912FCB"/>
    <w:rsid w:val="009137E5"/>
    <w:rsid w:val="00913A2A"/>
    <w:rsid w:val="009171C8"/>
    <w:rsid w:val="00917413"/>
    <w:rsid w:val="00917B56"/>
    <w:rsid w:val="00917D60"/>
    <w:rsid w:val="00920238"/>
    <w:rsid w:val="0092335C"/>
    <w:rsid w:val="009234D6"/>
    <w:rsid w:val="0092453D"/>
    <w:rsid w:val="00924E0F"/>
    <w:rsid w:val="0092514A"/>
    <w:rsid w:val="0092713B"/>
    <w:rsid w:val="00930A0D"/>
    <w:rsid w:val="009312ED"/>
    <w:rsid w:val="00932C0E"/>
    <w:rsid w:val="00932F8F"/>
    <w:rsid w:val="0093353D"/>
    <w:rsid w:val="009349E9"/>
    <w:rsid w:val="009375EC"/>
    <w:rsid w:val="00937FC4"/>
    <w:rsid w:val="00940CD9"/>
    <w:rsid w:val="00941F15"/>
    <w:rsid w:val="0094235E"/>
    <w:rsid w:val="00942DED"/>
    <w:rsid w:val="00943098"/>
    <w:rsid w:val="0094669F"/>
    <w:rsid w:val="00946BC9"/>
    <w:rsid w:val="00947A16"/>
    <w:rsid w:val="00951453"/>
    <w:rsid w:val="0095315A"/>
    <w:rsid w:val="00953E17"/>
    <w:rsid w:val="00954769"/>
    <w:rsid w:val="00957909"/>
    <w:rsid w:val="00957D02"/>
    <w:rsid w:val="009606BC"/>
    <w:rsid w:val="00960995"/>
    <w:rsid w:val="009611DA"/>
    <w:rsid w:val="00962531"/>
    <w:rsid w:val="0096308F"/>
    <w:rsid w:val="009635AD"/>
    <w:rsid w:val="009646AD"/>
    <w:rsid w:val="00964927"/>
    <w:rsid w:val="00964EA6"/>
    <w:rsid w:val="009656DF"/>
    <w:rsid w:val="00965A98"/>
    <w:rsid w:val="00965B83"/>
    <w:rsid w:val="009667EF"/>
    <w:rsid w:val="00966D9C"/>
    <w:rsid w:val="009700A9"/>
    <w:rsid w:val="00970675"/>
    <w:rsid w:val="00971301"/>
    <w:rsid w:val="009719E9"/>
    <w:rsid w:val="009746FF"/>
    <w:rsid w:val="00975058"/>
    <w:rsid w:val="00975132"/>
    <w:rsid w:val="00975811"/>
    <w:rsid w:val="009762FC"/>
    <w:rsid w:val="00977873"/>
    <w:rsid w:val="00977DF0"/>
    <w:rsid w:val="00981DE8"/>
    <w:rsid w:val="009820AF"/>
    <w:rsid w:val="009824F4"/>
    <w:rsid w:val="00985FBA"/>
    <w:rsid w:val="0098645C"/>
    <w:rsid w:val="00986867"/>
    <w:rsid w:val="00986B28"/>
    <w:rsid w:val="00991226"/>
    <w:rsid w:val="009916F1"/>
    <w:rsid w:val="0099327B"/>
    <w:rsid w:val="00994354"/>
    <w:rsid w:val="00996853"/>
    <w:rsid w:val="00997F33"/>
    <w:rsid w:val="009A04C9"/>
    <w:rsid w:val="009A094B"/>
    <w:rsid w:val="009A1FF4"/>
    <w:rsid w:val="009A3EAD"/>
    <w:rsid w:val="009A6011"/>
    <w:rsid w:val="009A6427"/>
    <w:rsid w:val="009A6CE8"/>
    <w:rsid w:val="009A7FA6"/>
    <w:rsid w:val="009B08A8"/>
    <w:rsid w:val="009B34F7"/>
    <w:rsid w:val="009B3D07"/>
    <w:rsid w:val="009B4408"/>
    <w:rsid w:val="009B604E"/>
    <w:rsid w:val="009B6FFD"/>
    <w:rsid w:val="009B7546"/>
    <w:rsid w:val="009C13D8"/>
    <w:rsid w:val="009C1919"/>
    <w:rsid w:val="009C1AA6"/>
    <w:rsid w:val="009C1B1E"/>
    <w:rsid w:val="009C2FBE"/>
    <w:rsid w:val="009C468D"/>
    <w:rsid w:val="009C4897"/>
    <w:rsid w:val="009C5BBE"/>
    <w:rsid w:val="009C6533"/>
    <w:rsid w:val="009C7850"/>
    <w:rsid w:val="009D2528"/>
    <w:rsid w:val="009D3A65"/>
    <w:rsid w:val="009D5721"/>
    <w:rsid w:val="009D6638"/>
    <w:rsid w:val="009D76C8"/>
    <w:rsid w:val="009D77E8"/>
    <w:rsid w:val="009E048E"/>
    <w:rsid w:val="009E1541"/>
    <w:rsid w:val="009E15A6"/>
    <w:rsid w:val="009E411B"/>
    <w:rsid w:val="009E41BD"/>
    <w:rsid w:val="009E4A23"/>
    <w:rsid w:val="009E5B49"/>
    <w:rsid w:val="009E6EB8"/>
    <w:rsid w:val="009E73E8"/>
    <w:rsid w:val="009F1EEC"/>
    <w:rsid w:val="009F231E"/>
    <w:rsid w:val="009F2916"/>
    <w:rsid w:val="009F4536"/>
    <w:rsid w:val="009F4DE9"/>
    <w:rsid w:val="009F539C"/>
    <w:rsid w:val="009F71B4"/>
    <w:rsid w:val="009F77C6"/>
    <w:rsid w:val="009F7E6B"/>
    <w:rsid w:val="00A013A6"/>
    <w:rsid w:val="00A01415"/>
    <w:rsid w:val="00A015FD"/>
    <w:rsid w:val="00A033BD"/>
    <w:rsid w:val="00A04E69"/>
    <w:rsid w:val="00A06B89"/>
    <w:rsid w:val="00A07442"/>
    <w:rsid w:val="00A07B4C"/>
    <w:rsid w:val="00A07DB9"/>
    <w:rsid w:val="00A10108"/>
    <w:rsid w:val="00A128C9"/>
    <w:rsid w:val="00A147D3"/>
    <w:rsid w:val="00A154F8"/>
    <w:rsid w:val="00A15D3B"/>
    <w:rsid w:val="00A16E71"/>
    <w:rsid w:val="00A202EB"/>
    <w:rsid w:val="00A203B0"/>
    <w:rsid w:val="00A2291F"/>
    <w:rsid w:val="00A22E97"/>
    <w:rsid w:val="00A24134"/>
    <w:rsid w:val="00A246B0"/>
    <w:rsid w:val="00A262AA"/>
    <w:rsid w:val="00A2709F"/>
    <w:rsid w:val="00A279BD"/>
    <w:rsid w:val="00A303FB"/>
    <w:rsid w:val="00A31E4A"/>
    <w:rsid w:val="00A35DE3"/>
    <w:rsid w:val="00A40E87"/>
    <w:rsid w:val="00A41AD5"/>
    <w:rsid w:val="00A4242C"/>
    <w:rsid w:val="00A43F6F"/>
    <w:rsid w:val="00A447FD"/>
    <w:rsid w:val="00A45B44"/>
    <w:rsid w:val="00A45EDB"/>
    <w:rsid w:val="00A45FCE"/>
    <w:rsid w:val="00A47321"/>
    <w:rsid w:val="00A51AC5"/>
    <w:rsid w:val="00A51DEA"/>
    <w:rsid w:val="00A52734"/>
    <w:rsid w:val="00A53FDF"/>
    <w:rsid w:val="00A54FFF"/>
    <w:rsid w:val="00A557E7"/>
    <w:rsid w:val="00A56C3D"/>
    <w:rsid w:val="00A573A3"/>
    <w:rsid w:val="00A574A3"/>
    <w:rsid w:val="00A60E11"/>
    <w:rsid w:val="00A610E8"/>
    <w:rsid w:val="00A62537"/>
    <w:rsid w:val="00A646D6"/>
    <w:rsid w:val="00A6582D"/>
    <w:rsid w:val="00A70900"/>
    <w:rsid w:val="00A71E13"/>
    <w:rsid w:val="00A80E07"/>
    <w:rsid w:val="00A84862"/>
    <w:rsid w:val="00A8533A"/>
    <w:rsid w:val="00A86F53"/>
    <w:rsid w:val="00A8748E"/>
    <w:rsid w:val="00A87E82"/>
    <w:rsid w:val="00A9110F"/>
    <w:rsid w:val="00A91687"/>
    <w:rsid w:val="00A927D6"/>
    <w:rsid w:val="00A92916"/>
    <w:rsid w:val="00A92F85"/>
    <w:rsid w:val="00A93109"/>
    <w:rsid w:val="00A95008"/>
    <w:rsid w:val="00A95566"/>
    <w:rsid w:val="00AA100B"/>
    <w:rsid w:val="00AA12FB"/>
    <w:rsid w:val="00AA2FE1"/>
    <w:rsid w:val="00AA424C"/>
    <w:rsid w:val="00AA43C2"/>
    <w:rsid w:val="00AA6027"/>
    <w:rsid w:val="00AA720A"/>
    <w:rsid w:val="00AB0D56"/>
    <w:rsid w:val="00AB3104"/>
    <w:rsid w:val="00AB35CB"/>
    <w:rsid w:val="00AB529B"/>
    <w:rsid w:val="00AB54C7"/>
    <w:rsid w:val="00AB6899"/>
    <w:rsid w:val="00AB6CF0"/>
    <w:rsid w:val="00AB7338"/>
    <w:rsid w:val="00AB7905"/>
    <w:rsid w:val="00AB7A60"/>
    <w:rsid w:val="00AC0081"/>
    <w:rsid w:val="00AC1F81"/>
    <w:rsid w:val="00AC2319"/>
    <w:rsid w:val="00AC4C13"/>
    <w:rsid w:val="00AC5C47"/>
    <w:rsid w:val="00AC6862"/>
    <w:rsid w:val="00AD005C"/>
    <w:rsid w:val="00AD0980"/>
    <w:rsid w:val="00AD1998"/>
    <w:rsid w:val="00AD1B93"/>
    <w:rsid w:val="00AD1D18"/>
    <w:rsid w:val="00AD269F"/>
    <w:rsid w:val="00AD388B"/>
    <w:rsid w:val="00AD40E1"/>
    <w:rsid w:val="00AE1740"/>
    <w:rsid w:val="00AE1E01"/>
    <w:rsid w:val="00AE2486"/>
    <w:rsid w:val="00AE58C2"/>
    <w:rsid w:val="00AE58DE"/>
    <w:rsid w:val="00AE66B4"/>
    <w:rsid w:val="00AE6C5C"/>
    <w:rsid w:val="00AE70CA"/>
    <w:rsid w:val="00AF097A"/>
    <w:rsid w:val="00AF0C69"/>
    <w:rsid w:val="00AF1D2E"/>
    <w:rsid w:val="00AF3429"/>
    <w:rsid w:val="00AF35F4"/>
    <w:rsid w:val="00AF3C51"/>
    <w:rsid w:val="00AF3C7A"/>
    <w:rsid w:val="00AF674D"/>
    <w:rsid w:val="00AF7192"/>
    <w:rsid w:val="00B00DD0"/>
    <w:rsid w:val="00B016E6"/>
    <w:rsid w:val="00B01A9D"/>
    <w:rsid w:val="00B02452"/>
    <w:rsid w:val="00B02F00"/>
    <w:rsid w:val="00B03689"/>
    <w:rsid w:val="00B0479F"/>
    <w:rsid w:val="00B05313"/>
    <w:rsid w:val="00B074B1"/>
    <w:rsid w:val="00B07527"/>
    <w:rsid w:val="00B07FC9"/>
    <w:rsid w:val="00B10684"/>
    <w:rsid w:val="00B114F0"/>
    <w:rsid w:val="00B11619"/>
    <w:rsid w:val="00B11AD9"/>
    <w:rsid w:val="00B11B88"/>
    <w:rsid w:val="00B1232B"/>
    <w:rsid w:val="00B13520"/>
    <w:rsid w:val="00B13CF1"/>
    <w:rsid w:val="00B1418A"/>
    <w:rsid w:val="00B14B6A"/>
    <w:rsid w:val="00B15B31"/>
    <w:rsid w:val="00B16994"/>
    <w:rsid w:val="00B17129"/>
    <w:rsid w:val="00B17E14"/>
    <w:rsid w:val="00B21BBF"/>
    <w:rsid w:val="00B21C65"/>
    <w:rsid w:val="00B222C4"/>
    <w:rsid w:val="00B22323"/>
    <w:rsid w:val="00B22989"/>
    <w:rsid w:val="00B22AC7"/>
    <w:rsid w:val="00B22BD5"/>
    <w:rsid w:val="00B2304A"/>
    <w:rsid w:val="00B260AC"/>
    <w:rsid w:val="00B26FFA"/>
    <w:rsid w:val="00B2757D"/>
    <w:rsid w:val="00B32826"/>
    <w:rsid w:val="00B32A8E"/>
    <w:rsid w:val="00B37E09"/>
    <w:rsid w:val="00B417EC"/>
    <w:rsid w:val="00B4194F"/>
    <w:rsid w:val="00B419F8"/>
    <w:rsid w:val="00B4251B"/>
    <w:rsid w:val="00B428A5"/>
    <w:rsid w:val="00B42AD9"/>
    <w:rsid w:val="00B42F64"/>
    <w:rsid w:val="00B466B0"/>
    <w:rsid w:val="00B46728"/>
    <w:rsid w:val="00B46E05"/>
    <w:rsid w:val="00B46F61"/>
    <w:rsid w:val="00B471EE"/>
    <w:rsid w:val="00B47257"/>
    <w:rsid w:val="00B51500"/>
    <w:rsid w:val="00B5193A"/>
    <w:rsid w:val="00B522C5"/>
    <w:rsid w:val="00B52556"/>
    <w:rsid w:val="00B54216"/>
    <w:rsid w:val="00B549B8"/>
    <w:rsid w:val="00B56590"/>
    <w:rsid w:val="00B57789"/>
    <w:rsid w:val="00B57958"/>
    <w:rsid w:val="00B60343"/>
    <w:rsid w:val="00B63971"/>
    <w:rsid w:val="00B64141"/>
    <w:rsid w:val="00B71506"/>
    <w:rsid w:val="00B724F7"/>
    <w:rsid w:val="00B73837"/>
    <w:rsid w:val="00B74E86"/>
    <w:rsid w:val="00B75AEB"/>
    <w:rsid w:val="00B76FD9"/>
    <w:rsid w:val="00B80102"/>
    <w:rsid w:val="00B8374F"/>
    <w:rsid w:val="00B84306"/>
    <w:rsid w:val="00B901A6"/>
    <w:rsid w:val="00B91D48"/>
    <w:rsid w:val="00B931FC"/>
    <w:rsid w:val="00B93E78"/>
    <w:rsid w:val="00B95CC9"/>
    <w:rsid w:val="00B95DC8"/>
    <w:rsid w:val="00B978AA"/>
    <w:rsid w:val="00BA077A"/>
    <w:rsid w:val="00BA0BDF"/>
    <w:rsid w:val="00BA1175"/>
    <w:rsid w:val="00BA3603"/>
    <w:rsid w:val="00BA3894"/>
    <w:rsid w:val="00BA54A6"/>
    <w:rsid w:val="00BA57E6"/>
    <w:rsid w:val="00BA5BF1"/>
    <w:rsid w:val="00BA686F"/>
    <w:rsid w:val="00BA69DD"/>
    <w:rsid w:val="00BA6C88"/>
    <w:rsid w:val="00BA78AB"/>
    <w:rsid w:val="00BB1BC5"/>
    <w:rsid w:val="00BB2392"/>
    <w:rsid w:val="00BB4A8A"/>
    <w:rsid w:val="00BB4B3B"/>
    <w:rsid w:val="00BB6480"/>
    <w:rsid w:val="00BB6AC1"/>
    <w:rsid w:val="00BC031C"/>
    <w:rsid w:val="00BC05A7"/>
    <w:rsid w:val="00BC127D"/>
    <w:rsid w:val="00BC1C11"/>
    <w:rsid w:val="00BC326C"/>
    <w:rsid w:val="00BC3E76"/>
    <w:rsid w:val="00BC45B3"/>
    <w:rsid w:val="00BC5C2A"/>
    <w:rsid w:val="00BC7689"/>
    <w:rsid w:val="00BC7A06"/>
    <w:rsid w:val="00BD1DA2"/>
    <w:rsid w:val="00BD214C"/>
    <w:rsid w:val="00BD2646"/>
    <w:rsid w:val="00BD3013"/>
    <w:rsid w:val="00BD40C1"/>
    <w:rsid w:val="00BD4D8A"/>
    <w:rsid w:val="00BD7FD1"/>
    <w:rsid w:val="00BE0B92"/>
    <w:rsid w:val="00BE1569"/>
    <w:rsid w:val="00BE2398"/>
    <w:rsid w:val="00BE4643"/>
    <w:rsid w:val="00BE64E8"/>
    <w:rsid w:val="00BE652D"/>
    <w:rsid w:val="00BE7DE0"/>
    <w:rsid w:val="00BF1028"/>
    <w:rsid w:val="00BF18F5"/>
    <w:rsid w:val="00BF2576"/>
    <w:rsid w:val="00BF434F"/>
    <w:rsid w:val="00BF57CB"/>
    <w:rsid w:val="00BF632A"/>
    <w:rsid w:val="00C009BD"/>
    <w:rsid w:val="00C01B71"/>
    <w:rsid w:val="00C023BC"/>
    <w:rsid w:val="00C0349F"/>
    <w:rsid w:val="00C03BB5"/>
    <w:rsid w:val="00C0447B"/>
    <w:rsid w:val="00C06F7E"/>
    <w:rsid w:val="00C07143"/>
    <w:rsid w:val="00C104C8"/>
    <w:rsid w:val="00C11964"/>
    <w:rsid w:val="00C13000"/>
    <w:rsid w:val="00C1302E"/>
    <w:rsid w:val="00C14C30"/>
    <w:rsid w:val="00C157A5"/>
    <w:rsid w:val="00C15CC3"/>
    <w:rsid w:val="00C17113"/>
    <w:rsid w:val="00C176FF"/>
    <w:rsid w:val="00C20C54"/>
    <w:rsid w:val="00C2503A"/>
    <w:rsid w:val="00C25BE2"/>
    <w:rsid w:val="00C27648"/>
    <w:rsid w:val="00C27BA5"/>
    <w:rsid w:val="00C27F39"/>
    <w:rsid w:val="00C30A2E"/>
    <w:rsid w:val="00C30FF7"/>
    <w:rsid w:val="00C325AD"/>
    <w:rsid w:val="00C326F2"/>
    <w:rsid w:val="00C3344E"/>
    <w:rsid w:val="00C34601"/>
    <w:rsid w:val="00C34C8F"/>
    <w:rsid w:val="00C3745E"/>
    <w:rsid w:val="00C37FA8"/>
    <w:rsid w:val="00C41BCA"/>
    <w:rsid w:val="00C4503B"/>
    <w:rsid w:val="00C45502"/>
    <w:rsid w:val="00C45B3B"/>
    <w:rsid w:val="00C5050C"/>
    <w:rsid w:val="00C505BE"/>
    <w:rsid w:val="00C506D7"/>
    <w:rsid w:val="00C53ECE"/>
    <w:rsid w:val="00C5461A"/>
    <w:rsid w:val="00C570B7"/>
    <w:rsid w:val="00C62607"/>
    <w:rsid w:val="00C62989"/>
    <w:rsid w:val="00C62B27"/>
    <w:rsid w:val="00C62B2A"/>
    <w:rsid w:val="00C635A1"/>
    <w:rsid w:val="00C63F7E"/>
    <w:rsid w:val="00C65043"/>
    <w:rsid w:val="00C65E26"/>
    <w:rsid w:val="00C664C8"/>
    <w:rsid w:val="00C667FE"/>
    <w:rsid w:val="00C678C9"/>
    <w:rsid w:val="00C72450"/>
    <w:rsid w:val="00C72815"/>
    <w:rsid w:val="00C73147"/>
    <w:rsid w:val="00C75A2F"/>
    <w:rsid w:val="00C766A9"/>
    <w:rsid w:val="00C811DB"/>
    <w:rsid w:val="00C815D7"/>
    <w:rsid w:val="00C81C29"/>
    <w:rsid w:val="00C82270"/>
    <w:rsid w:val="00C82687"/>
    <w:rsid w:val="00C829D0"/>
    <w:rsid w:val="00C83FCB"/>
    <w:rsid w:val="00C84787"/>
    <w:rsid w:val="00C84960"/>
    <w:rsid w:val="00C84E51"/>
    <w:rsid w:val="00C85406"/>
    <w:rsid w:val="00C855A8"/>
    <w:rsid w:val="00C85823"/>
    <w:rsid w:val="00C85DC3"/>
    <w:rsid w:val="00C85FC0"/>
    <w:rsid w:val="00C87DAD"/>
    <w:rsid w:val="00C919EE"/>
    <w:rsid w:val="00C91D20"/>
    <w:rsid w:val="00C926A1"/>
    <w:rsid w:val="00C92EDF"/>
    <w:rsid w:val="00C93882"/>
    <w:rsid w:val="00C961E8"/>
    <w:rsid w:val="00C969D3"/>
    <w:rsid w:val="00C96AD2"/>
    <w:rsid w:val="00C96C8B"/>
    <w:rsid w:val="00CA0033"/>
    <w:rsid w:val="00CA0A33"/>
    <w:rsid w:val="00CA36A5"/>
    <w:rsid w:val="00CA3B87"/>
    <w:rsid w:val="00CA3F93"/>
    <w:rsid w:val="00CA7A21"/>
    <w:rsid w:val="00CB1515"/>
    <w:rsid w:val="00CB49DB"/>
    <w:rsid w:val="00CB5B12"/>
    <w:rsid w:val="00CB6E93"/>
    <w:rsid w:val="00CB7624"/>
    <w:rsid w:val="00CC275B"/>
    <w:rsid w:val="00CC2CE4"/>
    <w:rsid w:val="00CC4C64"/>
    <w:rsid w:val="00CC4E6F"/>
    <w:rsid w:val="00CC5484"/>
    <w:rsid w:val="00CC5F01"/>
    <w:rsid w:val="00CC770D"/>
    <w:rsid w:val="00CD06BF"/>
    <w:rsid w:val="00CD18AA"/>
    <w:rsid w:val="00CD190D"/>
    <w:rsid w:val="00CD37D8"/>
    <w:rsid w:val="00CD40CA"/>
    <w:rsid w:val="00CD54EF"/>
    <w:rsid w:val="00CD6847"/>
    <w:rsid w:val="00CD6BD9"/>
    <w:rsid w:val="00CD6D70"/>
    <w:rsid w:val="00CD7B77"/>
    <w:rsid w:val="00CE038B"/>
    <w:rsid w:val="00CE0AB9"/>
    <w:rsid w:val="00CE207F"/>
    <w:rsid w:val="00CE2083"/>
    <w:rsid w:val="00CE29D5"/>
    <w:rsid w:val="00CE2DF8"/>
    <w:rsid w:val="00CE38BB"/>
    <w:rsid w:val="00CE47BB"/>
    <w:rsid w:val="00CE561D"/>
    <w:rsid w:val="00CE5ED3"/>
    <w:rsid w:val="00CE773E"/>
    <w:rsid w:val="00CE7A56"/>
    <w:rsid w:val="00CF05F9"/>
    <w:rsid w:val="00CF06FD"/>
    <w:rsid w:val="00CF14C8"/>
    <w:rsid w:val="00CF2BA1"/>
    <w:rsid w:val="00CF39F7"/>
    <w:rsid w:val="00CF3A9B"/>
    <w:rsid w:val="00CF491D"/>
    <w:rsid w:val="00CF596C"/>
    <w:rsid w:val="00CF5CBA"/>
    <w:rsid w:val="00CF7C92"/>
    <w:rsid w:val="00D00891"/>
    <w:rsid w:val="00D01948"/>
    <w:rsid w:val="00D028D7"/>
    <w:rsid w:val="00D0573C"/>
    <w:rsid w:val="00D06E3B"/>
    <w:rsid w:val="00D13657"/>
    <w:rsid w:val="00D14ECF"/>
    <w:rsid w:val="00D17014"/>
    <w:rsid w:val="00D21439"/>
    <w:rsid w:val="00D21EF3"/>
    <w:rsid w:val="00D23637"/>
    <w:rsid w:val="00D2539F"/>
    <w:rsid w:val="00D25C83"/>
    <w:rsid w:val="00D268D8"/>
    <w:rsid w:val="00D27313"/>
    <w:rsid w:val="00D2746C"/>
    <w:rsid w:val="00D3004A"/>
    <w:rsid w:val="00D306E6"/>
    <w:rsid w:val="00D322FE"/>
    <w:rsid w:val="00D3238E"/>
    <w:rsid w:val="00D332A8"/>
    <w:rsid w:val="00D357F8"/>
    <w:rsid w:val="00D37178"/>
    <w:rsid w:val="00D403F8"/>
    <w:rsid w:val="00D40F4B"/>
    <w:rsid w:val="00D41385"/>
    <w:rsid w:val="00D41B46"/>
    <w:rsid w:val="00D41F79"/>
    <w:rsid w:val="00D43758"/>
    <w:rsid w:val="00D44521"/>
    <w:rsid w:val="00D452B1"/>
    <w:rsid w:val="00D45736"/>
    <w:rsid w:val="00D45CA9"/>
    <w:rsid w:val="00D46695"/>
    <w:rsid w:val="00D46AD5"/>
    <w:rsid w:val="00D478DE"/>
    <w:rsid w:val="00D502B6"/>
    <w:rsid w:val="00D51952"/>
    <w:rsid w:val="00D52A76"/>
    <w:rsid w:val="00D52E37"/>
    <w:rsid w:val="00D530A9"/>
    <w:rsid w:val="00D55B53"/>
    <w:rsid w:val="00D55D0A"/>
    <w:rsid w:val="00D571AD"/>
    <w:rsid w:val="00D57557"/>
    <w:rsid w:val="00D57A0F"/>
    <w:rsid w:val="00D57E77"/>
    <w:rsid w:val="00D605AD"/>
    <w:rsid w:val="00D61D64"/>
    <w:rsid w:val="00D62322"/>
    <w:rsid w:val="00D64732"/>
    <w:rsid w:val="00D6730B"/>
    <w:rsid w:val="00D73DB9"/>
    <w:rsid w:val="00D754AD"/>
    <w:rsid w:val="00D7583A"/>
    <w:rsid w:val="00D75F1A"/>
    <w:rsid w:val="00D7632D"/>
    <w:rsid w:val="00D8003A"/>
    <w:rsid w:val="00D83958"/>
    <w:rsid w:val="00D84245"/>
    <w:rsid w:val="00D842BC"/>
    <w:rsid w:val="00D84412"/>
    <w:rsid w:val="00D851D1"/>
    <w:rsid w:val="00D85278"/>
    <w:rsid w:val="00D878BD"/>
    <w:rsid w:val="00D9003C"/>
    <w:rsid w:val="00D905C5"/>
    <w:rsid w:val="00D91044"/>
    <w:rsid w:val="00D93191"/>
    <w:rsid w:val="00D9320F"/>
    <w:rsid w:val="00D943AA"/>
    <w:rsid w:val="00D945B9"/>
    <w:rsid w:val="00D95091"/>
    <w:rsid w:val="00D96404"/>
    <w:rsid w:val="00D96B14"/>
    <w:rsid w:val="00D97227"/>
    <w:rsid w:val="00DA0B18"/>
    <w:rsid w:val="00DA2F31"/>
    <w:rsid w:val="00DA50D4"/>
    <w:rsid w:val="00DA666A"/>
    <w:rsid w:val="00DA6978"/>
    <w:rsid w:val="00DA7C96"/>
    <w:rsid w:val="00DB0C27"/>
    <w:rsid w:val="00DB1D1B"/>
    <w:rsid w:val="00DB22E9"/>
    <w:rsid w:val="00DB24CB"/>
    <w:rsid w:val="00DB3C88"/>
    <w:rsid w:val="00DB5EE7"/>
    <w:rsid w:val="00DB698D"/>
    <w:rsid w:val="00DB69F3"/>
    <w:rsid w:val="00DC17C3"/>
    <w:rsid w:val="00DC1E10"/>
    <w:rsid w:val="00DC2DB3"/>
    <w:rsid w:val="00DC4317"/>
    <w:rsid w:val="00DC43A4"/>
    <w:rsid w:val="00DD1388"/>
    <w:rsid w:val="00DD2B82"/>
    <w:rsid w:val="00DD3000"/>
    <w:rsid w:val="00DD4D6E"/>
    <w:rsid w:val="00DD50D2"/>
    <w:rsid w:val="00DD519F"/>
    <w:rsid w:val="00DD5D3A"/>
    <w:rsid w:val="00DD7091"/>
    <w:rsid w:val="00DD7CC5"/>
    <w:rsid w:val="00DE028C"/>
    <w:rsid w:val="00DE1469"/>
    <w:rsid w:val="00DE37B9"/>
    <w:rsid w:val="00DE3C57"/>
    <w:rsid w:val="00DE3EBF"/>
    <w:rsid w:val="00DE4383"/>
    <w:rsid w:val="00DE5617"/>
    <w:rsid w:val="00DE5634"/>
    <w:rsid w:val="00DE6102"/>
    <w:rsid w:val="00DE73E5"/>
    <w:rsid w:val="00DF17F9"/>
    <w:rsid w:val="00DF2EDB"/>
    <w:rsid w:val="00DF3557"/>
    <w:rsid w:val="00DF388C"/>
    <w:rsid w:val="00DF3F34"/>
    <w:rsid w:val="00DF5B14"/>
    <w:rsid w:val="00DF5DAF"/>
    <w:rsid w:val="00DF6FCC"/>
    <w:rsid w:val="00E00689"/>
    <w:rsid w:val="00E00962"/>
    <w:rsid w:val="00E0167D"/>
    <w:rsid w:val="00E032DE"/>
    <w:rsid w:val="00E035AC"/>
    <w:rsid w:val="00E0407F"/>
    <w:rsid w:val="00E07384"/>
    <w:rsid w:val="00E10964"/>
    <w:rsid w:val="00E112C4"/>
    <w:rsid w:val="00E163D7"/>
    <w:rsid w:val="00E20E5E"/>
    <w:rsid w:val="00E211FB"/>
    <w:rsid w:val="00E21A69"/>
    <w:rsid w:val="00E21C01"/>
    <w:rsid w:val="00E226F8"/>
    <w:rsid w:val="00E22789"/>
    <w:rsid w:val="00E23090"/>
    <w:rsid w:val="00E24C4F"/>
    <w:rsid w:val="00E25F9F"/>
    <w:rsid w:val="00E27CAE"/>
    <w:rsid w:val="00E309BC"/>
    <w:rsid w:val="00E311CE"/>
    <w:rsid w:val="00E3141E"/>
    <w:rsid w:val="00E315DD"/>
    <w:rsid w:val="00E33FDF"/>
    <w:rsid w:val="00E36827"/>
    <w:rsid w:val="00E4091F"/>
    <w:rsid w:val="00E4293D"/>
    <w:rsid w:val="00E4297B"/>
    <w:rsid w:val="00E4330D"/>
    <w:rsid w:val="00E436AB"/>
    <w:rsid w:val="00E44176"/>
    <w:rsid w:val="00E4492C"/>
    <w:rsid w:val="00E46F47"/>
    <w:rsid w:val="00E47F78"/>
    <w:rsid w:val="00E5169C"/>
    <w:rsid w:val="00E52CE2"/>
    <w:rsid w:val="00E53980"/>
    <w:rsid w:val="00E5463E"/>
    <w:rsid w:val="00E54966"/>
    <w:rsid w:val="00E5616C"/>
    <w:rsid w:val="00E6108D"/>
    <w:rsid w:val="00E61768"/>
    <w:rsid w:val="00E63F2F"/>
    <w:rsid w:val="00E65DE8"/>
    <w:rsid w:val="00E660F7"/>
    <w:rsid w:val="00E66166"/>
    <w:rsid w:val="00E66C7D"/>
    <w:rsid w:val="00E67B2D"/>
    <w:rsid w:val="00E70BC9"/>
    <w:rsid w:val="00E71DDF"/>
    <w:rsid w:val="00E73210"/>
    <w:rsid w:val="00E73C06"/>
    <w:rsid w:val="00E74294"/>
    <w:rsid w:val="00E74534"/>
    <w:rsid w:val="00E7508D"/>
    <w:rsid w:val="00E75C81"/>
    <w:rsid w:val="00E76D09"/>
    <w:rsid w:val="00E77242"/>
    <w:rsid w:val="00E80652"/>
    <w:rsid w:val="00E80D1A"/>
    <w:rsid w:val="00E83F22"/>
    <w:rsid w:val="00E84A16"/>
    <w:rsid w:val="00E85433"/>
    <w:rsid w:val="00E861F4"/>
    <w:rsid w:val="00E868B1"/>
    <w:rsid w:val="00E87ACC"/>
    <w:rsid w:val="00E905C5"/>
    <w:rsid w:val="00E90E17"/>
    <w:rsid w:val="00E92348"/>
    <w:rsid w:val="00E93395"/>
    <w:rsid w:val="00E94721"/>
    <w:rsid w:val="00E94E98"/>
    <w:rsid w:val="00E950A7"/>
    <w:rsid w:val="00E96145"/>
    <w:rsid w:val="00E96E9C"/>
    <w:rsid w:val="00E97124"/>
    <w:rsid w:val="00E97C95"/>
    <w:rsid w:val="00EA04EF"/>
    <w:rsid w:val="00EA0F68"/>
    <w:rsid w:val="00EA539F"/>
    <w:rsid w:val="00EA64E0"/>
    <w:rsid w:val="00EA7196"/>
    <w:rsid w:val="00EA77C9"/>
    <w:rsid w:val="00EB0654"/>
    <w:rsid w:val="00EB0F04"/>
    <w:rsid w:val="00EB2298"/>
    <w:rsid w:val="00EB2BA3"/>
    <w:rsid w:val="00EB4802"/>
    <w:rsid w:val="00EB49C5"/>
    <w:rsid w:val="00EB6FC6"/>
    <w:rsid w:val="00EB744F"/>
    <w:rsid w:val="00EC01ED"/>
    <w:rsid w:val="00EC0478"/>
    <w:rsid w:val="00EC13F5"/>
    <w:rsid w:val="00EC22D7"/>
    <w:rsid w:val="00EC2C97"/>
    <w:rsid w:val="00EC2EFA"/>
    <w:rsid w:val="00EC4F2B"/>
    <w:rsid w:val="00EC5100"/>
    <w:rsid w:val="00EC51D5"/>
    <w:rsid w:val="00EC6C19"/>
    <w:rsid w:val="00EC7238"/>
    <w:rsid w:val="00EC789D"/>
    <w:rsid w:val="00EC7A0A"/>
    <w:rsid w:val="00ED0CDB"/>
    <w:rsid w:val="00ED2129"/>
    <w:rsid w:val="00ED460A"/>
    <w:rsid w:val="00ED4D8F"/>
    <w:rsid w:val="00ED5371"/>
    <w:rsid w:val="00ED5BA5"/>
    <w:rsid w:val="00ED61AF"/>
    <w:rsid w:val="00ED7045"/>
    <w:rsid w:val="00ED7932"/>
    <w:rsid w:val="00EE1282"/>
    <w:rsid w:val="00EE2DCE"/>
    <w:rsid w:val="00EE3B73"/>
    <w:rsid w:val="00EE4071"/>
    <w:rsid w:val="00EE66F7"/>
    <w:rsid w:val="00EF0765"/>
    <w:rsid w:val="00EF10C9"/>
    <w:rsid w:val="00EF13A2"/>
    <w:rsid w:val="00EF22AE"/>
    <w:rsid w:val="00EF2EB2"/>
    <w:rsid w:val="00EF39FA"/>
    <w:rsid w:val="00EF5B28"/>
    <w:rsid w:val="00EF6DE8"/>
    <w:rsid w:val="00F00726"/>
    <w:rsid w:val="00F00CC4"/>
    <w:rsid w:val="00F02304"/>
    <w:rsid w:val="00F0252E"/>
    <w:rsid w:val="00F032D7"/>
    <w:rsid w:val="00F04AFB"/>
    <w:rsid w:val="00F05132"/>
    <w:rsid w:val="00F055BB"/>
    <w:rsid w:val="00F05DA0"/>
    <w:rsid w:val="00F109F2"/>
    <w:rsid w:val="00F11B5A"/>
    <w:rsid w:val="00F129DE"/>
    <w:rsid w:val="00F14049"/>
    <w:rsid w:val="00F166C4"/>
    <w:rsid w:val="00F16EF7"/>
    <w:rsid w:val="00F17793"/>
    <w:rsid w:val="00F21456"/>
    <w:rsid w:val="00F218F3"/>
    <w:rsid w:val="00F30B41"/>
    <w:rsid w:val="00F30D9D"/>
    <w:rsid w:val="00F32DBD"/>
    <w:rsid w:val="00F32F15"/>
    <w:rsid w:val="00F332FD"/>
    <w:rsid w:val="00F334C2"/>
    <w:rsid w:val="00F34D1E"/>
    <w:rsid w:val="00F34EB0"/>
    <w:rsid w:val="00F36E80"/>
    <w:rsid w:val="00F41778"/>
    <w:rsid w:val="00F42641"/>
    <w:rsid w:val="00F452DB"/>
    <w:rsid w:val="00F45BE8"/>
    <w:rsid w:val="00F45EDC"/>
    <w:rsid w:val="00F47461"/>
    <w:rsid w:val="00F47D6D"/>
    <w:rsid w:val="00F50057"/>
    <w:rsid w:val="00F503BD"/>
    <w:rsid w:val="00F50BA7"/>
    <w:rsid w:val="00F54D15"/>
    <w:rsid w:val="00F560E8"/>
    <w:rsid w:val="00F56297"/>
    <w:rsid w:val="00F566E4"/>
    <w:rsid w:val="00F62099"/>
    <w:rsid w:val="00F64A64"/>
    <w:rsid w:val="00F66045"/>
    <w:rsid w:val="00F66A95"/>
    <w:rsid w:val="00F66E77"/>
    <w:rsid w:val="00F674DE"/>
    <w:rsid w:val="00F70D55"/>
    <w:rsid w:val="00F73466"/>
    <w:rsid w:val="00F739F5"/>
    <w:rsid w:val="00F74185"/>
    <w:rsid w:val="00F74C0A"/>
    <w:rsid w:val="00F754C5"/>
    <w:rsid w:val="00F77BEA"/>
    <w:rsid w:val="00F80DDC"/>
    <w:rsid w:val="00F81C16"/>
    <w:rsid w:val="00F825BB"/>
    <w:rsid w:val="00F833A8"/>
    <w:rsid w:val="00F8373A"/>
    <w:rsid w:val="00F84893"/>
    <w:rsid w:val="00F862C4"/>
    <w:rsid w:val="00F86719"/>
    <w:rsid w:val="00F86ACA"/>
    <w:rsid w:val="00F9053F"/>
    <w:rsid w:val="00F90DD6"/>
    <w:rsid w:val="00F912B8"/>
    <w:rsid w:val="00F91894"/>
    <w:rsid w:val="00F93778"/>
    <w:rsid w:val="00F9419F"/>
    <w:rsid w:val="00F94379"/>
    <w:rsid w:val="00F945F5"/>
    <w:rsid w:val="00F96172"/>
    <w:rsid w:val="00F97F45"/>
    <w:rsid w:val="00FA0F2B"/>
    <w:rsid w:val="00FB0A6D"/>
    <w:rsid w:val="00FB1F75"/>
    <w:rsid w:val="00FB24E6"/>
    <w:rsid w:val="00FB282E"/>
    <w:rsid w:val="00FB65AA"/>
    <w:rsid w:val="00FB788F"/>
    <w:rsid w:val="00FC003D"/>
    <w:rsid w:val="00FC0C96"/>
    <w:rsid w:val="00FC1E2E"/>
    <w:rsid w:val="00FC1E48"/>
    <w:rsid w:val="00FC2FBF"/>
    <w:rsid w:val="00FC3BB8"/>
    <w:rsid w:val="00FC4016"/>
    <w:rsid w:val="00FC495E"/>
    <w:rsid w:val="00FC6282"/>
    <w:rsid w:val="00FC74DF"/>
    <w:rsid w:val="00FC76A2"/>
    <w:rsid w:val="00FC7885"/>
    <w:rsid w:val="00FD3242"/>
    <w:rsid w:val="00FD3626"/>
    <w:rsid w:val="00FD3655"/>
    <w:rsid w:val="00FD3DAF"/>
    <w:rsid w:val="00FD4384"/>
    <w:rsid w:val="00FD4B8C"/>
    <w:rsid w:val="00FD5191"/>
    <w:rsid w:val="00FD52AA"/>
    <w:rsid w:val="00FD6CB2"/>
    <w:rsid w:val="00FD7E98"/>
    <w:rsid w:val="00FE0493"/>
    <w:rsid w:val="00FE0D92"/>
    <w:rsid w:val="00FE11AE"/>
    <w:rsid w:val="00FE4569"/>
    <w:rsid w:val="00FE5240"/>
    <w:rsid w:val="00FE7C56"/>
    <w:rsid w:val="00FF22C3"/>
    <w:rsid w:val="00FF22D1"/>
    <w:rsid w:val="00FF28CB"/>
    <w:rsid w:val="00FF3406"/>
    <w:rsid w:val="00FF4352"/>
    <w:rsid w:val="00FF4D3F"/>
    <w:rsid w:val="00FF6DF3"/>
    <w:rsid w:val="01B642B0"/>
    <w:rsid w:val="02494DE0"/>
    <w:rsid w:val="0317E9D8"/>
    <w:rsid w:val="15A469F0"/>
    <w:rsid w:val="1E18E398"/>
    <w:rsid w:val="21F34879"/>
    <w:rsid w:val="28939D29"/>
    <w:rsid w:val="28FDFBEE"/>
    <w:rsid w:val="2B34140D"/>
    <w:rsid w:val="2BAE0374"/>
    <w:rsid w:val="2E95F108"/>
    <w:rsid w:val="3287D5EB"/>
    <w:rsid w:val="333AA08A"/>
    <w:rsid w:val="362F5A2D"/>
    <w:rsid w:val="3AC0483A"/>
    <w:rsid w:val="3EC29B19"/>
    <w:rsid w:val="3FED1FA3"/>
    <w:rsid w:val="402616FD"/>
    <w:rsid w:val="40F26FC0"/>
    <w:rsid w:val="4464CB8C"/>
    <w:rsid w:val="4545F5F8"/>
    <w:rsid w:val="4BB83BCB"/>
    <w:rsid w:val="54AE9689"/>
    <w:rsid w:val="5BD348CC"/>
    <w:rsid w:val="61A3FCC1"/>
    <w:rsid w:val="66955B9E"/>
    <w:rsid w:val="66C9B9B0"/>
    <w:rsid w:val="6F55D2E3"/>
    <w:rsid w:val="731ADFC1"/>
    <w:rsid w:val="784A81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4E4E3"/>
  <w15:docId w15:val="{93CDDCDF-ACD4-426F-BA7A-34C6EF1B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1" w:unhideWhenUsed="1" w:qFormat="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19" w:unhideWhenUsed="1"/>
    <w:lsdException w:name="toa heading" w:semiHidden="1" w:uiPriority="19" w:unhideWhenUsed="1"/>
    <w:lsdException w:name="List" w:semiHidden="1" w:unhideWhenUsed="1"/>
    <w:lsdException w:name="List Bullet" w:uiPriority="11" w:qFormat="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unhideWhenUsed="1"/>
    <w:lsdException w:name="Table Theme" w:semiHidden="1"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uiPriority w:val="1"/>
    <w:qFormat/>
    <w:rsid w:val="00403563"/>
    <w:pPr>
      <w:tabs>
        <w:tab w:val="left" w:pos="851"/>
      </w:tabs>
      <w:spacing w:before="120" w:after="60"/>
      <w:jc w:val="both"/>
    </w:pPr>
    <w:rPr>
      <w:rFonts w:ascii="Calibri" w:hAnsi="Calibri" w:cs="Calibri"/>
      <w:sz w:val="22"/>
      <w:lang w:val="en-GB"/>
    </w:rPr>
  </w:style>
  <w:style w:type="paragraph" w:styleId="Heading1">
    <w:name w:val="heading 1"/>
    <w:next w:val="NormalIndent"/>
    <w:link w:val="Heading1Char"/>
    <w:qFormat/>
    <w:rsid w:val="001139E8"/>
    <w:pPr>
      <w:keepNext/>
      <w:numPr>
        <w:numId w:val="47"/>
      </w:numPr>
      <w:spacing w:before="240" w:after="60" w:line="264" w:lineRule="auto"/>
      <w:outlineLvl w:val="0"/>
    </w:pPr>
    <w:rPr>
      <w:rFonts w:ascii="Calibri" w:hAnsi="Calibri" w:cs="Calibri"/>
      <w:b/>
      <w:caps/>
      <w:kern w:val="28"/>
      <w:sz w:val="22"/>
      <w:szCs w:val="24"/>
      <w:lang w:val="en-GB"/>
    </w:rPr>
  </w:style>
  <w:style w:type="paragraph" w:styleId="Heading2">
    <w:name w:val="heading 2"/>
    <w:next w:val="NormalIndent"/>
    <w:link w:val="Heading2Char"/>
    <w:qFormat/>
    <w:rsid w:val="001139E8"/>
    <w:pPr>
      <w:keepNext/>
      <w:numPr>
        <w:ilvl w:val="1"/>
        <w:numId w:val="47"/>
      </w:numPr>
      <w:spacing w:before="120" w:after="60" w:line="264" w:lineRule="auto"/>
      <w:jc w:val="both"/>
      <w:outlineLvl w:val="1"/>
    </w:pPr>
    <w:rPr>
      <w:rFonts w:ascii="Calibri" w:hAnsi="Calibri"/>
      <w:b/>
      <w:sz w:val="22"/>
      <w:lang w:val="en-GB"/>
    </w:rPr>
  </w:style>
  <w:style w:type="paragraph" w:styleId="Heading3">
    <w:name w:val="heading 3"/>
    <w:next w:val="NormalIndent"/>
    <w:link w:val="Heading3Char"/>
    <w:qFormat/>
    <w:rsid w:val="002C58F0"/>
    <w:pPr>
      <w:keepNext/>
      <w:numPr>
        <w:ilvl w:val="2"/>
        <w:numId w:val="47"/>
      </w:numPr>
      <w:spacing w:before="120" w:after="60" w:line="264" w:lineRule="auto"/>
      <w:jc w:val="both"/>
      <w:outlineLvl w:val="2"/>
    </w:pPr>
    <w:rPr>
      <w:rFonts w:ascii="Calibri" w:hAnsi="Calibri"/>
      <w:sz w:val="22"/>
      <w:u w:val="single"/>
      <w:lang w:val="en-GB"/>
    </w:rPr>
  </w:style>
  <w:style w:type="paragraph" w:styleId="Heading4">
    <w:name w:val="heading 4"/>
    <w:next w:val="NormalIndent"/>
    <w:link w:val="Heading4Char"/>
    <w:qFormat/>
    <w:rsid w:val="002C58F0"/>
    <w:pPr>
      <w:keepNext/>
      <w:numPr>
        <w:ilvl w:val="3"/>
        <w:numId w:val="47"/>
      </w:numPr>
      <w:spacing w:before="120" w:after="60" w:line="264" w:lineRule="auto"/>
      <w:jc w:val="both"/>
      <w:outlineLvl w:val="3"/>
    </w:pPr>
    <w:rPr>
      <w:rFonts w:ascii="Calibri" w:hAnsi="Calibri"/>
      <w:i/>
      <w:sz w:val="22"/>
      <w:lang w:val="en-GB"/>
    </w:rPr>
  </w:style>
  <w:style w:type="paragraph" w:styleId="Heading5">
    <w:name w:val="heading 5"/>
    <w:next w:val="NormalIndent"/>
    <w:link w:val="Heading5Char"/>
    <w:uiPriority w:val="19"/>
    <w:semiHidden/>
    <w:qFormat/>
    <w:rsid w:val="00CB782B"/>
    <w:pPr>
      <w:numPr>
        <w:ilvl w:val="4"/>
        <w:numId w:val="47"/>
      </w:numPr>
      <w:spacing w:after="240" w:line="288" w:lineRule="auto"/>
      <w:jc w:val="both"/>
      <w:outlineLvl w:val="4"/>
    </w:pPr>
    <w:rPr>
      <w:sz w:val="24"/>
      <w:lang w:val="en-GB"/>
    </w:rPr>
  </w:style>
  <w:style w:type="paragraph" w:styleId="Heading6">
    <w:name w:val="heading 6"/>
    <w:basedOn w:val="Heading5"/>
    <w:next w:val="NormalIndent"/>
    <w:link w:val="Heading6Char"/>
    <w:uiPriority w:val="19"/>
    <w:semiHidden/>
    <w:qFormat/>
    <w:rsid w:val="00CB782B"/>
    <w:pPr>
      <w:numPr>
        <w:ilvl w:val="5"/>
      </w:numPr>
      <w:tabs>
        <w:tab w:val="clear" w:pos="1417"/>
        <w:tab w:val="num" w:pos="360"/>
      </w:tabs>
      <w:ind w:left="0" w:firstLine="0"/>
      <w:outlineLvl w:val="5"/>
    </w:pPr>
    <w:rPr>
      <w:bCs/>
      <w:szCs w:val="22"/>
    </w:rPr>
  </w:style>
  <w:style w:type="paragraph" w:styleId="Heading7">
    <w:name w:val="heading 7"/>
    <w:basedOn w:val="Normal"/>
    <w:next w:val="Normal"/>
    <w:link w:val="Heading7Char"/>
    <w:uiPriority w:val="19"/>
    <w:semiHidden/>
    <w:qFormat/>
    <w:rsid w:val="00CB782B"/>
    <w:pPr>
      <w:numPr>
        <w:ilvl w:val="6"/>
        <w:numId w:val="47"/>
      </w:numPr>
      <w:tabs>
        <w:tab w:val="clear" w:pos="851"/>
      </w:tabs>
      <w:spacing w:before="240"/>
      <w:outlineLvl w:val="6"/>
    </w:pPr>
    <w:rPr>
      <w:szCs w:val="24"/>
    </w:rPr>
  </w:style>
  <w:style w:type="paragraph" w:styleId="Heading8">
    <w:name w:val="heading 8"/>
    <w:basedOn w:val="Normal"/>
    <w:next w:val="Normal"/>
    <w:link w:val="Heading8Char"/>
    <w:uiPriority w:val="19"/>
    <w:semiHidden/>
    <w:qFormat/>
    <w:rsid w:val="00CB782B"/>
    <w:pPr>
      <w:numPr>
        <w:ilvl w:val="7"/>
        <w:numId w:val="47"/>
      </w:numPr>
      <w:tabs>
        <w:tab w:val="clear" w:pos="851"/>
      </w:tabs>
      <w:spacing w:before="240"/>
      <w:outlineLvl w:val="7"/>
    </w:pPr>
    <w:rPr>
      <w:i/>
      <w:iCs/>
      <w:szCs w:val="24"/>
    </w:rPr>
  </w:style>
  <w:style w:type="paragraph" w:styleId="Heading9">
    <w:name w:val="heading 9"/>
    <w:basedOn w:val="Normal"/>
    <w:next w:val="Normal"/>
    <w:link w:val="Heading9Char"/>
    <w:uiPriority w:val="19"/>
    <w:semiHidden/>
    <w:qFormat/>
    <w:rsid w:val="00CB782B"/>
    <w:pPr>
      <w:numPr>
        <w:ilvl w:val="8"/>
        <w:numId w:val="47"/>
      </w:numPr>
      <w:tabs>
        <w:tab w:val="clear" w:pos="851"/>
      </w:tabs>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uiPriority w:val="1"/>
    <w:qFormat/>
    <w:rsid w:val="00EE1401"/>
    <w:pPr>
      <w:tabs>
        <w:tab w:val="left" w:pos="851"/>
      </w:tabs>
      <w:spacing w:before="120" w:after="60"/>
      <w:ind w:left="851"/>
      <w:jc w:val="both"/>
    </w:pPr>
    <w:rPr>
      <w:rFonts w:ascii="Calibri" w:hAnsi="Calibri" w:cs="Calibri"/>
      <w:sz w:val="22"/>
      <w:lang w:val="en-GB"/>
    </w:rPr>
  </w:style>
  <w:style w:type="paragraph" w:styleId="Title">
    <w:name w:val="Title"/>
    <w:next w:val="Normal"/>
    <w:link w:val="TitleChar"/>
    <w:uiPriority w:val="19"/>
    <w:qFormat/>
    <w:rsid w:val="00CB782B"/>
    <w:pPr>
      <w:spacing w:line="288" w:lineRule="auto"/>
      <w:jc w:val="center"/>
    </w:pPr>
    <w:rPr>
      <w:rFonts w:ascii="Arial" w:hAnsi="Arial"/>
      <w:b/>
      <w:caps/>
      <w:kern w:val="28"/>
      <w:sz w:val="24"/>
      <w:lang w:val="en-GB"/>
    </w:rPr>
  </w:style>
  <w:style w:type="paragraph" w:styleId="TOC1">
    <w:name w:val="toc 1"/>
    <w:next w:val="Normal"/>
    <w:autoRedefine/>
    <w:uiPriority w:val="39"/>
    <w:rsid w:val="001139E8"/>
    <w:pPr>
      <w:tabs>
        <w:tab w:val="left" w:pos="851"/>
        <w:tab w:val="right" w:leader="dot" w:pos="8108"/>
      </w:tabs>
      <w:spacing w:line="300" w:lineRule="auto"/>
      <w:ind w:left="851" w:hanging="851"/>
    </w:pPr>
    <w:rPr>
      <w:rFonts w:ascii="Calibri" w:hAnsi="Calibri"/>
      <w:caps/>
      <w:noProof/>
      <w:sz w:val="22"/>
    </w:rPr>
  </w:style>
  <w:style w:type="paragraph" w:styleId="TOC2">
    <w:name w:val="toc 2"/>
    <w:next w:val="Normal"/>
    <w:autoRedefine/>
    <w:semiHidden/>
    <w:rsid w:val="00CB782B"/>
    <w:pPr>
      <w:tabs>
        <w:tab w:val="left" w:pos="851"/>
        <w:tab w:val="right" w:leader="dot" w:pos="8108"/>
      </w:tabs>
      <w:spacing w:line="300" w:lineRule="auto"/>
      <w:ind w:left="851" w:hanging="851"/>
    </w:pPr>
    <w:rPr>
      <w:rFonts w:ascii="Arial" w:hAnsi="Arial"/>
      <w:noProof/>
      <w:sz w:val="22"/>
    </w:rPr>
  </w:style>
  <w:style w:type="paragraph" w:styleId="Header">
    <w:name w:val="header"/>
    <w:basedOn w:val="Normal"/>
    <w:link w:val="HeaderChar"/>
    <w:semiHidden/>
    <w:rsid w:val="00A73254"/>
    <w:pPr>
      <w:tabs>
        <w:tab w:val="center" w:pos="4536"/>
        <w:tab w:val="right" w:pos="9072"/>
      </w:tabs>
      <w:jc w:val="right"/>
    </w:pPr>
  </w:style>
  <w:style w:type="paragraph" w:styleId="Footer">
    <w:name w:val="footer"/>
    <w:basedOn w:val="Normal"/>
    <w:link w:val="FooterChar"/>
    <w:semiHidden/>
    <w:rsid w:val="00CB782B"/>
    <w:pPr>
      <w:tabs>
        <w:tab w:val="center" w:pos="4536"/>
        <w:tab w:val="right" w:pos="9072"/>
      </w:tabs>
    </w:pPr>
    <w:rPr>
      <w:sz w:val="10"/>
    </w:rPr>
  </w:style>
  <w:style w:type="character" w:styleId="PageNumber">
    <w:name w:val="page number"/>
    <w:basedOn w:val="DefaultParagraphFont"/>
    <w:semiHidden/>
    <w:rsid w:val="001139E8"/>
    <w:rPr>
      <w:rFonts w:ascii="Calibri" w:hAnsi="Calibri"/>
      <w:sz w:val="20"/>
    </w:rPr>
  </w:style>
  <w:style w:type="paragraph" w:customStyle="1" w:styleId="PunktlistaNormal">
    <w:name w:val="Punktlista Normal"/>
    <w:basedOn w:val="Normal"/>
    <w:uiPriority w:val="6"/>
    <w:qFormat/>
    <w:rsid w:val="00CB782B"/>
    <w:pPr>
      <w:numPr>
        <w:numId w:val="15"/>
      </w:numPr>
    </w:pPr>
  </w:style>
  <w:style w:type="paragraph" w:customStyle="1" w:styleId="PunktlistaNormaltindrag">
    <w:name w:val="Punktlista Normalt indrag"/>
    <w:basedOn w:val="NormalIndent"/>
    <w:uiPriority w:val="6"/>
    <w:qFormat/>
    <w:rsid w:val="00CB782B"/>
    <w:pPr>
      <w:numPr>
        <w:numId w:val="16"/>
      </w:numPr>
      <w:tabs>
        <w:tab w:val="clear" w:pos="851"/>
        <w:tab w:val="clear" w:pos="1208"/>
        <w:tab w:val="left" w:pos="1418"/>
      </w:tabs>
      <w:ind w:left="1418" w:hanging="567"/>
    </w:pPr>
  </w:style>
  <w:style w:type="table" w:styleId="TableGrid">
    <w:name w:val="Table Grid"/>
    <w:basedOn w:val="TableNormal"/>
    <w:rsid w:val="00CB782B"/>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B782B"/>
    <w:rPr>
      <w:color w:val="0000FF"/>
      <w:u w:val="single"/>
    </w:rPr>
  </w:style>
  <w:style w:type="paragraph" w:styleId="TOC3">
    <w:name w:val="toc 3"/>
    <w:basedOn w:val="Normal"/>
    <w:next w:val="Normal"/>
    <w:autoRedefine/>
    <w:semiHidden/>
    <w:rsid w:val="00CB782B"/>
    <w:pPr>
      <w:tabs>
        <w:tab w:val="right" w:leader="dot" w:pos="8108"/>
      </w:tabs>
      <w:spacing w:line="360" w:lineRule="auto"/>
      <w:ind w:left="851" w:hanging="851"/>
      <w:jc w:val="left"/>
    </w:pPr>
  </w:style>
  <w:style w:type="paragraph" w:customStyle="1" w:styleId="InnehllRubrik">
    <w:name w:val="Innehåll Rubrik"/>
    <w:semiHidden/>
    <w:rsid w:val="001139E8"/>
    <w:pPr>
      <w:spacing w:before="240" w:after="60"/>
    </w:pPr>
    <w:rPr>
      <w:rFonts w:ascii="Calibri" w:hAnsi="Calibri"/>
      <w:b/>
      <w:sz w:val="22"/>
    </w:rPr>
  </w:style>
  <w:style w:type="paragraph" w:styleId="TOC4">
    <w:name w:val="toc 4"/>
    <w:basedOn w:val="TOC3"/>
    <w:next w:val="Normal"/>
    <w:autoRedefine/>
    <w:semiHidden/>
    <w:rsid w:val="00CB782B"/>
  </w:style>
  <w:style w:type="paragraph" w:styleId="TOC5">
    <w:name w:val="toc 5"/>
    <w:basedOn w:val="TOC4"/>
    <w:next w:val="Normal"/>
    <w:autoRedefine/>
    <w:semiHidden/>
    <w:rsid w:val="00CB782B"/>
  </w:style>
  <w:style w:type="paragraph" w:styleId="TOC6">
    <w:name w:val="toc 6"/>
    <w:basedOn w:val="TOC5"/>
    <w:next w:val="Normal"/>
    <w:autoRedefine/>
    <w:semiHidden/>
    <w:rsid w:val="00CB782B"/>
  </w:style>
  <w:style w:type="paragraph" w:customStyle="1" w:styleId="Cover">
    <w:name w:val="Cover"/>
    <w:semiHidden/>
    <w:rsid w:val="00CB782B"/>
    <w:pPr>
      <w:spacing w:before="120" w:after="240"/>
      <w:jc w:val="center"/>
    </w:pPr>
    <w:rPr>
      <w:b/>
      <w:sz w:val="32"/>
      <w:szCs w:val="32"/>
    </w:rPr>
  </w:style>
  <w:style w:type="paragraph" w:customStyle="1" w:styleId="NumreradLista1">
    <w:name w:val="NumreradLista 1"/>
    <w:basedOn w:val="Normal"/>
    <w:semiHidden/>
    <w:rsid w:val="00CB782B"/>
    <w:pPr>
      <w:numPr>
        <w:numId w:val="9"/>
      </w:numPr>
    </w:pPr>
  </w:style>
  <w:style w:type="paragraph" w:styleId="ListNumber3">
    <w:name w:val="List Number 3"/>
    <w:basedOn w:val="Normal"/>
    <w:semiHidden/>
    <w:rsid w:val="00CB782B"/>
    <w:pPr>
      <w:numPr>
        <w:numId w:val="6"/>
      </w:numPr>
    </w:pPr>
  </w:style>
  <w:style w:type="paragraph" w:customStyle="1" w:styleId="RubrikCover">
    <w:name w:val="Rubrik Cover"/>
    <w:next w:val="TextCover"/>
    <w:semiHidden/>
    <w:rsid w:val="002C58F0"/>
    <w:pPr>
      <w:spacing w:before="120" w:after="240"/>
      <w:jc w:val="center"/>
    </w:pPr>
    <w:rPr>
      <w:rFonts w:ascii="Calibri" w:hAnsi="Calibri"/>
      <w:b/>
      <w:sz w:val="28"/>
      <w:szCs w:val="32"/>
    </w:rPr>
  </w:style>
  <w:style w:type="paragraph" w:customStyle="1" w:styleId="TextCover">
    <w:name w:val="Text Cover"/>
    <w:semiHidden/>
    <w:rsid w:val="00E64ABB"/>
    <w:pPr>
      <w:spacing w:before="120" w:after="240"/>
    </w:pPr>
    <w:rPr>
      <w:rFonts w:ascii="Calibri" w:hAnsi="Calibri"/>
      <w:sz w:val="26"/>
      <w:szCs w:val="28"/>
    </w:rPr>
  </w:style>
  <w:style w:type="paragraph" w:customStyle="1" w:styleId="DatumCover">
    <w:name w:val="Datum Cover"/>
    <w:semiHidden/>
    <w:rsid w:val="00CB782B"/>
    <w:pPr>
      <w:spacing w:before="240" w:after="120"/>
      <w:jc w:val="center"/>
    </w:pPr>
    <w:rPr>
      <w:b/>
      <w:bCs/>
      <w:sz w:val="24"/>
    </w:rPr>
  </w:style>
  <w:style w:type="numbering" w:styleId="111111">
    <w:name w:val="Outline List 2"/>
    <w:basedOn w:val="NoList"/>
    <w:semiHidden/>
    <w:rsid w:val="00CB782B"/>
    <w:pPr>
      <w:numPr>
        <w:numId w:val="1"/>
      </w:numPr>
    </w:pPr>
  </w:style>
  <w:style w:type="numbering" w:styleId="1ai">
    <w:name w:val="Outline List 1"/>
    <w:basedOn w:val="NoList"/>
    <w:semiHidden/>
    <w:rsid w:val="00CB782B"/>
    <w:pPr>
      <w:numPr>
        <w:numId w:val="2"/>
      </w:numPr>
    </w:pPr>
  </w:style>
  <w:style w:type="paragraph" w:styleId="EnvelopeAddress">
    <w:name w:val="envelope address"/>
    <w:basedOn w:val="Normal"/>
    <w:semiHidden/>
    <w:rsid w:val="00CB782B"/>
    <w:pPr>
      <w:framePr w:w="7938" w:h="1984" w:hRule="exact" w:hSpace="141" w:wrap="auto" w:hAnchor="page" w:xAlign="center" w:yAlign="bottom"/>
      <w:ind w:left="2880"/>
    </w:pPr>
    <w:rPr>
      <w:rFonts w:cs="Arial"/>
      <w:szCs w:val="24"/>
    </w:rPr>
  </w:style>
  <w:style w:type="paragraph" w:customStyle="1" w:styleId="Anteckningsrubrik1">
    <w:name w:val="Anteckningsrubrik1"/>
    <w:basedOn w:val="Normal"/>
    <w:next w:val="Normal"/>
    <w:semiHidden/>
    <w:rsid w:val="00CB782B"/>
  </w:style>
  <w:style w:type="character" w:styleId="FollowedHyperlink">
    <w:name w:val="FollowedHyperlink"/>
    <w:basedOn w:val="DefaultParagraphFont"/>
    <w:semiHidden/>
    <w:rsid w:val="00CB782B"/>
    <w:rPr>
      <w:color w:val="606420"/>
      <w:u w:val="single"/>
    </w:rPr>
  </w:style>
  <w:style w:type="numbering" w:styleId="ArticleSection">
    <w:name w:val="Outline List 3"/>
    <w:basedOn w:val="NoList"/>
    <w:semiHidden/>
    <w:rsid w:val="00CB782B"/>
    <w:pPr>
      <w:numPr>
        <w:numId w:val="3"/>
      </w:numPr>
    </w:pPr>
  </w:style>
  <w:style w:type="paragraph" w:styleId="Closing">
    <w:name w:val="Closing"/>
    <w:basedOn w:val="Normal"/>
    <w:link w:val="ClosingChar"/>
    <w:semiHidden/>
    <w:rsid w:val="00CB782B"/>
    <w:pPr>
      <w:ind w:left="4252"/>
    </w:pPr>
  </w:style>
  <w:style w:type="paragraph" w:styleId="EnvelopeReturn">
    <w:name w:val="envelope return"/>
    <w:basedOn w:val="Normal"/>
    <w:semiHidden/>
    <w:rsid w:val="00CB782B"/>
    <w:rPr>
      <w:rFonts w:cs="Arial"/>
      <w:sz w:val="20"/>
    </w:rPr>
  </w:style>
  <w:style w:type="character" w:styleId="Emphasis">
    <w:name w:val="Emphasis"/>
    <w:basedOn w:val="DefaultParagraphFont"/>
    <w:uiPriority w:val="19"/>
    <w:rsid w:val="00CB782B"/>
    <w:rPr>
      <w:i/>
      <w:iCs/>
    </w:rPr>
  </w:style>
  <w:style w:type="paragraph" w:styleId="BodyText">
    <w:name w:val="Body Text"/>
    <w:next w:val="Normal"/>
    <w:link w:val="BodyTextChar"/>
    <w:semiHidden/>
    <w:rsid w:val="00CB782B"/>
    <w:pPr>
      <w:spacing w:before="120" w:after="240"/>
      <w:ind w:left="567" w:right="567"/>
      <w:jc w:val="both"/>
    </w:pPr>
    <w:rPr>
      <w:sz w:val="22"/>
    </w:rPr>
  </w:style>
  <w:style w:type="paragraph" w:styleId="BodyText2">
    <w:name w:val="Body Text 2"/>
    <w:basedOn w:val="Normal"/>
    <w:link w:val="BodyText2Char"/>
    <w:semiHidden/>
    <w:rsid w:val="00CB782B"/>
    <w:pPr>
      <w:spacing w:after="120" w:line="480" w:lineRule="auto"/>
    </w:pPr>
  </w:style>
  <w:style w:type="paragraph" w:styleId="BodyText3">
    <w:name w:val="Body Text 3"/>
    <w:basedOn w:val="Normal"/>
    <w:link w:val="BodyText3Char"/>
    <w:semiHidden/>
    <w:rsid w:val="00CB782B"/>
    <w:pPr>
      <w:spacing w:after="120"/>
    </w:pPr>
    <w:rPr>
      <w:sz w:val="16"/>
      <w:szCs w:val="16"/>
    </w:rPr>
  </w:style>
  <w:style w:type="paragraph" w:styleId="BodyTextFirstIndent">
    <w:name w:val="Body Text First Indent"/>
    <w:basedOn w:val="BodyText"/>
    <w:link w:val="BodyTextFirstIndentChar"/>
    <w:semiHidden/>
    <w:rsid w:val="00CB782B"/>
    <w:pPr>
      <w:spacing w:before="0" w:after="120" w:line="288" w:lineRule="auto"/>
      <w:ind w:left="0" w:right="0" w:firstLine="210"/>
    </w:pPr>
    <w:rPr>
      <w:sz w:val="24"/>
    </w:rPr>
  </w:style>
  <w:style w:type="paragraph" w:styleId="BodyTextIndent">
    <w:name w:val="Body Text Indent"/>
    <w:basedOn w:val="Normal"/>
    <w:link w:val="BodyTextIndentChar"/>
    <w:semiHidden/>
    <w:rsid w:val="00CB782B"/>
    <w:pPr>
      <w:spacing w:after="120"/>
      <w:ind w:left="283"/>
    </w:pPr>
  </w:style>
  <w:style w:type="paragraph" w:styleId="BodyTextFirstIndent2">
    <w:name w:val="Body Text First Indent 2"/>
    <w:basedOn w:val="BodyTextIndent"/>
    <w:link w:val="BodyTextFirstIndent2Char"/>
    <w:semiHidden/>
    <w:rsid w:val="00CB782B"/>
    <w:pPr>
      <w:ind w:firstLine="210"/>
    </w:pPr>
  </w:style>
  <w:style w:type="paragraph" w:styleId="BodyTextIndent2">
    <w:name w:val="Body Text Indent 2"/>
    <w:basedOn w:val="Normal"/>
    <w:link w:val="BodyTextIndent2Char"/>
    <w:semiHidden/>
    <w:rsid w:val="00CB782B"/>
    <w:pPr>
      <w:spacing w:after="120" w:line="480" w:lineRule="auto"/>
      <w:ind w:left="283"/>
    </w:pPr>
  </w:style>
  <w:style w:type="paragraph" w:styleId="BodyTextIndent3">
    <w:name w:val="Body Text Indent 3"/>
    <w:basedOn w:val="Normal"/>
    <w:link w:val="BodyTextIndent3Char"/>
    <w:semiHidden/>
    <w:rsid w:val="00CB782B"/>
    <w:pPr>
      <w:spacing w:after="120"/>
      <w:ind w:left="283"/>
    </w:pPr>
    <w:rPr>
      <w:sz w:val="16"/>
      <w:szCs w:val="16"/>
    </w:rPr>
  </w:style>
  <w:style w:type="paragraph" w:styleId="Date">
    <w:name w:val="Date"/>
    <w:basedOn w:val="Normal"/>
    <w:next w:val="Normal"/>
    <w:link w:val="DateChar"/>
    <w:semiHidden/>
    <w:rsid w:val="00CB782B"/>
    <w:pPr>
      <w:jc w:val="center"/>
    </w:pPr>
  </w:style>
  <w:style w:type="table" w:styleId="TableSubtle1">
    <w:name w:val="Table Subtle 1"/>
    <w:basedOn w:val="TableNormal"/>
    <w:semiHidden/>
    <w:rsid w:val="00CB782B"/>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B782B"/>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rsid w:val="00CB782B"/>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rsid w:val="00CB782B"/>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B782B"/>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semiHidden/>
    <w:rsid w:val="00CB782B"/>
  </w:style>
  <w:style w:type="table" w:styleId="TableColorful1">
    <w:name w:val="Table Colorful 1"/>
    <w:basedOn w:val="TableNormal"/>
    <w:semiHidden/>
    <w:rsid w:val="00CB782B"/>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B782B"/>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B782B"/>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dress">
    <w:name w:val="HTML Address"/>
    <w:basedOn w:val="Normal"/>
    <w:link w:val="HTMLAddressChar"/>
    <w:semiHidden/>
    <w:rsid w:val="00CB782B"/>
    <w:rPr>
      <w:i/>
      <w:iCs/>
    </w:rPr>
  </w:style>
  <w:style w:type="character" w:styleId="HTMLAcronym">
    <w:name w:val="HTML Acronym"/>
    <w:basedOn w:val="DefaultParagraphFont"/>
    <w:semiHidden/>
    <w:rsid w:val="00CB782B"/>
  </w:style>
  <w:style w:type="character" w:styleId="HTMLCite">
    <w:name w:val="HTML Cite"/>
    <w:basedOn w:val="DefaultParagraphFont"/>
    <w:semiHidden/>
    <w:rsid w:val="00CB782B"/>
    <w:rPr>
      <w:i/>
      <w:iCs/>
    </w:rPr>
  </w:style>
  <w:style w:type="character" w:styleId="HTMLDefinition">
    <w:name w:val="HTML Definition"/>
    <w:basedOn w:val="DefaultParagraphFont"/>
    <w:semiHidden/>
    <w:rsid w:val="00CB782B"/>
    <w:rPr>
      <w:i/>
      <w:iCs/>
    </w:rPr>
  </w:style>
  <w:style w:type="character" w:styleId="HTMLSample">
    <w:name w:val="HTML Sample"/>
    <w:basedOn w:val="DefaultParagraphFont"/>
    <w:semiHidden/>
    <w:rsid w:val="00CB782B"/>
    <w:rPr>
      <w:rFonts w:ascii="Courier New" w:hAnsi="Courier New" w:cs="Courier New"/>
    </w:rPr>
  </w:style>
  <w:style w:type="paragraph" w:styleId="HTMLPreformatted">
    <w:name w:val="HTML Preformatted"/>
    <w:basedOn w:val="Normal"/>
    <w:link w:val="HTMLPreformattedChar"/>
    <w:semiHidden/>
    <w:rsid w:val="00CB782B"/>
    <w:rPr>
      <w:rFonts w:ascii="Courier New" w:hAnsi="Courier New" w:cs="Courier New"/>
      <w:sz w:val="20"/>
    </w:rPr>
  </w:style>
  <w:style w:type="character" w:styleId="HTMLCode">
    <w:name w:val="HTML Code"/>
    <w:basedOn w:val="DefaultParagraphFont"/>
    <w:semiHidden/>
    <w:rsid w:val="00CB782B"/>
    <w:rPr>
      <w:rFonts w:ascii="Courier New" w:hAnsi="Courier New" w:cs="Courier New"/>
      <w:sz w:val="20"/>
      <w:szCs w:val="20"/>
    </w:rPr>
  </w:style>
  <w:style w:type="character" w:styleId="HTMLTypewriter">
    <w:name w:val="HTML Typewriter"/>
    <w:basedOn w:val="DefaultParagraphFont"/>
    <w:semiHidden/>
    <w:rsid w:val="00CB782B"/>
    <w:rPr>
      <w:rFonts w:ascii="Courier New" w:hAnsi="Courier New" w:cs="Courier New"/>
      <w:sz w:val="20"/>
      <w:szCs w:val="20"/>
    </w:rPr>
  </w:style>
  <w:style w:type="character" w:styleId="HTMLKeyboard">
    <w:name w:val="HTML Keyboard"/>
    <w:basedOn w:val="DefaultParagraphFont"/>
    <w:semiHidden/>
    <w:rsid w:val="00CB782B"/>
    <w:rPr>
      <w:rFonts w:ascii="Courier New" w:hAnsi="Courier New" w:cs="Courier New"/>
      <w:sz w:val="20"/>
      <w:szCs w:val="20"/>
    </w:rPr>
  </w:style>
  <w:style w:type="character" w:styleId="HTMLVariable">
    <w:name w:val="HTML Variable"/>
    <w:basedOn w:val="DefaultParagraphFont"/>
    <w:semiHidden/>
    <w:rsid w:val="00CB782B"/>
    <w:rPr>
      <w:i/>
      <w:iCs/>
    </w:rPr>
  </w:style>
  <w:style w:type="paragraph" w:styleId="BlockText">
    <w:name w:val="Block Text"/>
    <w:basedOn w:val="Normal"/>
    <w:semiHidden/>
    <w:rsid w:val="00CB782B"/>
    <w:pPr>
      <w:spacing w:after="120"/>
      <w:ind w:left="1440" w:right="1440"/>
    </w:pPr>
  </w:style>
  <w:style w:type="paragraph" w:styleId="Salutation">
    <w:name w:val="Salutation"/>
    <w:basedOn w:val="Normal"/>
    <w:next w:val="Normal"/>
    <w:link w:val="SalutationChar"/>
    <w:semiHidden/>
    <w:rsid w:val="00CB782B"/>
  </w:style>
  <w:style w:type="paragraph" w:styleId="List">
    <w:name w:val="List"/>
    <w:basedOn w:val="Normal"/>
    <w:semiHidden/>
    <w:rsid w:val="00CB782B"/>
    <w:pPr>
      <w:ind w:left="283" w:hanging="283"/>
    </w:pPr>
  </w:style>
  <w:style w:type="paragraph" w:styleId="List2">
    <w:name w:val="List 2"/>
    <w:basedOn w:val="Normal"/>
    <w:semiHidden/>
    <w:rsid w:val="00CB782B"/>
    <w:pPr>
      <w:ind w:left="566" w:hanging="283"/>
    </w:pPr>
  </w:style>
  <w:style w:type="paragraph" w:styleId="List3">
    <w:name w:val="List 3"/>
    <w:basedOn w:val="Normal"/>
    <w:semiHidden/>
    <w:rsid w:val="00CB782B"/>
    <w:pPr>
      <w:ind w:left="849" w:hanging="283"/>
    </w:pPr>
  </w:style>
  <w:style w:type="paragraph" w:styleId="List4">
    <w:name w:val="List 4"/>
    <w:basedOn w:val="Normal"/>
    <w:semiHidden/>
    <w:rsid w:val="00CB782B"/>
    <w:pPr>
      <w:ind w:left="1132" w:hanging="283"/>
    </w:pPr>
  </w:style>
  <w:style w:type="paragraph" w:styleId="List5">
    <w:name w:val="List 5"/>
    <w:basedOn w:val="Normal"/>
    <w:semiHidden/>
    <w:rsid w:val="00CB782B"/>
    <w:pPr>
      <w:ind w:left="1415" w:hanging="283"/>
    </w:pPr>
  </w:style>
  <w:style w:type="paragraph" w:styleId="ListContinue">
    <w:name w:val="List Continue"/>
    <w:basedOn w:val="Normal"/>
    <w:semiHidden/>
    <w:rsid w:val="00CB782B"/>
    <w:pPr>
      <w:spacing w:after="120"/>
      <w:ind w:left="283"/>
    </w:pPr>
  </w:style>
  <w:style w:type="paragraph" w:styleId="ListContinue2">
    <w:name w:val="List Continue 2"/>
    <w:basedOn w:val="Normal"/>
    <w:semiHidden/>
    <w:rsid w:val="00CB782B"/>
    <w:pPr>
      <w:spacing w:after="120"/>
      <w:ind w:left="566"/>
    </w:pPr>
  </w:style>
  <w:style w:type="paragraph" w:styleId="ListContinue3">
    <w:name w:val="List Continue 3"/>
    <w:basedOn w:val="Normal"/>
    <w:semiHidden/>
    <w:rsid w:val="00CB782B"/>
    <w:pPr>
      <w:spacing w:after="120"/>
      <w:ind w:left="849"/>
    </w:pPr>
  </w:style>
  <w:style w:type="paragraph" w:styleId="ListContinue4">
    <w:name w:val="List Continue 4"/>
    <w:basedOn w:val="Normal"/>
    <w:semiHidden/>
    <w:rsid w:val="00CB782B"/>
    <w:pPr>
      <w:spacing w:after="120"/>
      <w:ind w:left="1132"/>
    </w:pPr>
  </w:style>
  <w:style w:type="paragraph" w:styleId="ListContinue5">
    <w:name w:val="List Continue 5"/>
    <w:basedOn w:val="Normal"/>
    <w:semiHidden/>
    <w:rsid w:val="00CB782B"/>
    <w:pPr>
      <w:spacing w:after="120"/>
      <w:ind w:left="1415"/>
    </w:pPr>
  </w:style>
  <w:style w:type="paragraph" w:styleId="MessageHeader">
    <w:name w:val="Message Header"/>
    <w:basedOn w:val="Normal"/>
    <w:link w:val="MessageHeaderChar"/>
    <w:semiHidden/>
    <w:rsid w:val="00CB782B"/>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TableContemporary">
    <w:name w:val="Table Contemporary"/>
    <w:basedOn w:val="TableNormal"/>
    <w:semiHidden/>
    <w:rsid w:val="00CB782B"/>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Number">
    <w:name w:val="List Number"/>
    <w:basedOn w:val="Normal"/>
    <w:semiHidden/>
    <w:rsid w:val="00CB782B"/>
    <w:pPr>
      <w:numPr>
        <w:numId w:val="4"/>
      </w:numPr>
    </w:pPr>
  </w:style>
  <w:style w:type="paragraph" w:styleId="ListNumber2">
    <w:name w:val="List Number 2"/>
    <w:basedOn w:val="Normal"/>
    <w:semiHidden/>
    <w:rsid w:val="00CB782B"/>
    <w:pPr>
      <w:numPr>
        <w:numId w:val="5"/>
      </w:numPr>
    </w:pPr>
  </w:style>
  <w:style w:type="paragraph" w:styleId="ListNumber4">
    <w:name w:val="List Number 4"/>
    <w:basedOn w:val="Normal"/>
    <w:semiHidden/>
    <w:rsid w:val="00CB782B"/>
    <w:pPr>
      <w:numPr>
        <w:numId w:val="7"/>
      </w:numPr>
    </w:pPr>
  </w:style>
  <w:style w:type="paragraph" w:styleId="ListNumber5">
    <w:name w:val="List Number 5"/>
    <w:basedOn w:val="Normal"/>
    <w:semiHidden/>
    <w:rsid w:val="00CB782B"/>
    <w:pPr>
      <w:numPr>
        <w:numId w:val="8"/>
      </w:numPr>
    </w:pPr>
  </w:style>
  <w:style w:type="paragraph" w:styleId="PlainText">
    <w:name w:val="Plain Text"/>
    <w:basedOn w:val="Normal"/>
    <w:link w:val="PlainTextChar"/>
    <w:semiHidden/>
    <w:rsid w:val="00CB782B"/>
    <w:rPr>
      <w:rFonts w:ascii="Courier New" w:hAnsi="Courier New" w:cs="Courier New"/>
      <w:sz w:val="20"/>
    </w:rPr>
  </w:style>
  <w:style w:type="table" w:styleId="TableProfessional">
    <w:name w:val="Table Professional"/>
    <w:basedOn w:val="TableNorma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
    <w:name w:val="List Bullet"/>
    <w:basedOn w:val="Normal"/>
    <w:uiPriority w:val="11"/>
    <w:semiHidden/>
    <w:qFormat/>
    <w:rsid w:val="00CB782B"/>
    <w:pPr>
      <w:numPr>
        <w:numId w:val="10"/>
      </w:numPr>
    </w:pPr>
  </w:style>
  <w:style w:type="paragraph" w:styleId="ListBullet2">
    <w:name w:val="List Bullet 2"/>
    <w:basedOn w:val="Normal"/>
    <w:semiHidden/>
    <w:rsid w:val="00CB782B"/>
    <w:pPr>
      <w:numPr>
        <w:numId w:val="11"/>
      </w:numPr>
    </w:pPr>
  </w:style>
  <w:style w:type="paragraph" w:styleId="ListBullet3">
    <w:name w:val="List Bullet 3"/>
    <w:basedOn w:val="Normal"/>
    <w:semiHidden/>
    <w:rsid w:val="00CB782B"/>
    <w:pPr>
      <w:numPr>
        <w:numId w:val="12"/>
      </w:numPr>
    </w:pPr>
  </w:style>
  <w:style w:type="paragraph" w:styleId="ListBullet4">
    <w:name w:val="List Bullet 4"/>
    <w:basedOn w:val="Normal"/>
    <w:semiHidden/>
    <w:rsid w:val="00CB782B"/>
    <w:pPr>
      <w:numPr>
        <w:numId w:val="13"/>
      </w:numPr>
    </w:pPr>
  </w:style>
  <w:style w:type="paragraph" w:styleId="ListBullet5">
    <w:name w:val="List Bullet 5"/>
    <w:basedOn w:val="Normal"/>
    <w:semiHidden/>
    <w:rsid w:val="00CB782B"/>
    <w:pPr>
      <w:numPr>
        <w:numId w:val="14"/>
      </w:numPr>
    </w:pPr>
  </w:style>
  <w:style w:type="character" w:styleId="LineNumber">
    <w:name w:val="line number"/>
    <w:basedOn w:val="DefaultParagraphFont"/>
    <w:semiHidden/>
    <w:rsid w:val="00CB782B"/>
  </w:style>
  <w:style w:type="paragraph" w:styleId="Signature">
    <w:name w:val="Signature"/>
    <w:basedOn w:val="Normal"/>
    <w:link w:val="SignatureChar"/>
    <w:semiHidden/>
    <w:rsid w:val="00CB782B"/>
    <w:pPr>
      <w:ind w:left="4252"/>
    </w:pPr>
  </w:style>
  <w:style w:type="table" w:styleId="TableClassic1">
    <w:name w:val="Table Classic 1"/>
    <w:basedOn w:val="TableNorma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B782B"/>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B782B"/>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19"/>
    <w:rsid w:val="00CB782B"/>
    <w:rPr>
      <w:b/>
      <w:bCs/>
    </w:rPr>
  </w:style>
  <w:style w:type="table" w:styleId="Table3Deffects1">
    <w:name w:val="Table 3D effects 1"/>
    <w:basedOn w:val="TableNormal"/>
    <w:semiHidden/>
    <w:rsid w:val="00CB782B"/>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B782B"/>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B782B"/>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rsid w:val="00CB782B"/>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B782B"/>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B782B"/>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B782B"/>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B782B"/>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CB782B"/>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B782B"/>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B782B"/>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B782B"/>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B782B"/>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B782B"/>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B782B"/>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B782B"/>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B782B"/>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CB782B"/>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CB782B"/>
    <w:pPr>
      <w:spacing w:after="0"/>
    </w:pPr>
  </w:style>
  <w:style w:type="paragraph" w:styleId="Subtitle">
    <w:name w:val="Subtitle"/>
    <w:basedOn w:val="Normal"/>
    <w:link w:val="SubtitleChar"/>
    <w:uiPriority w:val="19"/>
    <w:rsid w:val="00CB782B"/>
    <w:pPr>
      <w:jc w:val="center"/>
      <w:outlineLvl w:val="1"/>
    </w:pPr>
    <w:rPr>
      <w:rFonts w:cs="Arial"/>
      <w:szCs w:val="24"/>
    </w:rPr>
  </w:style>
  <w:style w:type="table" w:styleId="TableWeb1">
    <w:name w:val="Table Web 1"/>
    <w:basedOn w:val="TableNormal"/>
    <w:semiHidden/>
    <w:rsid w:val="00CB782B"/>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B782B"/>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B782B"/>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Heading2"/>
    <w:uiPriority w:val="2"/>
    <w:qFormat/>
    <w:rsid w:val="00EE1401"/>
    <w:pPr>
      <w:keepNext w:val="0"/>
      <w:spacing w:line="240" w:lineRule="auto"/>
      <w:ind w:left="851" w:hanging="851"/>
      <w:outlineLvl w:val="9"/>
    </w:pPr>
    <w:rPr>
      <w:b w:val="0"/>
    </w:rPr>
  </w:style>
  <w:style w:type="paragraph" w:customStyle="1" w:styleId="NumreratStycke111">
    <w:name w:val="Numrerat Stycke 1.1.1"/>
    <w:basedOn w:val="Heading3"/>
    <w:uiPriority w:val="2"/>
    <w:qFormat/>
    <w:rsid w:val="00EE1401"/>
    <w:pPr>
      <w:keepNext w:val="0"/>
      <w:spacing w:line="240" w:lineRule="auto"/>
      <w:ind w:left="851" w:hanging="851"/>
      <w:outlineLvl w:val="9"/>
    </w:pPr>
    <w:rPr>
      <w:u w:val="none"/>
    </w:rPr>
  </w:style>
  <w:style w:type="paragraph" w:customStyle="1" w:styleId="NumreratStycke1111">
    <w:name w:val="Numrerat Stycke 1.1.1.1"/>
    <w:basedOn w:val="Heading4"/>
    <w:uiPriority w:val="2"/>
    <w:qFormat/>
    <w:rsid w:val="00EE1401"/>
    <w:pPr>
      <w:keepNext w:val="0"/>
      <w:spacing w:line="240" w:lineRule="auto"/>
      <w:ind w:left="851" w:hanging="851"/>
      <w:outlineLvl w:val="9"/>
    </w:pPr>
  </w:style>
  <w:style w:type="paragraph" w:customStyle="1" w:styleId="Bilaga">
    <w:name w:val="Bilaga"/>
    <w:basedOn w:val="Normal"/>
    <w:next w:val="Title"/>
    <w:semiHidden/>
    <w:rsid w:val="00CB782B"/>
    <w:pPr>
      <w:pageBreakBefore/>
      <w:numPr>
        <w:numId w:val="17"/>
      </w:numPr>
      <w:spacing w:before="240"/>
      <w:jc w:val="right"/>
    </w:pPr>
    <w:rPr>
      <w:b/>
    </w:rPr>
  </w:style>
  <w:style w:type="paragraph" w:customStyle="1" w:styleId="NumreratStycke1">
    <w:name w:val="Numrerat Stycke 1"/>
    <w:basedOn w:val="Heading1"/>
    <w:semiHidden/>
    <w:rsid w:val="00CB782B"/>
    <w:rPr>
      <w:b w:val="0"/>
    </w:rPr>
  </w:style>
  <w:style w:type="paragraph" w:customStyle="1" w:styleId="Date1">
    <w:name w:val="Date1"/>
    <w:semiHidden/>
    <w:rsid w:val="00CB782B"/>
    <w:pPr>
      <w:spacing w:before="240"/>
      <w:jc w:val="center"/>
    </w:pPr>
    <w:rPr>
      <w:rFonts w:ascii="Arial" w:hAnsi="Arial"/>
      <w:sz w:val="22"/>
    </w:rPr>
  </w:style>
  <w:style w:type="paragraph" w:customStyle="1" w:styleId="Partlist">
    <w:name w:val="Partlist"/>
    <w:basedOn w:val="Normal"/>
    <w:link w:val="PartlistChar"/>
    <w:semiHidden/>
    <w:rsid w:val="00CB782B"/>
    <w:pPr>
      <w:numPr>
        <w:numId w:val="18"/>
      </w:numPr>
      <w:jc w:val="left"/>
    </w:pPr>
    <w:rPr>
      <w:szCs w:val="24"/>
      <w:lang w:val="en-US"/>
    </w:rPr>
  </w:style>
  <w:style w:type="paragraph" w:styleId="Caption">
    <w:name w:val="caption"/>
    <w:basedOn w:val="Normal"/>
    <w:next w:val="Normal"/>
    <w:uiPriority w:val="19"/>
    <w:semiHidden/>
    <w:rsid w:val="00CB782B"/>
    <w:pPr>
      <w:pageBreakBefore/>
      <w:jc w:val="center"/>
    </w:pPr>
    <w:rPr>
      <w:b/>
      <w:bCs/>
      <w:caps/>
    </w:rPr>
  </w:style>
  <w:style w:type="character" w:customStyle="1" w:styleId="PartlistChar">
    <w:name w:val="Partlist Char"/>
    <w:basedOn w:val="DefaultParagraphFont"/>
    <w:link w:val="Partlist"/>
    <w:semiHidden/>
    <w:rsid w:val="00CB782B"/>
    <w:rPr>
      <w:rFonts w:ascii="Calibri" w:hAnsi="Calibri" w:cs="Calibri"/>
      <w:sz w:val="22"/>
      <w:szCs w:val="24"/>
      <w:lang w:val="en-US"/>
    </w:rPr>
  </w:style>
  <w:style w:type="paragraph" w:customStyle="1" w:styleId="Avtalsinledning">
    <w:name w:val="Avtalsinledning"/>
    <w:link w:val="AvtalsinledningChar"/>
    <w:semiHidden/>
    <w:rsid w:val="001139E8"/>
    <w:pPr>
      <w:spacing w:before="120" w:after="240"/>
    </w:pPr>
    <w:rPr>
      <w:rFonts w:ascii="Calibri" w:hAnsi="Calibri"/>
      <w:sz w:val="22"/>
      <w:szCs w:val="24"/>
      <w:lang w:val="en-GB"/>
    </w:rPr>
  </w:style>
  <w:style w:type="paragraph" w:customStyle="1" w:styleId="Numreringa">
    <w:name w:val="Numrering a)"/>
    <w:basedOn w:val="Normal"/>
    <w:uiPriority w:val="4"/>
    <w:qFormat/>
    <w:rsid w:val="00CB782B"/>
    <w:pPr>
      <w:numPr>
        <w:numId w:val="19"/>
      </w:numPr>
    </w:pPr>
  </w:style>
  <w:style w:type="paragraph" w:customStyle="1" w:styleId="Numreringi">
    <w:name w:val="Numrering (i)"/>
    <w:basedOn w:val="Normal"/>
    <w:uiPriority w:val="5"/>
    <w:qFormat/>
    <w:rsid w:val="00EE1401"/>
  </w:style>
  <w:style w:type="paragraph" w:customStyle="1" w:styleId="FormatmallAvtalsinledningVersaler">
    <w:name w:val="Formatmall Avtalsinledning + Versaler"/>
    <w:basedOn w:val="Avtalsinledning"/>
    <w:link w:val="FormatmallAvtalsinledningVersalerChar"/>
    <w:semiHidden/>
    <w:rsid w:val="00CB782B"/>
    <w:rPr>
      <w:caps/>
    </w:rPr>
  </w:style>
  <w:style w:type="character" w:customStyle="1" w:styleId="AvtalsinledningChar">
    <w:name w:val="Avtalsinledning Char"/>
    <w:basedOn w:val="DefaultParagraphFont"/>
    <w:link w:val="Avtalsinledning"/>
    <w:semiHidden/>
    <w:rsid w:val="001139E8"/>
    <w:rPr>
      <w:rFonts w:ascii="Calibri" w:hAnsi="Calibri"/>
      <w:sz w:val="22"/>
      <w:szCs w:val="24"/>
      <w:lang w:val="en-GB"/>
    </w:rPr>
  </w:style>
  <w:style w:type="character" w:customStyle="1" w:styleId="FormatmallAvtalsinledningVersalerChar">
    <w:name w:val="Formatmall Avtalsinledning + Versaler Char"/>
    <w:basedOn w:val="AvtalsinledningChar"/>
    <w:link w:val="FormatmallAvtalsinledningVersaler"/>
    <w:rsid w:val="00CB782B"/>
    <w:rPr>
      <w:rFonts w:ascii="Arial" w:hAnsi="Arial"/>
      <w:caps/>
      <w:sz w:val="20"/>
      <w:szCs w:val="24"/>
      <w:lang w:val="en-GB" w:eastAsia="sv-SE" w:bidi="ar-SA"/>
    </w:rPr>
  </w:style>
  <w:style w:type="paragraph" w:customStyle="1" w:styleId="FormatmallPartlist12pt">
    <w:name w:val="Formatmall Partlist + 12 pt"/>
    <w:basedOn w:val="Partlist"/>
    <w:link w:val="FormatmallPartlist12ptChar"/>
    <w:semiHidden/>
    <w:rsid w:val="00CB782B"/>
  </w:style>
  <w:style w:type="character" w:customStyle="1" w:styleId="FormatmallPartlist12ptChar">
    <w:name w:val="Formatmall Partlist + 12 pt Char"/>
    <w:basedOn w:val="PartlistChar"/>
    <w:link w:val="FormatmallPartlist12pt"/>
    <w:semiHidden/>
    <w:rsid w:val="00CB782B"/>
    <w:rPr>
      <w:rFonts w:ascii="Calibri" w:hAnsi="Calibri" w:cs="Calibri"/>
      <w:sz w:val="22"/>
      <w:szCs w:val="24"/>
      <w:lang w:val="en-US"/>
    </w:rPr>
  </w:style>
  <w:style w:type="paragraph" w:customStyle="1" w:styleId="Bakgrund">
    <w:name w:val="Bakgrund"/>
    <w:semiHidden/>
    <w:rsid w:val="00CB782B"/>
    <w:pPr>
      <w:spacing w:before="120" w:after="60" w:line="264" w:lineRule="auto"/>
    </w:pPr>
    <w:rPr>
      <w:rFonts w:ascii="Arial" w:hAnsi="Arial"/>
      <w:b/>
      <w:caps/>
      <w:sz w:val="22"/>
      <w:szCs w:val="22"/>
    </w:rPr>
  </w:style>
  <w:style w:type="paragraph" w:customStyle="1" w:styleId="Bakgrundtext">
    <w:name w:val="Bakgrund text"/>
    <w:semiHidden/>
    <w:rsid w:val="00CB782B"/>
    <w:pPr>
      <w:spacing w:before="120" w:after="60" w:line="264" w:lineRule="auto"/>
    </w:pPr>
    <w:rPr>
      <w:rFonts w:ascii="Arial" w:hAnsi="Arial"/>
      <w:sz w:val="22"/>
    </w:rPr>
  </w:style>
  <w:style w:type="paragraph" w:customStyle="1" w:styleId="Namn">
    <w:name w:val="Namn"/>
    <w:semiHidden/>
    <w:rsid w:val="00CB782B"/>
    <w:pPr>
      <w:tabs>
        <w:tab w:val="left" w:pos="0"/>
      </w:tabs>
      <w:spacing w:line="264" w:lineRule="auto"/>
    </w:pPr>
    <w:rPr>
      <w:rFonts w:ascii="Arial" w:hAnsi="Arial"/>
      <w:b/>
      <w:caps/>
      <w:szCs w:val="24"/>
      <w:lang w:val="en-GB"/>
    </w:rPr>
  </w:style>
  <w:style w:type="paragraph" w:styleId="TableofFigures">
    <w:name w:val="table of figures"/>
    <w:basedOn w:val="Normal"/>
    <w:next w:val="Normal"/>
    <w:semiHidden/>
    <w:rsid w:val="00CB782B"/>
    <w:pPr>
      <w:tabs>
        <w:tab w:val="right" w:leader="dot" w:pos="8108"/>
      </w:tabs>
      <w:spacing w:before="0" w:after="0"/>
    </w:pPr>
    <w:rPr>
      <w:caps/>
    </w:rPr>
  </w:style>
  <w:style w:type="paragraph" w:customStyle="1" w:styleId="Namnblock">
    <w:name w:val="Namnblock"/>
    <w:semiHidden/>
    <w:rsid w:val="00CB782B"/>
    <w:pPr>
      <w:tabs>
        <w:tab w:val="left" w:pos="0"/>
        <w:tab w:val="left" w:pos="4536"/>
      </w:tabs>
    </w:pPr>
    <w:rPr>
      <w:rFonts w:ascii="Arial" w:hAnsi="Arial"/>
      <w:szCs w:val="24"/>
      <w:lang w:val="en-GB"/>
    </w:rPr>
  </w:style>
  <w:style w:type="paragraph" w:customStyle="1" w:styleId="FormatmallFormatmallAvtalsinledningVersaler10ptFet">
    <w:name w:val="Formatmall Formatmall Avtalsinledning + Versaler + 10 pt Fet"/>
    <w:basedOn w:val="FormatmallAvtalsinledningVersaler"/>
    <w:link w:val="FormatmallFormatmallAvtalsinledningVersaler10ptFetChar"/>
    <w:semiHidden/>
    <w:rsid w:val="00CB782B"/>
    <w:rPr>
      <w:b/>
      <w:bCs/>
    </w:rPr>
  </w:style>
  <w:style w:type="character" w:customStyle="1" w:styleId="FormatmallFormatmallAvtalsinledningVersaler10ptFetChar">
    <w:name w:val="Formatmall Formatmall Avtalsinledning + Versaler + 10 pt Fet Char"/>
    <w:basedOn w:val="FormatmallAvtalsinledningVersalerChar"/>
    <w:link w:val="FormatmallFormatmallAvtalsinledningVersaler10ptFet"/>
    <w:rsid w:val="00CB782B"/>
    <w:rPr>
      <w:rFonts w:ascii="Arial" w:hAnsi="Arial"/>
      <w:b/>
      <w:bCs/>
      <w:caps/>
      <w:sz w:val="22"/>
      <w:szCs w:val="24"/>
      <w:lang w:val="en-GB" w:eastAsia="sv-SE" w:bidi="ar-SA"/>
    </w:rPr>
  </w:style>
  <w:style w:type="paragraph" w:customStyle="1" w:styleId="BilagaNamn">
    <w:name w:val="BilagaNamn"/>
    <w:basedOn w:val="Normal"/>
    <w:semiHidden/>
    <w:rsid w:val="00CB782B"/>
    <w:pPr>
      <w:spacing w:before="240"/>
      <w:jc w:val="center"/>
    </w:pPr>
    <w:rPr>
      <w:b/>
      <w:caps/>
    </w:rPr>
  </w:style>
  <w:style w:type="paragraph" w:styleId="FootnoteText">
    <w:name w:val="footnote text"/>
    <w:basedOn w:val="Normal"/>
    <w:link w:val="FootnoteTextChar"/>
    <w:semiHidden/>
    <w:rsid w:val="00CB782B"/>
    <w:rPr>
      <w:sz w:val="16"/>
    </w:rPr>
  </w:style>
  <w:style w:type="character" w:customStyle="1" w:styleId="FootnoteTextChar">
    <w:name w:val="Footnote Text Char"/>
    <w:basedOn w:val="DefaultParagraphFont"/>
    <w:link w:val="FootnoteText"/>
    <w:rsid w:val="00CB782B"/>
    <w:rPr>
      <w:rFonts w:ascii="Arial" w:hAnsi="Arial"/>
      <w:sz w:val="16"/>
    </w:rPr>
  </w:style>
  <w:style w:type="character" w:styleId="FootnoteReference">
    <w:name w:val="footnote reference"/>
    <w:basedOn w:val="DefaultParagraphFont"/>
    <w:semiHidden/>
    <w:rsid w:val="00CB782B"/>
    <w:rPr>
      <w:vertAlign w:val="superscript"/>
    </w:rPr>
  </w:style>
  <w:style w:type="paragraph" w:customStyle="1" w:styleId="Signering">
    <w:name w:val="Signering"/>
    <w:basedOn w:val="Normal"/>
    <w:uiPriority w:val="19"/>
    <w:semiHidden/>
    <w:rsid w:val="00CB782B"/>
    <w:pPr>
      <w:keepNext/>
      <w:tabs>
        <w:tab w:val="left" w:pos="3934"/>
      </w:tabs>
      <w:spacing w:before="0" w:after="240"/>
      <w:jc w:val="left"/>
    </w:pPr>
  </w:style>
  <w:style w:type="paragraph" w:customStyle="1" w:styleId="Signeringsposition">
    <w:name w:val="Signeringsposition"/>
    <w:uiPriority w:val="19"/>
    <w:semiHidden/>
    <w:rsid w:val="00CB782B"/>
    <w:pPr>
      <w:keepNext/>
      <w:tabs>
        <w:tab w:val="left" w:pos="3992"/>
      </w:tabs>
      <w:spacing w:after="240"/>
    </w:pPr>
    <w:rPr>
      <w:rFonts w:ascii="Arial" w:hAnsi="Arial"/>
      <w:sz w:val="22"/>
      <w:lang w:val="en-GB"/>
    </w:rPr>
  </w:style>
  <w:style w:type="paragraph" w:customStyle="1" w:styleId="Signeringsrad">
    <w:name w:val="Signeringsrad"/>
    <w:uiPriority w:val="19"/>
    <w:semiHidden/>
    <w:rsid w:val="00CB782B"/>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CB782B"/>
    <w:pPr>
      <w:numPr>
        <w:numId w:val="20"/>
      </w:numPr>
      <w:tabs>
        <w:tab w:val="clear" w:pos="1418"/>
        <w:tab w:val="left" w:pos="1417"/>
      </w:tabs>
      <w:ind w:left="1417"/>
    </w:pPr>
  </w:style>
  <w:style w:type="paragraph" w:styleId="BalloonText">
    <w:name w:val="Balloon Text"/>
    <w:basedOn w:val="Normal"/>
    <w:link w:val="BalloonTextChar"/>
    <w:uiPriority w:val="19"/>
    <w:semiHidden/>
    <w:rsid w:val="00EB75B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19"/>
    <w:semiHidden/>
    <w:rsid w:val="00EB75B8"/>
    <w:rPr>
      <w:rFonts w:ascii="Tahoma" w:hAnsi="Tahoma" w:cs="Tahoma"/>
      <w:sz w:val="16"/>
      <w:szCs w:val="16"/>
    </w:rPr>
  </w:style>
  <w:style w:type="paragraph" w:customStyle="1" w:styleId="BilagaRubrik1">
    <w:name w:val="Bilaga Rubrik 1"/>
    <w:basedOn w:val="Heading1"/>
    <w:next w:val="NormalIndent"/>
    <w:uiPriority w:val="7"/>
    <w:qFormat/>
    <w:rsid w:val="0016120A"/>
    <w:pPr>
      <w:numPr>
        <w:numId w:val="21"/>
      </w:numPr>
      <w:outlineLvl w:val="9"/>
    </w:pPr>
  </w:style>
  <w:style w:type="paragraph" w:customStyle="1" w:styleId="BilagaRubrik2">
    <w:name w:val="Bilaga Rubrik 2"/>
    <w:basedOn w:val="Heading2"/>
    <w:next w:val="NormalIndent"/>
    <w:uiPriority w:val="7"/>
    <w:qFormat/>
    <w:rsid w:val="0016120A"/>
    <w:pPr>
      <w:numPr>
        <w:numId w:val="21"/>
      </w:numPr>
      <w:outlineLvl w:val="9"/>
    </w:pPr>
  </w:style>
  <w:style w:type="paragraph" w:customStyle="1" w:styleId="BilagaRubrik3">
    <w:name w:val="Bilaga Rubrik 3"/>
    <w:basedOn w:val="Heading3"/>
    <w:next w:val="NormalIndent"/>
    <w:uiPriority w:val="7"/>
    <w:qFormat/>
    <w:rsid w:val="0016120A"/>
    <w:pPr>
      <w:numPr>
        <w:numId w:val="21"/>
      </w:numPr>
      <w:outlineLvl w:val="9"/>
    </w:pPr>
  </w:style>
  <w:style w:type="paragraph" w:customStyle="1" w:styleId="BilagaRubrik4">
    <w:name w:val="Bilaga Rubrik 4"/>
    <w:basedOn w:val="Heading4"/>
    <w:next w:val="NormalIndent"/>
    <w:uiPriority w:val="7"/>
    <w:qFormat/>
    <w:rsid w:val="00BF663B"/>
    <w:pPr>
      <w:numPr>
        <w:numId w:val="21"/>
      </w:numPr>
      <w:ind w:left="851" w:hanging="851"/>
      <w:outlineLvl w:val="9"/>
    </w:pPr>
  </w:style>
  <w:style w:type="paragraph" w:customStyle="1" w:styleId="BilagaNumreratStycke11">
    <w:name w:val="Bilaga Numrerat Stycke 1.1"/>
    <w:basedOn w:val="BilagaRubrik2"/>
    <w:uiPriority w:val="8"/>
    <w:qFormat/>
    <w:rsid w:val="0016120A"/>
    <w:pPr>
      <w:keepNext w:val="0"/>
      <w:ind w:left="851" w:hanging="851"/>
    </w:pPr>
    <w:rPr>
      <w:b w:val="0"/>
    </w:rPr>
  </w:style>
  <w:style w:type="paragraph" w:customStyle="1" w:styleId="BilagaNumreratStycke111">
    <w:name w:val="Bilaga Numrerat Stycke 1.1.1"/>
    <w:basedOn w:val="BilagaRubrik3"/>
    <w:uiPriority w:val="8"/>
    <w:qFormat/>
    <w:rsid w:val="0016120A"/>
    <w:pPr>
      <w:keepNext w:val="0"/>
      <w:ind w:left="851" w:hanging="851"/>
    </w:pPr>
    <w:rPr>
      <w:i/>
    </w:rPr>
  </w:style>
  <w:style w:type="paragraph" w:customStyle="1" w:styleId="BilagaNumreratStycke1111">
    <w:name w:val="Bilaga Numrerat Stycke 1.1.1.1"/>
    <w:basedOn w:val="BilagaRubrik4"/>
    <w:uiPriority w:val="8"/>
    <w:qFormat/>
    <w:rsid w:val="00BF663B"/>
    <w:pPr>
      <w:keepNext w:val="0"/>
    </w:pPr>
  </w:style>
  <w:style w:type="character" w:customStyle="1" w:styleId="Olstomnmnande1">
    <w:name w:val="Olöst omnämnande1"/>
    <w:basedOn w:val="DefaultParagraphFont"/>
    <w:uiPriority w:val="99"/>
    <w:semiHidden/>
    <w:unhideWhenUsed/>
    <w:rsid w:val="00343DAD"/>
    <w:rPr>
      <w:color w:val="808080"/>
      <w:shd w:val="clear" w:color="auto" w:fill="E6E6E6"/>
    </w:rPr>
  </w:style>
  <w:style w:type="paragraph" w:styleId="ListParagraph">
    <w:name w:val="List Paragraph"/>
    <w:basedOn w:val="Normal"/>
    <w:uiPriority w:val="34"/>
    <w:rsid w:val="00AA424C"/>
    <w:pPr>
      <w:ind w:left="720"/>
      <w:contextualSpacing/>
    </w:pPr>
  </w:style>
  <w:style w:type="character" w:styleId="CommentReference">
    <w:name w:val="annotation reference"/>
    <w:basedOn w:val="DefaultParagraphFont"/>
    <w:uiPriority w:val="19"/>
    <w:semiHidden/>
    <w:unhideWhenUsed/>
    <w:rsid w:val="0040283E"/>
    <w:rPr>
      <w:sz w:val="16"/>
      <w:szCs w:val="16"/>
    </w:rPr>
  </w:style>
  <w:style w:type="paragraph" w:styleId="CommentText">
    <w:name w:val="annotation text"/>
    <w:basedOn w:val="Normal"/>
    <w:link w:val="CommentTextChar"/>
    <w:uiPriority w:val="19"/>
    <w:unhideWhenUsed/>
    <w:rsid w:val="0040283E"/>
    <w:rPr>
      <w:sz w:val="20"/>
    </w:rPr>
  </w:style>
  <w:style w:type="character" w:customStyle="1" w:styleId="CommentTextChar">
    <w:name w:val="Comment Text Char"/>
    <w:basedOn w:val="DefaultParagraphFont"/>
    <w:link w:val="CommentText"/>
    <w:uiPriority w:val="19"/>
    <w:rsid w:val="0040283E"/>
    <w:rPr>
      <w:rFonts w:ascii="Calibri" w:hAnsi="Calibri" w:cs="Calibri"/>
      <w:lang w:val="en-GB"/>
    </w:rPr>
  </w:style>
  <w:style w:type="paragraph" w:styleId="CommentSubject">
    <w:name w:val="annotation subject"/>
    <w:basedOn w:val="CommentText"/>
    <w:next w:val="CommentText"/>
    <w:link w:val="CommentSubjectChar"/>
    <w:uiPriority w:val="19"/>
    <w:unhideWhenUsed/>
    <w:rsid w:val="0040283E"/>
    <w:rPr>
      <w:b/>
      <w:bCs/>
    </w:rPr>
  </w:style>
  <w:style w:type="character" w:customStyle="1" w:styleId="CommentSubjectChar">
    <w:name w:val="Comment Subject Char"/>
    <w:basedOn w:val="CommentTextChar"/>
    <w:link w:val="CommentSubject"/>
    <w:uiPriority w:val="19"/>
    <w:rsid w:val="0040283E"/>
    <w:rPr>
      <w:rFonts w:ascii="Calibri" w:hAnsi="Calibri" w:cs="Calibri"/>
      <w:b/>
      <w:bCs/>
      <w:lang w:val="en-GB"/>
    </w:rPr>
  </w:style>
  <w:style w:type="character" w:customStyle="1" w:styleId="Olstomnmnande2">
    <w:name w:val="Olöst omnämnande2"/>
    <w:basedOn w:val="DefaultParagraphFont"/>
    <w:rsid w:val="006D2C35"/>
    <w:rPr>
      <w:color w:val="605E5C"/>
      <w:shd w:val="clear" w:color="auto" w:fill="E1DFDD"/>
    </w:rPr>
  </w:style>
  <w:style w:type="character" w:styleId="PlaceholderText">
    <w:name w:val="Placeholder Text"/>
    <w:basedOn w:val="DefaultParagraphFont"/>
    <w:uiPriority w:val="99"/>
    <w:semiHidden/>
    <w:rsid w:val="00490B49"/>
    <w:rPr>
      <w:color w:val="808080"/>
    </w:rPr>
  </w:style>
  <w:style w:type="character" w:customStyle="1" w:styleId="cf01">
    <w:name w:val="cf01"/>
    <w:basedOn w:val="DefaultParagraphFont"/>
    <w:rsid w:val="00ED2129"/>
    <w:rPr>
      <w:rFonts w:ascii="Segoe UI" w:hAnsi="Segoe UI" w:cs="Segoe UI" w:hint="default"/>
      <w:sz w:val="18"/>
      <w:szCs w:val="18"/>
      <w:shd w:val="clear" w:color="auto" w:fill="00FF00"/>
    </w:rPr>
  </w:style>
  <w:style w:type="paragraph" w:customStyle="1" w:styleId="ListDash">
    <w:name w:val="List Dash"/>
    <w:basedOn w:val="Normal"/>
    <w:uiPriority w:val="11"/>
    <w:semiHidden/>
    <w:qFormat/>
    <w:rsid w:val="0092453D"/>
    <w:pPr>
      <w:tabs>
        <w:tab w:val="clear" w:pos="851"/>
        <w:tab w:val="num" w:pos="567"/>
      </w:tabs>
      <w:spacing w:before="40" w:after="120" w:line="259" w:lineRule="auto"/>
      <w:ind w:left="567" w:hanging="425"/>
      <w:contextualSpacing/>
      <w:jc w:val="left"/>
    </w:pPr>
    <w:rPr>
      <w:rFonts w:asciiTheme="minorHAnsi" w:eastAsiaTheme="minorHAnsi" w:hAnsiTheme="minorHAnsi" w:cstheme="minorBidi"/>
      <w:sz w:val="20"/>
      <w:lang w:eastAsia="en-US"/>
    </w:rPr>
  </w:style>
  <w:style w:type="paragraph" w:customStyle="1" w:styleId="ListAlphanumeric">
    <w:name w:val="List Alphanumeric"/>
    <w:basedOn w:val="Normal"/>
    <w:uiPriority w:val="11"/>
    <w:semiHidden/>
    <w:qFormat/>
    <w:rsid w:val="0092453D"/>
    <w:pPr>
      <w:tabs>
        <w:tab w:val="clear" w:pos="851"/>
        <w:tab w:val="num" w:pos="567"/>
      </w:tabs>
      <w:spacing w:before="40" w:after="120" w:line="259" w:lineRule="auto"/>
      <w:ind w:left="567" w:hanging="425"/>
      <w:contextualSpacing/>
      <w:jc w:val="left"/>
    </w:pPr>
    <w:rPr>
      <w:rFonts w:asciiTheme="minorHAnsi" w:eastAsiaTheme="minorHAnsi" w:hAnsiTheme="minorHAnsi" w:cstheme="minorBidi"/>
      <w:sz w:val="20"/>
      <w:lang w:eastAsia="en-US"/>
    </w:rPr>
  </w:style>
  <w:style w:type="numbering" w:customStyle="1" w:styleId="NCPunktStreck">
    <w:name w:val="NC Punkt Streck"/>
    <w:uiPriority w:val="99"/>
    <w:rsid w:val="0092453D"/>
    <w:pPr>
      <w:numPr>
        <w:numId w:val="34"/>
      </w:numPr>
    </w:pPr>
  </w:style>
  <w:style w:type="character" w:styleId="Mention">
    <w:name w:val="Mention"/>
    <w:basedOn w:val="DefaultParagraphFont"/>
    <w:rsid w:val="00971301"/>
    <w:rPr>
      <w:color w:val="2B579A"/>
      <w:shd w:val="clear" w:color="auto" w:fill="E1DFDD"/>
    </w:rPr>
  </w:style>
  <w:style w:type="paragraph" w:styleId="NormalWeb">
    <w:name w:val="Normal (Web)"/>
    <w:basedOn w:val="Normal"/>
    <w:uiPriority w:val="99"/>
    <w:unhideWhenUsed/>
    <w:rsid w:val="007357CC"/>
    <w:pPr>
      <w:tabs>
        <w:tab w:val="clear" w:pos="851"/>
      </w:tabs>
      <w:spacing w:before="100" w:beforeAutospacing="1" w:after="100" w:afterAutospacing="1"/>
      <w:jc w:val="left"/>
    </w:pPr>
    <w:rPr>
      <w:rFonts w:ascii="Times New Roman" w:hAnsi="Times New Roman" w:cs="Times New Roman"/>
      <w:sz w:val="24"/>
      <w:szCs w:val="24"/>
      <w:lang w:val="sv-SE"/>
    </w:rPr>
  </w:style>
  <w:style w:type="character" w:customStyle="1" w:styleId="ui-provider">
    <w:name w:val="ui-provider"/>
    <w:basedOn w:val="DefaultParagraphFont"/>
    <w:rsid w:val="00010E53"/>
  </w:style>
  <w:style w:type="paragraph" w:styleId="Revision">
    <w:name w:val="Revision"/>
    <w:hidden/>
    <w:uiPriority w:val="99"/>
    <w:semiHidden/>
    <w:rsid w:val="00DE5617"/>
    <w:rPr>
      <w:rFonts w:ascii="Calibri" w:hAnsi="Calibri" w:cs="Calibri"/>
      <w:sz w:val="22"/>
      <w:lang w:val="en-GB"/>
    </w:rPr>
  </w:style>
  <w:style w:type="character" w:styleId="UnresolvedMention">
    <w:name w:val="Unresolved Mention"/>
    <w:basedOn w:val="DefaultParagraphFont"/>
    <w:rsid w:val="00DE5617"/>
    <w:rPr>
      <w:color w:val="605E5C"/>
      <w:shd w:val="clear" w:color="auto" w:fill="E1DFDD"/>
    </w:rPr>
  </w:style>
  <w:style w:type="paragraph" w:customStyle="1" w:styleId="MAQSText">
    <w:name w:val="MAQS Text"/>
    <w:basedOn w:val="Normal"/>
    <w:qFormat/>
    <w:rsid w:val="00E63F2F"/>
    <w:pPr>
      <w:tabs>
        <w:tab w:val="clear" w:pos="851"/>
      </w:tabs>
      <w:spacing w:before="100" w:after="240" w:line="312" w:lineRule="auto"/>
    </w:pPr>
    <w:rPr>
      <w:rFonts w:ascii="Arial" w:hAnsi="Arial" w:cs="Times New Roman"/>
      <w:sz w:val="20"/>
      <w:lang w:val="sv-SE"/>
    </w:rPr>
  </w:style>
  <w:style w:type="character" w:customStyle="1" w:styleId="Heading2Char">
    <w:name w:val="Heading 2 Char"/>
    <w:basedOn w:val="DefaultParagraphFont"/>
    <w:link w:val="Heading2"/>
    <w:rsid w:val="007B0EF0"/>
    <w:rPr>
      <w:rFonts w:ascii="Calibri" w:hAnsi="Calibri"/>
      <w:b/>
      <w:sz w:val="22"/>
      <w:lang w:val="en-GB"/>
    </w:rPr>
  </w:style>
  <w:style w:type="character" w:customStyle="1" w:styleId="Heading1Char">
    <w:name w:val="Heading 1 Char"/>
    <w:basedOn w:val="DefaultParagraphFont"/>
    <w:link w:val="Heading1"/>
    <w:rsid w:val="008D3517"/>
    <w:rPr>
      <w:rFonts w:ascii="Calibri" w:hAnsi="Calibri" w:cs="Calibri"/>
      <w:b/>
      <w:caps/>
      <w:kern w:val="28"/>
      <w:sz w:val="22"/>
      <w:szCs w:val="24"/>
      <w:lang w:val="en-GB"/>
    </w:rPr>
  </w:style>
  <w:style w:type="character" w:customStyle="1" w:styleId="Heading3Char">
    <w:name w:val="Heading 3 Char"/>
    <w:basedOn w:val="DefaultParagraphFont"/>
    <w:link w:val="Heading3"/>
    <w:rsid w:val="008D3517"/>
    <w:rPr>
      <w:rFonts w:ascii="Calibri" w:hAnsi="Calibri"/>
      <w:sz w:val="22"/>
      <w:u w:val="single"/>
      <w:lang w:val="en-GB"/>
    </w:rPr>
  </w:style>
  <w:style w:type="character" w:customStyle="1" w:styleId="Heading4Char">
    <w:name w:val="Heading 4 Char"/>
    <w:basedOn w:val="DefaultParagraphFont"/>
    <w:link w:val="Heading4"/>
    <w:rsid w:val="008D3517"/>
    <w:rPr>
      <w:rFonts w:ascii="Calibri" w:hAnsi="Calibri"/>
      <w:i/>
      <w:sz w:val="22"/>
      <w:lang w:val="en-GB"/>
    </w:rPr>
  </w:style>
  <w:style w:type="character" w:customStyle="1" w:styleId="Heading5Char">
    <w:name w:val="Heading 5 Char"/>
    <w:basedOn w:val="DefaultParagraphFont"/>
    <w:link w:val="Heading5"/>
    <w:uiPriority w:val="19"/>
    <w:semiHidden/>
    <w:rsid w:val="008D3517"/>
    <w:rPr>
      <w:sz w:val="24"/>
      <w:lang w:val="en-GB"/>
    </w:rPr>
  </w:style>
  <w:style w:type="character" w:customStyle="1" w:styleId="Heading6Char">
    <w:name w:val="Heading 6 Char"/>
    <w:basedOn w:val="DefaultParagraphFont"/>
    <w:link w:val="Heading6"/>
    <w:uiPriority w:val="19"/>
    <w:semiHidden/>
    <w:rsid w:val="008D3517"/>
    <w:rPr>
      <w:bCs/>
      <w:sz w:val="24"/>
      <w:szCs w:val="22"/>
      <w:lang w:val="en-GB"/>
    </w:rPr>
  </w:style>
  <w:style w:type="character" w:customStyle="1" w:styleId="Heading7Char">
    <w:name w:val="Heading 7 Char"/>
    <w:basedOn w:val="DefaultParagraphFont"/>
    <w:link w:val="Heading7"/>
    <w:uiPriority w:val="19"/>
    <w:semiHidden/>
    <w:rsid w:val="008D3517"/>
    <w:rPr>
      <w:rFonts w:ascii="Calibri" w:hAnsi="Calibri" w:cs="Calibri"/>
      <w:sz w:val="22"/>
      <w:szCs w:val="24"/>
      <w:lang w:val="en-GB"/>
    </w:rPr>
  </w:style>
  <w:style w:type="character" w:customStyle="1" w:styleId="Heading8Char">
    <w:name w:val="Heading 8 Char"/>
    <w:basedOn w:val="DefaultParagraphFont"/>
    <w:link w:val="Heading8"/>
    <w:uiPriority w:val="19"/>
    <w:semiHidden/>
    <w:rsid w:val="008D3517"/>
    <w:rPr>
      <w:rFonts w:ascii="Calibri" w:hAnsi="Calibri" w:cs="Calibri"/>
      <w:i/>
      <w:iCs/>
      <w:sz w:val="22"/>
      <w:szCs w:val="24"/>
      <w:lang w:val="en-GB"/>
    </w:rPr>
  </w:style>
  <w:style w:type="character" w:customStyle="1" w:styleId="Heading9Char">
    <w:name w:val="Heading 9 Char"/>
    <w:basedOn w:val="DefaultParagraphFont"/>
    <w:link w:val="Heading9"/>
    <w:uiPriority w:val="19"/>
    <w:semiHidden/>
    <w:rsid w:val="008D3517"/>
    <w:rPr>
      <w:rFonts w:ascii="Calibri" w:hAnsi="Calibri" w:cs="Arial"/>
      <w:sz w:val="22"/>
      <w:szCs w:val="22"/>
      <w:lang w:val="en-GB"/>
    </w:rPr>
  </w:style>
  <w:style w:type="character" w:customStyle="1" w:styleId="TitleChar">
    <w:name w:val="Title Char"/>
    <w:basedOn w:val="DefaultParagraphFont"/>
    <w:link w:val="Title"/>
    <w:uiPriority w:val="19"/>
    <w:rsid w:val="008D3517"/>
    <w:rPr>
      <w:rFonts w:ascii="Arial" w:hAnsi="Arial"/>
      <w:b/>
      <w:caps/>
      <w:kern w:val="28"/>
      <w:sz w:val="24"/>
      <w:lang w:val="en-GB"/>
    </w:rPr>
  </w:style>
  <w:style w:type="character" w:customStyle="1" w:styleId="HeaderChar">
    <w:name w:val="Header Char"/>
    <w:basedOn w:val="DefaultParagraphFont"/>
    <w:link w:val="Header"/>
    <w:semiHidden/>
    <w:rsid w:val="008D3517"/>
    <w:rPr>
      <w:rFonts w:ascii="Calibri" w:hAnsi="Calibri" w:cs="Calibri"/>
      <w:sz w:val="22"/>
      <w:lang w:val="en-GB"/>
    </w:rPr>
  </w:style>
  <w:style w:type="character" w:customStyle="1" w:styleId="FooterChar">
    <w:name w:val="Footer Char"/>
    <w:basedOn w:val="DefaultParagraphFont"/>
    <w:link w:val="Footer"/>
    <w:semiHidden/>
    <w:rsid w:val="008D3517"/>
    <w:rPr>
      <w:rFonts w:ascii="Calibri" w:hAnsi="Calibri" w:cs="Calibri"/>
      <w:sz w:val="10"/>
      <w:lang w:val="en-GB"/>
    </w:rPr>
  </w:style>
  <w:style w:type="character" w:customStyle="1" w:styleId="ClosingChar">
    <w:name w:val="Closing Char"/>
    <w:basedOn w:val="DefaultParagraphFont"/>
    <w:link w:val="Closing"/>
    <w:semiHidden/>
    <w:rsid w:val="008D3517"/>
    <w:rPr>
      <w:rFonts w:ascii="Calibri" w:hAnsi="Calibri" w:cs="Calibri"/>
      <w:sz w:val="22"/>
      <w:lang w:val="en-GB"/>
    </w:rPr>
  </w:style>
  <w:style w:type="character" w:customStyle="1" w:styleId="BodyTextChar">
    <w:name w:val="Body Text Char"/>
    <w:basedOn w:val="DefaultParagraphFont"/>
    <w:link w:val="BodyText"/>
    <w:semiHidden/>
    <w:rsid w:val="008D3517"/>
    <w:rPr>
      <w:sz w:val="22"/>
    </w:rPr>
  </w:style>
  <w:style w:type="character" w:customStyle="1" w:styleId="BodyText2Char">
    <w:name w:val="Body Text 2 Char"/>
    <w:basedOn w:val="DefaultParagraphFont"/>
    <w:link w:val="BodyText2"/>
    <w:semiHidden/>
    <w:rsid w:val="008D3517"/>
    <w:rPr>
      <w:rFonts w:ascii="Calibri" w:hAnsi="Calibri" w:cs="Calibri"/>
      <w:sz w:val="22"/>
      <w:lang w:val="en-GB"/>
    </w:rPr>
  </w:style>
  <w:style w:type="character" w:customStyle="1" w:styleId="BodyText3Char">
    <w:name w:val="Body Text 3 Char"/>
    <w:basedOn w:val="DefaultParagraphFont"/>
    <w:link w:val="BodyText3"/>
    <w:semiHidden/>
    <w:rsid w:val="008D3517"/>
    <w:rPr>
      <w:rFonts w:ascii="Calibri" w:hAnsi="Calibri" w:cs="Calibri"/>
      <w:sz w:val="16"/>
      <w:szCs w:val="16"/>
      <w:lang w:val="en-GB"/>
    </w:rPr>
  </w:style>
  <w:style w:type="character" w:customStyle="1" w:styleId="BodyTextFirstIndentChar">
    <w:name w:val="Body Text First Indent Char"/>
    <w:basedOn w:val="BodyTextChar"/>
    <w:link w:val="BodyTextFirstIndent"/>
    <w:semiHidden/>
    <w:rsid w:val="008D3517"/>
    <w:rPr>
      <w:sz w:val="24"/>
    </w:rPr>
  </w:style>
  <w:style w:type="character" w:customStyle="1" w:styleId="BodyTextIndentChar">
    <w:name w:val="Body Text Indent Char"/>
    <w:basedOn w:val="DefaultParagraphFont"/>
    <w:link w:val="BodyTextIndent"/>
    <w:semiHidden/>
    <w:rsid w:val="008D3517"/>
    <w:rPr>
      <w:rFonts w:ascii="Calibri" w:hAnsi="Calibri" w:cs="Calibri"/>
      <w:sz w:val="22"/>
      <w:lang w:val="en-GB"/>
    </w:rPr>
  </w:style>
  <w:style w:type="character" w:customStyle="1" w:styleId="BodyTextFirstIndent2Char">
    <w:name w:val="Body Text First Indent 2 Char"/>
    <w:basedOn w:val="BodyTextIndentChar"/>
    <w:link w:val="BodyTextFirstIndent2"/>
    <w:semiHidden/>
    <w:rsid w:val="008D3517"/>
    <w:rPr>
      <w:rFonts w:ascii="Calibri" w:hAnsi="Calibri" w:cs="Calibri"/>
      <w:sz w:val="22"/>
      <w:lang w:val="en-GB"/>
    </w:rPr>
  </w:style>
  <w:style w:type="character" w:customStyle="1" w:styleId="BodyTextIndent2Char">
    <w:name w:val="Body Text Indent 2 Char"/>
    <w:basedOn w:val="DefaultParagraphFont"/>
    <w:link w:val="BodyTextIndent2"/>
    <w:semiHidden/>
    <w:rsid w:val="008D3517"/>
    <w:rPr>
      <w:rFonts w:ascii="Calibri" w:hAnsi="Calibri" w:cs="Calibri"/>
      <w:sz w:val="22"/>
      <w:lang w:val="en-GB"/>
    </w:rPr>
  </w:style>
  <w:style w:type="character" w:customStyle="1" w:styleId="BodyTextIndent3Char">
    <w:name w:val="Body Text Indent 3 Char"/>
    <w:basedOn w:val="DefaultParagraphFont"/>
    <w:link w:val="BodyTextIndent3"/>
    <w:semiHidden/>
    <w:rsid w:val="008D3517"/>
    <w:rPr>
      <w:rFonts w:ascii="Calibri" w:hAnsi="Calibri" w:cs="Calibri"/>
      <w:sz w:val="16"/>
      <w:szCs w:val="16"/>
      <w:lang w:val="en-GB"/>
    </w:rPr>
  </w:style>
  <w:style w:type="character" w:customStyle="1" w:styleId="DateChar">
    <w:name w:val="Date Char"/>
    <w:basedOn w:val="DefaultParagraphFont"/>
    <w:link w:val="Date"/>
    <w:semiHidden/>
    <w:rsid w:val="008D3517"/>
    <w:rPr>
      <w:rFonts w:ascii="Calibri" w:hAnsi="Calibri" w:cs="Calibri"/>
      <w:sz w:val="22"/>
      <w:lang w:val="en-GB"/>
    </w:rPr>
  </w:style>
  <w:style w:type="character" w:customStyle="1" w:styleId="E-mailSignatureChar">
    <w:name w:val="E-mail Signature Char"/>
    <w:basedOn w:val="DefaultParagraphFont"/>
    <w:link w:val="E-mailSignature"/>
    <w:semiHidden/>
    <w:rsid w:val="008D3517"/>
    <w:rPr>
      <w:rFonts w:ascii="Calibri" w:hAnsi="Calibri" w:cs="Calibri"/>
      <w:sz w:val="22"/>
      <w:lang w:val="en-GB"/>
    </w:rPr>
  </w:style>
  <w:style w:type="character" w:customStyle="1" w:styleId="HTMLAddressChar">
    <w:name w:val="HTML Address Char"/>
    <w:basedOn w:val="DefaultParagraphFont"/>
    <w:link w:val="HTMLAddress"/>
    <w:semiHidden/>
    <w:rsid w:val="008D3517"/>
    <w:rPr>
      <w:rFonts w:ascii="Calibri" w:hAnsi="Calibri" w:cs="Calibri"/>
      <w:i/>
      <w:iCs/>
      <w:sz w:val="22"/>
      <w:lang w:val="en-GB"/>
    </w:rPr>
  </w:style>
  <w:style w:type="character" w:customStyle="1" w:styleId="HTMLPreformattedChar">
    <w:name w:val="HTML Preformatted Char"/>
    <w:basedOn w:val="DefaultParagraphFont"/>
    <w:link w:val="HTMLPreformatted"/>
    <w:semiHidden/>
    <w:rsid w:val="008D3517"/>
    <w:rPr>
      <w:rFonts w:ascii="Courier New" w:hAnsi="Courier New" w:cs="Courier New"/>
      <w:lang w:val="en-GB"/>
    </w:rPr>
  </w:style>
  <w:style w:type="character" w:customStyle="1" w:styleId="SalutationChar">
    <w:name w:val="Salutation Char"/>
    <w:basedOn w:val="DefaultParagraphFont"/>
    <w:link w:val="Salutation"/>
    <w:semiHidden/>
    <w:rsid w:val="008D3517"/>
    <w:rPr>
      <w:rFonts w:ascii="Calibri" w:hAnsi="Calibri" w:cs="Calibri"/>
      <w:sz w:val="22"/>
      <w:lang w:val="en-GB"/>
    </w:rPr>
  </w:style>
  <w:style w:type="character" w:customStyle="1" w:styleId="MessageHeaderChar">
    <w:name w:val="Message Header Char"/>
    <w:basedOn w:val="DefaultParagraphFont"/>
    <w:link w:val="MessageHeader"/>
    <w:semiHidden/>
    <w:rsid w:val="008D3517"/>
    <w:rPr>
      <w:rFonts w:ascii="Calibri" w:hAnsi="Calibri" w:cs="Arial"/>
      <w:sz w:val="22"/>
      <w:szCs w:val="24"/>
      <w:shd w:val="pct20" w:color="auto" w:fill="auto"/>
      <w:lang w:val="en-GB"/>
    </w:rPr>
  </w:style>
  <w:style w:type="character" w:customStyle="1" w:styleId="PlainTextChar">
    <w:name w:val="Plain Text Char"/>
    <w:basedOn w:val="DefaultParagraphFont"/>
    <w:link w:val="PlainText"/>
    <w:semiHidden/>
    <w:rsid w:val="008D3517"/>
    <w:rPr>
      <w:rFonts w:ascii="Courier New" w:hAnsi="Courier New" w:cs="Courier New"/>
      <w:lang w:val="en-GB"/>
    </w:rPr>
  </w:style>
  <w:style w:type="character" w:customStyle="1" w:styleId="SignatureChar">
    <w:name w:val="Signature Char"/>
    <w:basedOn w:val="DefaultParagraphFont"/>
    <w:link w:val="Signature"/>
    <w:semiHidden/>
    <w:rsid w:val="008D3517"/>
    <w:rPr>
      <w:rFonts w:ascii="Calibri" w:hAnsi="Calibri" w:cs="Calibri"/>
      <w:sz w:val="22"/>
      <w:lang w:val="en-GB"/>
    </w:rPr>
  </w:style>
  <w:style w:type="character" w:customStyle="1" w:styleId="SubtitleChar">
    <w:name w:val="Subtitle Char"/>
    <w:basedOn w:val="DefaultParagraphFont"/>
    <w:link w:val="Subtitle"/>
    <w:uiPriority w:val="19"/>
    <w:rsid w:val="008D3517"/>
    <w:rPr>
      <w:rFonts w:ascii="Calibri" w:hAnsi="Calibri" w:cs="Arial"/>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6">
      <w:bodyDiv w:val="1"/>
      <w:marLeft w:val="0"/>
      <w:marRight w:val="0"/>
      <w:marTop w:val="0"/>
      <w:marBottom w:val="0"/>
      <w:divBdr>
        <w:top w:val="none" w:sz="0" w:space="0" w:color="auto"/>
        <w:left w:val="none" w:sz="0" w:space="0" w:color="auto"/>
        <w:bottom w:val="none" w:sz="0" w:space="0" w:color="auto"/>
        <w:right w:val="none" w:sz="0" w:space="0" w:color="auto"/>
      </w:divBdr>
    </w:div>
    <w:div w:id="4326315">
      <w:bodyDiv w:val="1"/>
      <w:marLeft w:val="0"/>
      <w:marRight w:val="0"/>
      <w:marTop w:val="0"/>
      <w:marBottom w:val="0"/>
      <w:divBdr>
        <w:top w:val="none" w:sz="0" w:space="0" w:color="auto"/>
        <w:left w:val="none" w:sz="0" w:space="0" w:color="auto"/>
        <w:bottom w:val="none" w:sz="0" w:space="0" w:color="auto"/>
        <w:right w:val="none" w:sz="0" w:space="0" w:color="auto"/>
      </w:divBdr>
    </w:div>
    <w:div w:id="20978683">
      <w:bodyDiv w:val="1"/>
      <w:marLeft w:val="0"/>
      <w:marRight w:val="0"/>
      <w:marTop w:val="0"/>
      <w:marBottom w:val="0"/>
      <w:divBdr>
        <w:top w:val="none" w:sz="0" w:space="0" w:color="auto"/>
        <w:left w:val="none" w:sz="0" w:space="0" w:color="auto"/>
        <w:bottom w:val="none" w:sz="0" w:space="0" w:color="auto"/>
        <w:right w:val="none" w:sz="0" w:space="0" w:color="auto"/>
      </w:divBdr>
    </w:div>
    <w:div w:id="43725334">
      <w:bodyDiv w:val="1"/>
      <w:marLeft w:val="0"/>
      <w:marRight w:val="0"/>
      <w:marTop w:val="0"/>
      <w:marBottom w:val="0"/>
      <w:divBdr>
        <w:top w:val="none" w:sz="0" w:space="0" w:color="auto"/>
        <w:left w:val="none" w:sz="0" w:space="0" w:color="auto"/>
        <w:bottom w:val="none" w:sz="0" w:space="0" w:color="auto"/>
        <w:right w:val="none" w:sz="0" w:space="0" w:color="auto"/>
      </w:divBdr>
    </w:div>
    <w:div w:id="95828143">
      <w:bodyDiv w:val="1"/>
      <w:marLeft w:val="0"/>
      <w:marRight w:val="0"/>
      <w:marTop w:val="0"/>
      <w:marBottom w:val="0"/>
      <w:divBdr>
        <w:top w:val="none" w:sz="0" w:space="0" w:color="auto"/>
        <w:left w:val="none" w:sz="0" w:space="0" w:color="auto"/>
        <w:bottom w:val="none" w:sz="0" w:space="0" w:color="auto"/>
        <w:right w:val="none" w:sz="0" w:space="0" w:color="auto"/>
      </w:divBdr>
    </w:div>
    <w:div w:id="125708849">
      <w:bodyDiv w:val="1"/>
      <w:marLeft w:val="0"/>
      <w:marRight w:val="0"/>
      <w:marTop w:val="0"/>
      <w:marBottom w:val="0"/>
      <w:divBdr>
        <w:top w:val="none" w:sz="0" w:space="0" w:color="auto"/>
        <w:left w:val="none" w:sz="0" w:space="0" w:color="auto"/>
        <w:bottom w:val="none" w:sz="0" w:space="0" w:color="auto"/>
        <w:right w:val="none" w:sz="0" w:space="0" w:color="auto"/>
      </w:divBdr>
    </w:div>
    <w:div w:id="162626378">
      <w:bodyDiv w:val="1"/>
      <w:marLeft w:val="0"/>
      <w:marRight w:val="0"/>
      <w:marTop w:val="0"/>
      <w:marBottom w:val="0"/>
      <w:divBdr>
        <w:top w:val="none" w:sz="0" w:space="0" w:color="auto"/>
        <w:left w:val="none" w:sz="0" w:space="0" w:color="auto"/>
        <w:bottom w:val="none" w:sz="0" w:space="0" w:color="auto"/>
        <w:right w:val="none" w:sz="0" w:space="0" w:color="auto"/>
      </w:divBdr>
    </w:div>
    <w:div w:id="168756606">
      <w:bodyDiv w:val="1"/>
      <w:marLeft w:val="0"/>
      <w:marRight w:val="0"/>
      <w:marTop w:val="0"/>
      <w:marBottom w:val="0"/>
      <w:divBdr>
        <w:top w:val="none" w:sz="0" w:space="0" w:color="auto"/>
        <w:left w:val="none" w:sz="0" w:space="0" w:color="auto"/>
        <w:bottom w:val="none" w:sz="0" w:space="0" w:color="auto"/>
        <w:right w:val="none" w:sz="0" w:space="0" w:color="auto"/>
      </w:divBdr>
    </w:div>
    <w:div w:id="170606947">
      <w:bodyDiv w:val="1"/>
      <w:marLeft w:val="0"/>
      <w:marRight w:val="0"/>
      <w:marTop w:val="0"/>
      <w:marBottom w:val="0"/>
      <w:divBdr>
        <w:top w:val="none" w:sz="0" w:space="0" w:color="auto"/>
        <w:left w:val="none" w:sz="0" w:space="0" w:color="auto"/>
        <w:bottom w:val="none" w:sz="0" w:space="0" w:color="auto"/>
        <w:right w:val="none" w:sz="0" w:space="0" w:color="auto"/>
      </w:divBdr>
    </w:div>
    <w:div w:id="178550910">
      <w:bodyDiv w:val="1"/>
      <w:marLeft w:val="0"/>
      <w:marRight w:val="0"/>
      <w:marTop w:val="0"/>
      <w:marBottom w:val="0"/>
      <w:divBdr>
        <w:top w:val="none" w:sz="0" w:space="0" w:color="auto"/>
        <w:left w:val="none" w:sz="0" w:space="0" w:color="auto"/>
        <w:bottom w:val="none" w:sz="0" w:space="0" w:color="auto"/>
        <w:right w:val="none" w:sz="0" w:space="0" w:color="auto"/>
      </w:divBdr>
    </w:div>
    <w:div w:id="192311198">
      <w:bodyDiv w:val="1"/>
      <w:marLeft w:val="0"/>
      <w:marRight w:val="0"/>
      <w:marTop w:val="0"/>
      <w:marBottom w:val="0"/>
      <w:divBdr>
        <w:top w:val="none" w:sz="0" w:space="0" w:color="auto"/>
        <w:left w:val="none" w:sz="0" w:space="0" w:color="auto"/>
        <w:bottom w:val="none" w:sz="0" w:space="0" w:color="auto"/>
        <w:right w:val="none" w:sz="0" w:space="0" w:color="auto"/>
      </w:divBdr>
    </w:div>
    <w:div w:id="263733997">
      <w:bodyDiv w:val="1"/>
      <w:marLeft w:val="0"/>
      <w:marRight w:val="0"/>
      <w:marTop w:val="0"/>
      <w:marBottom w:val="0"/>
      <w:divBdr>
        <w:top w:val="none" w:sz="0" w:space="0" w:color="auto"/>
        <w:left w:val="none" w:sz="0" w:space="0" w:color="auto"/>
        <w:bottom w:val="none" w:sz="0" w:space="0" w:color="auto"/>
        <w:right w:val="none" w:sz="0" w:space="0" w:color="auto"/>
      </w:divBdr>
    </w:div>
    <w:div w:id="276569696">
      <w:bodyDiv w:val="1"/>
      <w:marLeft w:val="0"/>
      <w:marRight w:val="0"/>
      <w:marTop w:val="0"/>
      <w:marBottom w:val="0"/>
      <w:divBdr>
        <w:top w:val="none" w:sz="0" w:space="0" w:color="auto"/>
        <w:left w:val="none" w:sz="0" w:space="0" w:color="auto"/>
        <w:bottom w:val="none" w:sz="0" w:space="0" w:color="auto"/>
        <w:right w:val="none" w:sz="0" w:space="0" w:color="auto"/>
      </w:divBdr>
    </w:div>
    <w:div w:id="340477240">
      <w:bodyDiv w:val="1"/>
      <w:marLeft w:val="0"/>
      <w:marRight w:val="0"/>
      <w:marTop w:val="0"/>
      <w:marBottom w:val="0"/>
      <w:divBdr>
        <w:top w:val="none" w:sz="0" w:space="0" w:color="auto"/>
        <w:left w:val="none" w:sz="0" w:space="0" w:color="auto"/>
        <w:bottom w:val="none" w:sz="0" w:space="0" w:color="auto"/>
        <w:right w:val="none" w:sz="0" w:space="0" w:color="auto"/>
      </w:divBdr>
    </w:div>
    <w:div w:id="353580533">
      <w:bodyDiv w:val="1"/>
      <w:marLeft w:val="0"/>
      <w:marRight w:val="0"/>
      <w:marTop w:val="0"/>
      <w:marBottom w:val="0"/>
      <w:divBdr>
        <w:top w:val="none" w:sz="0" w:space="0" w:color="auto"/>
        <w:left w:val="none" w:sz="0" w:space="0" w:color="auto"/>
        <w:bottom w:val="none" w:sz="0" w:space="0" w:color="auto"/>
        <w:right w:val="none" w:sz="0" w:space="0" w:color="auto"/>
      </w:divBdr>
    </w:div>
    <w:div w:id="365370101">
      <w:bodyDiv w:val="1"/>
      <w:marLeft w:val="0"/>
      <w:marRight w:val="0"/>
      <w:marTop w:val="0"/>
      <w:marBottom w:val="0"/>
      <w:divBdr>
        <w:top w:val="none" w:sz="0" w:space="0" w:color="auto"/>
        <w:left w:val="none" w:sz="0" w:space="0" w:color="auto"/>
        <w:bottom w:val="none" w:sz="0" w:space="0" w:color="auto"/>
        <w:right w:val="none" w:sz="0" w:space="0" w:color="auto"/>
      </w:divBdr>
    </w:div>
    <w:div w:id="414129934">
      <w:bodyDiv w:val="1"/>
      <w:marLeft w:val="0"/>
      <w:marRight w:val="0"/>
      <w:marTop w:val="0"/>
      <w:marBottom w:val="0"/>
      <w:divBdr>
        <w:top w:val="none" w:sz="0" w:space="0" w:color="auto"/>
        <w:left w:val="none" w:sz="0" w:space="0" w:color="auto"/>
        <w:bottom w:val="none" w:sz="0" w:space="0" w:color="auto"/>
        <w:right w:val="none" w:sz="0" w:space="0" w:color="auto"/>
      </w:divBdr>
    </w:div>
    <w:div w:id="453326640">
      <w:bodyDiv w:val="1"/>
      <w:marLeft w:val="0"/>
      <w:marRight w:val="0"/>
      <w:marTop w:val="0"/>
      <w:marBottom w:val="0"/>
      <w:divBdr>
        <w:top w:val="none" w:sz="0" w:space="0" w:color="auto"/>
        <w:left w:val="none" w:sz="0" w:space="0" w:color="auto"/>
        <w:bottom w:val="none" w:sz="0" w:space="0" w:color="auto"/>
        <w:right w:val="none" w:sz="0" w:space="0" w:color="auto"/>
      </w:divBdr>
    </w:div>
    <w:div w:id="459689030">
      <w:bodyDiv w:val="1"/>
      <w:marLeft w:val="0"/>
      <w:marRight w:val="0"/>
      <w:marTop w:val="0"/>
      <w:marBottom w:val="0"/>
      <w:divBdr>
        <w:top w:val="none" w:sz="0" w:space="0" w:color="auto"/>
        <w:left w:val="none" w:sz="0" w:space="0" w:color="auto"/>
        <w:bottom w:val="none" w:sz="0" w:space="0" w:color="auto"/>
        <w:right w:val="none" w:sz="0" w:space="0" w:color="auto"/>
      </w:divBdr>
    </w:div>
    <w:div w:id="499546742">
      <w:bodyDiv w:val="1"/>
      <w:marLeft w:val="0"/>
      <w:marRight w:val="0"/>
      <w:marTop w:val="0"/>
      <w:marBottom w:val="0"/>
      <w:divBdr>
        <w:top w:val="none" w:sz="0" w:space="0" w:color="auto"/>
        <w:left w:val="none" w:sz="0" w:space="0" w:color="auto"/>
        <w:bottom w:val="none" w:sz="0" w:space="0" w:color="auto"/>
        <w:right w:val="none" w:sz="0" w:space="0" w:color="auto"/>
      </w:divBdr>
    </w:div>
    <w:div w:id="528951149">
      <w:bodyDiv w:val="1"/>
      <w:marLeft w:val="0"/>
      <w:marRight w:val="0"/>
      <w:marTop w:val="0"/>
      <w:marBottom w:val="0"/>
      <w:divBdr>
        <w:top w:val="none" w:sz="0" w:space="0" w:color="auto"/>
        <w:left w:val="none" w:sz="0" w:space="0" w:color="auto"/>
        <w:bottom w:val="none" w:sz="0" w:space="0" w:color="auto"/>
        <w:right w:val="none" w:sz="0" w:space="0" w:color="auto"/>
      </w:divBdr>
    </w:div>
    <w:div w:id="572200164">
      <w:bodyDiv w:val="1"/>
      <w:marLeft w:val="0"/>
      <w:marRight w:val="0"/>
      <w:marTop w:val="0"/>
      <w:marBottom w:val="0"/>
      <w:divBdr>
        <w:top w:val="none" w:sz="0" w:space="0" w:color="auto"/>
        <w:left w:val="none" w:sz="0" w:space="0" w:color="auto"/>
        <w:bottom w:val="none" w:sz="0" w:space="0" w:color="auto"/>
        <w:right w:val="none" w:sz="0" w:space="0" w:color="auto"/>
      </w:divBdr>
    </w:div>
    <w:div w:id="612248073">
      <w:bodyDiv w:val="1"/>
      <w:marLeft w:val="0"/>
      <w:marRight w:val="0"/>
      <w:marTop w:val="0"/>
      <w:marBottom w:val="0"/>
      <w:divBdr>
        <w:top w:val="none" w:sz="0" w:space="0" w:color="auto"/>
        <w:left w:val="none" w:sz="0" w:space="0" w:color="auto"/>
        <w:bottom w:val="none" w:sz="0" w:space="0" w:color="auto"/>
        <w:right w:val="none" w:sz="0" w:space="0" w:color="auto"/>
      </w:divBdr>
    </w:div>
    <w:div w:id="612320100">
      <w:bodyDiv w:val="1"/>
      <w:marLeft w:val="0"/>
      <w:marRight w:val="0"/>
      <w:marTop w:val="0"/>
      <w:marBottom w:val="0"/>
      <w:divBdr>
        <w:top w:val="none" w:sz="0" w:space="0" w:color="auto"/>
        <w:left w:val="none" w:sz="0" w:space="0" w:color="auto"/>
        <w:bottom w:val="none" w:sz="0" w:space="0" w:color="auto"/>
        <w:right w:val="none" w:sz="0" w:space="0" w:color="auto"/>
      </w:divBdr>
    </w:div>
    <w:div w:id="644822135">
      <w:bodyDiv w:val="1"/>
      <w:marLeft w:val="0"/>
      <w:marRight w:val="0"/>
      <w:marTop w:val="0"/>
      <w:marBottom w:val="0"/>
      <w:divBdr>
        <w:top w:val="none" w:sz="0" w:space="0" w:color="auto"/>
        <w:left w:val="none" w:sz="0" w:space="0" w:color="auto"/>
        <w:bottom w:val="none" w:sz="0" w:space="0" w:color="auto"/>
        <w:right w:val="none" w:sz="0" w:space="0" w:color="auto"/>
      </w:divBdr>
    </w:div>
    <w:div w:id="668944262">
      <w:bodyDiv w:val="1"/>
      <w:marLeft w:val="0"/>
      <w:marRight w:val="0"/>
      <w:marTop w:val="0"/>
      <w:marBottom w:val="0"/>
      <w:divBdr>
        <w:top w:val="none" w:sz="0" w:space="0" w:color="auto"/>
        <w:left w:val="none" w:sz="0" w:space="0" w:color="auto"/>
        <w:bottom w:val="none" w:sz="0" w:space="0" w:color="auto"/>
        <w:right w:val="none" w:sz="0" w:space="0" w:color="auto"/>
      </w:divBdr>
    </w:div>
    <w:div w:id="731737039">
      <w:bodyDiv w:val="1"/>
      <w:marLeft w:val="0"/>
      <w:marRight w:val="0"/>
      <w:marTop w:val="0"/>
      <w:marBottom w:val="0"/>
      <w:divBdr>
        <w:top w:val="none" w:sz="0" w:space="0" w:color="auto"/>
        <w:left w:val="none" w:sz="0" w:space="0" w:color="auto"/>
        <w:bottom w:val="none" w:sz="0" w:space="0" w:color="auto"/>
        <w:right w:val="none" w:sz="0" w:space="0" w:color="auto"/>
      </w:divBdr>
    </w:div>
    <w:div w:id="739988985">
      <w:bodyDiv w:val="1"/>
      <w:marLeft w:val="0"/>
      <w:marRight w:val="0"/>
      <w:marTop w:val="0"/>
      <w:marBottom w:val="0"/>
      <w:divBdr>
        <w:top w:val="none" w:sz="0" w:space="0" w:color="auto"/>
        <w:left w:val="none" w:sz="0" w:space="0" w:color="auto"/>
        <w:bottom w:val="none" w:sz="0" w:space="0" w:color="auto"/>
        <w:right w:val="none" w:sz="0" w:space="0" w:color="auto"/>
      </w:divBdr>
    </w:div>
    <w:div w:id="747583181">
      <w:bodyDiv w:val="1"/>
      <w:marLeft w:val="0"/>
      <w:marRight w:val="0"/>
      <w:marTop w:val="0"/>
      <w:marBottom w:val="0"/>
      <w:divBdr>
        <w:top w:val="none" w:sz="0" w:space="0" w:color="auto"/>
        <w:left w:val="none" w:sz="0" w:space="0" w:color="auto"/>
        <w:bottom w:val="none" w:sz="0" w:space="0" w:color="auto"/>
        <w:right w:val="none" w:sz="0" w:space="0" w:color="auto"/>
      </w:divBdr>
    </w:div>
    <w:div w:id="748962085">
      <w:bodyDiv w:val="1"/>
      <w:marLeft w:val="0"/>
      <w:marRight w:val="0"/>
      <w:marTop w:val="0"/>
      <w:marBottom w:val="0"/>
      <w:divBdr>
        <w:top w:val="none" w:sz="0" w:space="0" w:color="auto"/>
        <w:left w:val="none" w:sz="0" w:space="0" w:color="auto"/>
        <w:bottom w:val="none" w:sz="0" w:space="0" w:color="auto"/>
        <w:right w:val="none" w:sz="0" w:space="0" w:color="auto"/>
      </w:divBdr>
    </w:div>
    <w:div w:id="754664120">
      <w:bodyDiv w:val="1"/>
      <w:marLeft w:val="0"/>
      <w:marRight w:val="0"/>
      <w:marTop w:val="0"/>
      <w:marBottom w:val="0"/>
      <w:divBdr>
        <w:top w:val="none" w:sz="0" w:space="0" w:color="auto"/>
        <w:left w:val="none" w:sz="0" w:space="0" w:color="auto"/>
        <w:bottom w:val="none" w:sz="0" w:space="0" w:color="auto"/>
        <w:right w:val="none" w:sz="0" w:space="0" w:color="auto"/>
      </w:divBdr>
    </w:div>
    <w:div w:id="765540751">
      <w:bodyDiv w:val="1"/>
      <w:marLeft w:val="0"/>
      <w:marRight w:val="0"/>
      <w:marTop w:val="0"/>
      <w:marBottom w:val="0"/>
      <w:divBdr>
        <w:top w:val="none" w:sz="0" w:space="0" w:color="auto"/>
        <w:left w:val="none" w:sz="0" w:space="0" w:color="auto"/>
        <w:bottom w:val="none" w:sz="0" w:space="0" w:color="auto"/>
        <w:right w:val="none" w:sz="0" w:space="0" w:color="auto"/>
      </w:divBdr>
    </w:div>
    <w:div w:id="773285890">
      <w:bodyDiv w:val="1"/>
      <w:marLeft w:val="0"/>
      <w:marRight w:val="0"/>
      <w:marTop w:val="0"/>
      <w:marBottom w:val="0"/>
      <w:divBdr>
        <w:top w:val="none" w:sz="0" w:space="0" w:color="auto"/>
        <w:left w:val="none" w:sz="0" w:space="0" w:color="auto"/>
        <w:bottom w:val="none" w:sz="0" w:space="0" w:color="auto"/>
        <w:right w:val="none" w:sz="0" w:space="0" w:color="auto"/>
      </w:divBdr>
    </w:div>
    <w:div w:id="808014222">
      <w:bodyDiv w:val="1"/>
      <w:marLeft w:val="0"/>
      <w:marRight w:val="0"/>
      <w:marTop w:val="0"/>
      <w:marBottom w:val="0"/>
      <w:divBdr>
        <w:top w:val="none" w:sz="0" w:space="0" w:color="auto"/>
        <w:left w:val="none" w:sz="0" w:space="0" w:color="auto"/>
        <w:bottom w:val="none" w:sz="0" w:space="0" w:color="auto"/>
        <w:right w:val="none" w:sz="0" w:space="0" w:color="auto"/>
      </w:divBdr>
    </w:div>
    <w:div w:id="820393613">
      <w:bodyDiv w:val="1"/>
      <w:marLeft w:val="0"/>
      <w:marRight w:val="0"/>
      <w:marTop w:val="0"/>
      <w:marBottom w:val="0"/>
      <w:divBdr>
        <w:top w:val="none" w:sz="0" w:space="0" w:color="auto"/>
        <w:left w:val="none" w:sz="0" w:space="0" w:color="auto"/>
        <w:bottom w:val="none" w:sz="0" w:space="0" w:color="auto"/>
        <w:right w:val="none" w:sz="0" w:space="0" w:color="auto"/>
      </w:divBdr>
    </w:div>
    <w:div w:id="829903411">
      <w:bodyDiv w:val="1"/>
      <w:marLeft w:val="0"/>
      <w:marRight w:val="0"/>
      <w:marTop w:val="0"/>
      <w:marBottom w:val="0"/>
      <w:divBdr>
        <w:top w:val="none" w:sz="0" w:space="0" w:color="auto"/>
        <w:left w:val="none" w:sz="0" w:space="0" w:color="auto"/>
        <w:bottom w:val="none" w:sz="0" w:space="0" w:color="auto"/>
        <w:right w:val="none" w:sz="0" w:space="0" w:color="auto"/>
      </w:divBdr>
    </w:div>
    <w:div w:id="852063176">
      <w:bodyDiv w:val="1"/>
      <w:marLeft w:val="0"/>
      <w:marRight w:val="0"/>
      <w:marTop w:val="0"/>
      <w:marBottom w:val="0"/>
      <w:divBdr>
        <w:top w:val="none" w:sz="0" w:space="0" w:color="auto"/>
        <w:left w:val="none" w:sz="0" w:space="0" w:color="auto"/>
        <w:bottom w:val="none" w:sz="0" w:space="0" w:color="auto"/>
        <w:right w:val="none" w:sz="0" w:space="0" w:color="auto"/>
      </w:divBdr>
    </w:div>
    <w:div w:id="882406242">
      <w:bodyDiv w:val="1"/>
      <w:marLeft w:val="0"/>
      <w:marRight w:val="0"/>
      <w:marTop w:val="0"/>
      <w:marBottom w:val="0"/>
      <w:divBdr>
        <w:top w:val="none" w:sz="0" w:space="0" w:color="auto"/>
        <w:left w:val="none" w:sz="0" w:space="0" w:color="auto"/>
        <w:bottom w:val="none" w:sz="0" w:space="0" w:color="auto"/>
        <w:right w:val="none" w:sz="0" w:space="0" w:color="auto"/>
      </w:divBdr>
    </w:div>
    <w:div w:id="885483020">
      <w:bodyDiv w:val="1"/>
      <w:marLeft w:val="0"/>
      <w:marRight w:val="0"/>
      <w:marTop w:val="0"/>
      <w:marBottom w:val="0"/>
      <w:divBdr>
        <w:top w:val="none" w:sz="0" w:space="0" w:color="auto"/>
        <w:left w:val="none" w:sz="0" w:space="0" w:color="auto"/>
        <w:bottom w:val="none" w:sz="0" w:space="0" w:color="auto"/>
        <w:right w:val="none" w:sz="0" w:space="0" w:color="auto"/>
      </w:divBdr>
    </w:div>
    <w:div w:id="960722540">
      <w:bodyDiv w:val="1"/>
      <w:marLeft w:val="0"/>
      <w:marRight w:val="0"/>
      <w:marTop w:val="0"/>
      <w:marBottom w:val="0"/>
      <w:divBdr>
        <w:top w:val="none" w:sz="0" w:space="0" w:color="auto"/>
        <w:left w:val="none" w:sz="0" w:space="0" w:color="auto"/>
        <w:bottom w:val="none" w:sz="0" w:space="0" w:color="auto"/>
        <w:right w:val="none" w:sz="0" w:space="0" w:color="auto"/>
      </w:divBdr>
    </w:div>
    <w:div w:id="961421066">
      <w:bodyDiv w:val="1"/>
      <w:marLeft w:val="0"/>
      <w:marRight w:val="0"/>
      <w:marTop w:val="0"/>
      <w:marBottom w:val="0"/>
      <w:divBdr>
        <w:top w:val="none" w:sz="0" w:space="0" w:color="auto"/>
        <w:left w:val="none" w:sz="0" w:space="0" w:color="auto"/>
        <w:bottom w:val="none" w:sz="0" w:space="0" w:color="auto"/>
        <w:right w:val="none" w:sz="0" w:space="0" w:color="auto"/>
      </w:divBdr>
    </w:div>
    <w:div w:id="977762342">
      <w:bodyDiv w:val="1"/>
      <w:marLeft w:val="0"/>
      <w:marRight w:val="0"/>
      <w:marTop w:val="0"/>
      <w:marBottom w:val="0"/>
      <w:divBdr>
        <w:top w:val="none" w:sz="0" w:space="0" w:color="auto"/>
        <w:left w:val="none" w:sz="0" w:space="0" w:color="auto"/>
        <w:bottom w:val="none" w:sz="0" w:space="0" w:color="auto"/>
        <w:right w:val="none" w:sz="0" w:space="0" w:color="auto"/>
      </w:divBdr>
    </w:div>
    <w:div w:id="1014501301">
      <w:bodyDiv w:val="1"/>
      <w:marLeft w:val="0"/>
      <w:marRight w:val="0"/>
      <w:marTop w:val="0"/>
      <w:marBottom w:val="0"/>
      <w:divBdr>
        <w:top w:val="none" w:sz="0" w:space="0" w:color="auto"/>
        <w:left w:val="none" w:sz="0" w:space="0" w:color="auto"/>
        <w:bottom w:val="none" w:sz="0" w:space="0" w:color="auto"/>
        <w:right w:val="none" w:sz="0" w:space="0" w:color="auto"/>
      </w:divBdr>
    </w:div>
    <w:div w:id="1036082906">
      <w:bodyDiv w:val="1"/>
      <w:marLeft w:val="0"/>
      <w:marRight w:val="0"/>
      <w:marTop w:val="0"/>
      <w:marBottom w:val="0"/>
      <w:divBdr>
        <w:top w:val="none" w:sz="0" w:space="0" w:color="auto"/>
        <w:left w:val="none" w:sz="0" w:space="0" w:color="auto"/>
        <w:bottom w:val="none" w:sz="0" w:space="0" w:color="auto"/>
        <w:right w:val="none" w:sz="0" w:space="0" w:color="auto"/>
      </w:divBdr>
    </w:div>
    <w:div w:id="1048800518">
      <w:bodyDiv w:val="1"/>
      <w:marLeft w:val="0"/>
      <w:marRight w:val="0"/>
      <w:marTop w:val="0"/>
      <w:marBottom w:val="0"/>
      <w:divBdr>
        <w:top w:val="none" w:sz="0" w:space="0" w:color="auto"/>
        <w:left w:val="none" w:sz="0" w:space="0" w:color="auto"/>
        <w:bottom w:val="none" w:sz="0" w:space="0" w:color="auto"/>
        <w:right w:val="none" w:sz="0" w:space="0" w:color="auto"/>
      </w:divBdr>
    </w:div>
    <w:div w:id="1061291400">
      <w:bodyDiv w:val="1"/>
      <w:marLeft w:val="0"/>
      <w:marRight w:val="0"/>
      <w:marTop w:val="0"/>
      <w:marBottom w:val="0"/>
      <w:divBdr>
        <w:top w:val="none" w:sz="0" w:space="0" w:color="auto"/>
        <w:left w:val="none" w:sz="0" w:space="0" w:color="auto"/>
        <w:bottom w:val="none" w:sz="0" w:space="0" w:color="auto"/>
        <w:right w:val="none" w:sz="0" w:space="0" w:color="auto"/>
      </w:divBdr>
    </w:div>
    <w:div w:id="1073700118">
      <w:bodyDiv w:val="1"/>
      <w:marLeft w:val="0"/>
      <w:marRight w:val="0"/>
      <w:marTop w:val="0"/>
      <w:marBottom w:val="0"/>
      <w:divBdr>
        <w:top w:val="none" w:sz="0" w:space="0" w:color="auto"/>
        <w:left w:val="none" w:sz="0" w:space="0" w:color="auto"/>
        <w:bottom w:val="none" w:sz="0" w:space="0" w:color="auto"/>
        <w:right w:val="none" w:sz="0" w:space="0" w:color="auto"/>
      </w:divBdr>
    </w:div>
    <w:div w:id="1094086418">
      <w:bodyDiv w:val="1"/>
      <w:marLeft w:val="0"/>
      <w:marRight w:val="0"/>
      <w:marTop w:val="0"/>
      <w:marBottom w:val="0"/>
      <w:divBdr>
        <w:top w:val="none" w:sz="0" w:space="0" w:color="auto"/>
        <w:left w:val="none" w:sz="0" w:space="0" w:color="auto"/>
        <w:bottom w:val="none" w:sz="0" w:space="0" w:color="auto"/>
        <w:right w:val="none" w:sz="0" w:space="0" w:color="auto"/>
      </w:divBdr>
    </w:div>
    <w:div w:id="1143936049">
      <w:bodyDiv w:val="1"/>
      <w:marLeft w:val="0"/>
      <w:marRight w:val="0"/>
      <w:marTop w:val="0"/>
      <w:marBottom w:val="0"/>
      <w:divBdr>
        <w:top w:val="none" w:sz="0" w:space="0" w:color="auto"/>
        <w:left w:val="none" w:sz="0" w:space="0" w:color="auto"/>
        <w:bottom w:val="none" w:sz="0" w:space="0" w:color="auto"/>
        <w:right w:val="none" w:sz="0" w:space="0" w:color="auto"/>
      </w:divBdr>
    </w:div>
    <w:div w:id="1148131669">
      <w:bodyDiv w:val="1"/>
      <w:marLeft w:val="0"/>
      <w:marRight w:val="0"/>
      <w:marTop w:val="0"/>
      <w:marBottom w:val="0"/>
      <w:divBdr>
        <w:top w:val="none" w:sz="0" w:space="0" w:color="auto"/>
        <w:left w:val="none" w:sz="0" w:space="0" w:color="auto"/>
        <w:bottom w:val="none" w:sz="0" w:space="0" w:color="auto"/>
        <w:right w:val="none" w:sz="0" w:space="0" w:color="auto"/>
      </w:divBdr>
    </w:div>
    <w:div w:id="1171145028">
      <w:bodyDiv w:val="1"/>
      <w:marLeft w:val="0"/>
      <w:marRight w:val="0"/>
      <w:marTop w:val="0"/>
      <w:marBottom w:val="0"/>
      <w:divBdr>
        <w:top w:val="none" w:sz="0" w:space="0" w:color="auto"/>
        <w:left w:val="none" w:sz="0" w:space="0" w:color="auto"/>
        <w:bottom w:val="none" w:sz="0" w:space="0" w:color="auto"/>
        <w:right w:val="none" w:sz="0" w:space="0" w:color="auto"/>
      </w:divBdr>
    </w:div>
    <w:div w:id="1174370483">
      <w:bodyDiv w:val="1"/>
      <w:marLeft w:val="0"/>
      <w:marRight w:val="0"/>
      <w:marTop w:val="0"/>
      <w:marBottom w:val="0"/>
      <w:divBdr>
        <w:top w:val="none" w:sz="0" w:space="0" w:color="auto"/>
        <w:left w:val="none" w:sz="0" w:space="0" w:color="auto"/>
        <w:bottom w:val="none" w:sz="0" w:space="0" w:color="auto"/>
        <w:right w:val="none" w:sz="0" w:space="0" w:color="auto"/>
      </w:divBdr>
    </w:div>
    <w:div w:id="1174614820">
      <w:bodyDiv w:val="1"/>
      <w:marLeft w:val="0"/>
      <w:marRight w:val="0"/>
      <w:marTop w:val="0"/>
      <w:marBottom w:val="0"/>
      <w:divBdr>
        <w:top w:val="none" w:sz="0" w:space="0" w:color="auto"/>
        <w:left w:val="none" w:sz="0" w:space="0" w:color="auto"/>
        <w:bottom w:val="none" w:sz="0" w:space="0" w:color="auto"/>
        <w:right w:val="none" w:sz="0" w:space="0" w:color="auto"/>
      </w:divBdr>
    </w:div>
    <w:div w:id="1210266182">
      <w:bodyDiv w:val="1"/>
      <w:marLeft w:val="0"/>
      <w:marRight w:val="0"/>
      <w:marTop w:val="0"/>
      <w:marBottom w:val="0"/>
      <w:divBdr>
        <w:top w:val="none" w:sz="0" w:space="0" w:color="auto"/>
        <w:left w:val="none" w:sz="0" w:space="0" w:color="auto"/>
        <w:bottom w:val="none" w:sz="0" w:space="0" w:color="auto"/>
        <w:right w:val="none" w:sz="0" w:space="0" w:color="auto"/>
      </w:divBdr>
    </w:div>
    <w:div w:id="1217619688">
      <w:bodyDiv w:val="1"/>
      <w:marLeft w:val="0"/>
      <w:marRight w:val="0"/>
      <w:marTop w:val="0"/>
      <w:marBottom w:val="0"/>
      <w:divBdr>
        <w:top w:val="none" w:sz="0" w:space="0" w:color="auto"/>
        <w:left w:val="none" w:sz="0" w:space="0" w:color="auto"/>
        <w:bottom w:val="none" w:sz="0" w:space="0" w:color="auto"/>
        <w:right w:val="none" w:sz="0" w:space="0" w:color="auto"/>
      </w:divBdr>
    </w:div>
    <w:div w:id="1220242440">
      <w:bodyDiv w:val="1"/>
      <w:marLeft w:val="0"/>
      <w:marRight w:val="0"/>
      <w:marTop w:val="0"/>
      <w:marBottom w:val="0"/>
      <w:divBdr>
        <w:top w:val="none" w:sz="0" w:space="0" w:color="auto"/>
        <w:left w:val="none" w:sz="0" w:space="0" w:color="auto"/>
        <w:bottom w:val="none" w:sz="0" w:space="0" w:color="auto"/>
        <w:right w:val="none" w:sz="0" w:space="0" w:color="auto"/>
      </w:divBdr>
    </w:div>
    <w:div w:id="1223904960">
      <w:bodyDiv w:val="1"/>
      <w:marLeft w:val="0"/>
      <w:marRight w:val="0"/>
      <w:marTop w:val="0"/>
      <w:marBottom w:val="0"/>
      <w:divBdr>
        <w:top w:val="none" w:sz="0" w:space="0" w:color="auto"/>
        <w:left w:val="none" w:sz="0" w:space="0" w:color="auto"/>
        <w:bottom w:val="none" w:sz="0" w:space="0" w:color="auto"/>
        <w:right w:val="none" w:sz="0" w:space="0" w:color="auto"/>
      </w:divBdr>
    </w:div>
    <w:div w:id="1227767540">
      <w:bodyDiv w:val="1"/>
      <w:marLeft w:val="0"/>
      <w:marRight w:val="0"/>
      <w:marTop w:val="0"/>
      <w:marBottom w:val="0"/>
      <w:divBdr>
        <w:top w:val="none" w:sz="0" w:space="0" w:color="auto"/>
        <w:left w:val="none" w:sz="0" w:space="0" w:color="auto"/>
        <w:bottom w:val="none" w:sz="0" w:space="0" w:color="auto"/>
        <w:right w:val="none" w:sz="0" w:space="0" w:color="auto"/>
      </w:divBdr>
    </w:div>
    <w:div w:id="1239557407">
      <w:bodyDiv w:val="1"/>
      <w:marLeft w:val="0"/>
      <w:marRight w:val="0"/>
      <w:marTop w:val="0"/>
      <w:marBottom w:val="0"/>
      <w:divBdr>
        <w:top w:val="none" w:sz="0" w:space="0" w:color="auto"/>
        <w:left w:val="none" w:sz="0" w:space="0" w:color="auto"/>
        <w:bottom w:val="none" w:sz="0" w:space="0" w:color="auto"/>
        <w:right w:val="none" w:sz="0" w:space="0" w:color="auto"/>
      </w:divBdr>
    </w:div>
    <w:div w:id="1277641650">
      <w:bodyDiv w:val="1"/>
      <w:marLeft w:val="0"/>
      <w:marRight w:val="0"/>
      <w:marTop w:val="0"/>
      <w:marBottom w:val="0"/>
      <w:divBdr>
        <w:top w:val="none" w:sz="0" w:space="0" w:color="auto"/>
        <w:left w:val="none" w:sz="0" w:space="0" w:color="auto"/>
        <w:bottom w:val="none" w:sz="0" w:space="0" w:color="auto"/>
        <w:right w:val="none" w:sz="0" w:space="0" w:color="auto"/>
      </w:divBdr>
    </w:div>
    <w:div w:id="1279676320">
      <w:bodyDiv w:val="1"/>
      <w:marLeft w:val="0"/>
      <w:marRight w:val="0"/>
      <w:marTop w:val="0"/>
      <w:marBottom w:val="0"/>
      <w:divBdr>
        <w:top w:val="none" w:sz="0" w:space="0" w:color="auto"/>
        <w:left w:val="none" w:sz="0" w:space="0" w:color="auto"/>
        <w:bottom w:val="none" w:sz="0" w:space="0" w:color="auto"/>
        <w:right w:val="none" w:sz="0" w:space="0" w:color="auto"/>
      </w:divBdr>
    </w:div>
    <w:div w:id="1292589058">
      <w:bodyDiv w:val="1"/>
      <w:marLeft w:val="0"/>
      <w:marRight w:val="0"/>
      <w:marTop w:val="0"/>
      <w:marBottom w:val="0"/>
      <w:divBdr>
        <w:top w:val="none" w:sz="0" w:space="0" w:color="auto"/>
        <w:left w:val="none" w:sz="0" w:space="0" w:color="auto"/>
        <w:bottom w:val="none" w:sz="0" w:space="0" w:color="auto"/>
        <w:right w:val="none" w:sz="0" w:space="0" w:color="auto"/>
      </w:divBdr>
    </w:div>
    <w:div w:id="1352419099">
      <w:bodyDiv w:val="1"/>
      <w:marLeft w:val="0"/>
      <w:marRight w:val="0"/>
      <w:marTop w:val="0"/>
      <w:marBottom w:val="0"/>
      <w:divBdr>
        <w:top w:val="none" w:sz="0" w:space="0" w:color="auto"/>
        <w:left w:val="none" w:sz="0" w:space="0" w:color="auto"/>
        <w:bottom w:val="none" w:sz="0" w:space="0" w:color="auto"/>
        <w:right w:val="none" w:sz="0" w:space="0" w:color="auto"/>
      </w:divBdr>
      <w:divsChild>
        <w:div w:id="1689208789">
          <w:marLeft w:val="0"/>
          <w:marRight w:val="0"/>
          <w:marTop w:val="0"/>
          <w:marBottom w:val="240"/>
          <w:divBdr>
            <w:top w:val="none" w:sz="0" w:space="0" w:color="auto"/>
            <w:left w:val="none" w:sz="0" w:space="0" w:color="auto"/>
            <w:bottom w:val="none" w:sz="0" w:space="0" w:color="auto"/>
            <w:right w:val="none" w:sz="0" w:space="0" w:color="auto"/>
          </w:divBdr>
          <w:divsChild>
            <w:div w:id="1992706706">
              <w:marLeft w:val="0"/>
              <w:marRight w:val="0"/>
              <w:marTop w:val="0"/>
              <w:marBottom w:val="0"/>
              <w:divBdr>
                <w:top w:val="none" w:sz="0" w:space="0" w:color="auto"/>
                <w:left w:val="none" w:sz="0" w:space="0" w:color="auto"/>
                <w:bottom w:val="none" w:sz="0" w:space="0" w:color="auto"/>
                <w:right w:val="none" w:sz="0" w:space="0" w:color="auto"/>
              </w:divBdr>
              <w:divsChild>
                <w:div w:id="1564027386">
                  <w:marLeft w:val="0"/>
                  <w:marRight w:val="0"/>
                  <w:marTop w:val="0"/>
                  <w:marBottom w:val="0"/>
                  <w:divBdr>
                    <w:top w:val="single" w:sz="6" w:space="0" w:color="auto"/>
                    <w:left w:val="single" w:sz="6" w:space="0" w:color="auto"/>
                    <w:bottom w:val="none" w:sz="0" w:space="0" w:color="auto"/>
                    <w:right w:val="single" w:sz="6" w:space="0" w:color="auto"/>
                  </w:divBdr>
                  <w:divsChild>
                    <w:div w:id="373234762">
                      <w:marLeft w:val="0"/>
                      <w:marRight w:val="0"/>
                      <w:marTop w:val="0"/>
                      <w:marBottom w:val="0"/>
                      <w:divBdr>
                        <w:top w:val="none" w:sz="0" w:space="0" w:color="auto"/>
                        <w:left w:val="none" w:sz="0" w:space="0" w:color="auto"/>
                        <w:bottom w:val="none" w:sz="0" w:space="0" w:color="auto"/>
                        <w:right w:val="none" w:sz="0" w:space="0" w:color="auto"/>
                      </w:divBdr>
                      <w:divsChild>
                        <w:div w:id="198358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30957">
                  <w:marLeft w:val="0"/>
                  <w:marRight w:val="0"/>
                  <w:marTop w:val="0"/>
                  <w:marBottom w:val="0"/>
                  <w:divBdr>
                    <w:top w:val="single" w:sz="6" w:space="0" w:color="auto"/>
                    <w:left w:val="single" w:sz="6" w:space="0" w:color="auto"/>
                    <w:bottom w:val="none" w:sz="0" w:space="0" w:color="auto"/>
                    <w:right w:val="single" w:sz="6" w:space="0" w:color="auto"/>
                  </w:divBdr>
                  <w:divsChild>
                    <w:div w:id="1884707852">
                      <w:marLeft w:val="0"/>
                      <w:marRight w:val="0"/>
                      <w:marTop w:val="0"/>
                      <w:marBottom w:val="0"/>
                      <w:divBdr>
                        <w:top w:val="none" w:sz="0" w:space="0" w:color="auto"/>
                        <w:left w:val="none" w:sz="0" w:space="0" w:color="auto"/>
                        <w:bottom w:val="none" w:sz="0" w:space="0" w:color="auto"/>
                        <w:right w:val="none" w:sz="0" w:space="0" w:color="auto"/>
                      </w:divBdr>
                    </w:div>
                  </w:divsChild>
                </w:div>
                <w:div w:id="1792897515">
                  <w:marLeft w:val="0"/>
                  <w:marRight w:val="0"/>
                  <w:marTop w:val="0"/>
                  <w:marBottom w:val="0"/>
                  <w:divBdr>
                    <w:top w:val="none" w:sz="0" w:space="0" w:color="auto"/>
                    <w:left w:val="none" w:sz="0" w:space="0" w:color="auto"/>
                    <w:bottom w:val="none" w:sz="0" w:space="0" w:color="auto"/>
                    <w:right w:val="none" w:sz="0" w:space="0" w:color="auto"/>
                  </w:divBdr>
                  <w:divsChild>
                    <w:div w:id="9088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671180">
      <w:bodyDiv w:val="1"/>
      <w:marLeft w:val="0"/>
      <w:marRight w:val="0"/>
      <w:marTop w:val="0"/>
      <w:marBottom w:val="0"/>
      <w:divBdr>
        <w:top w:val="none" w:sz="0" w:space="0" w:color="auto"/>
        <w:left w:val="none" w:sz="0" w:space="0" w:color="auto"/>
        <w:bottom w:val="none" w:sz="0" w:space="0" w:color="auto"/>
        <w:right w:val="none" w:sz="0" w:space="0" w:color="auto"/>
      </w:divBdr>
    </w:div>
    <w:div w:id="1397973718">
      <w:bodyDiv w:val="1"/>
      <w:marLeft w:val="0"/>
      <w:marRight w:val="0"/>
      <w:marTop w:val="0"/>
      <w:marBottom w:val="0"/>
      <w:divBdr>
        <w:top w:val="none" w:sz="0" w:space="0" w:color="auto"/>
        <w:left w:val="none" w:sz="0" w:space="0" w:color="auto"/>
        <w:bottom w:val="none" w:sz="0" w:space="0" w:color="auto"/>
        <w:right w:val="none" w:sz="0" w:space="0" w:color="auto"/>
      </w:divBdr>
    </w:div>
    <w:div w:id="1476802032">
      <w:bodyDiv w:val="1"/>
      <w:marLeft w:val="0"/>
      <w:marRight w:val="0"/>
      <w:marTop w:val="0"/>
      <w:marBottom w:val="0"/>
      <w:divBdr>
        <w:top w:val="none" w:sz="0" w:space="0" w:color="auto"/>
        <w:left w:val="none" w:sz="0" w:space="0" w:color="auto"/>
        <w:bottom w:val="none" w:sz="0" w:space="0" w:color="auto"/>
        <w:right w:val="none" w:sz="0" w:space="0" w:color="auto"/>
      </w:divBdr>
    </w:div>
    <w:div w:id="1490826894">
      <w:bodyDiv w:val="1"/>
      <w:marLeft w:val="0"/>
      <w:marRight w:val="0"/>
      <w:marTop w:val="0"/>
      <w:marBottom w:val="0"/>
      <w:divBdr>
        <w:top w:val="none" w:sz="0" w:space="0" w:color="auto"/>
        <w:left w:val="none" w:sz="0" w:space="0" w:color="auto"/>
        <w:bottom w:val="none" w:sz="0" w:space="0" w:color="auto"/>
        <w:right w:val="none" w:sz="0" w:space="0" w:color="auto"/>
      </w:divBdr>
    </w:div>
    <w:div w:id="1526358822">
      <w:bodyDiv w:val="1"/>
      <w:marLeft w:val="0"/>
      <w:marRight w:val="0"/>
      <w:marTop w:val="0"/>
      <w:marBottom w:val="0"/>
      <w:divBdr>
        <w:top w:val="none" w:sz="0" w:space="0" w:color="auto"/>
        <w:left w:val="none" w:sz="0" w:space="0" w:color="auto"/>
        <w:bottom w:val="none" w:sz="0" w:space="0" w:color="auto"/>
        <w:right w:val="none" w:sz="0" w:space="0" w:color="auto"/>
      </w:divBdr>
    </w:div>
    <w:div w:id="1558084675">
      <w:bodyDiv w:val="1"/>
      <w:marLeft w:val="0"/>
      <w:marRight w:val="0"/>
      <w:marTop w:val="0"/>
      <w:marBottom w:val="0"/>
      <w:divBdr>
        <w:top w:val="none" w:sz="0" w:space="0" w:color="auto"/>
        <w:left w:val="none" w:sz="0" w:space="0" w:color="auto"/>
        <w:bottom w:val="none" w:sz="0" w:space="0" w:color="auto"/>
        <w:right w:val="none" w:sz="0" w:space="0" w:color="auto"/>
      </w:divBdr>
    </w:div>
    <w:div w:id="1636719960">
      <w:bodyDiv w:val="1"/>
      <w:marLeft w:val="0"/>
      <w:marRight w:val="0"/>
      <w:marTop w:val="0"/>
      <w:marBottom w:val="0"/>
      <w:divBdr>
        <w:top w:val="none" w:sz="0" w:space="0" w:color="auto"/>
        <w:left w:val="none" w:sz="0" w:space="0" w:color="auto"/>
        <w:bottom w:val="none" w:sz="0" w:space="0" w:color="auto"/>
        <w:right w:val="none" w:sz="0" w:space="0" w:color="auto"/>
      </w:divBdr>
    </w:div>
    <w:div w:id="1668023449">
      <w:bodyDiv w:val="1"/>
      <w:marLeft w:val="0"/>
      <w:marRight w:val="0"/>
      <w:marTop w:val="0"/>
      <w:marBottom w:val="0"/>
      <w:divBdr>
        <w:top w:val="none" w:sz="0" w:space="0" w:color="auto"/>
        <w:left w:val="none" w:sz="0" w:space="0" w:color="auto"/>
        <w:bottom w:val="none" w:sz="0" w:space="0" w:color="auto"/>
        <w:right w:val="none" w:sz="0" w:space="0" w:color="auto"/>
      </w:divBdr>
    </w:div>
    <w:div w:id="1705060359">
      <w:bodyDiv w:val="1"/>
      <w:marLeft w:val="0"/>
      <w:marRight w:val="0"/>
      <w:marTop w:val="0"/>
      <w:marBottom w:val="0"/>
      <w:divBdr>
        <w:top w:val="none" w:sz="0" w:space="0" w:color="auto"/>
        <w:left w:val="none" w:sz="0" w:space="0" w:color="auto"/>
        <w:bottom w:val="none" w:sz="0" w:space="0" w:color="auto"/>
        <w:right w:val="none" w:sz="0" w:space="0" w:color="auto"/>
      </w:divBdr>
    </w:div>
    <w:div w:id="1712801689">
      <w:bodyDiv w:val="1"/>
      <w:marLeft w:val="0"/>
      <w:marRight w:val="0"/>
      <w:marTop w:val="0"/>
      <w:marBottom w:val="0"/>
      <w:divBdr>
        <w:top w:val="none" w:sz="0" w:space="0" w:color="auto"/>
        <w:left w:val="none" w:sz="0" w:space="0" w:color="auto"/>
        <w:bottom w:val="none" w:sz="0" w:space="0" w:color="auto"/>
        <w:right w:val="none" w:sz="0" w:space="0" w:color="auto"/>
      </w:divBdr>
    </w:div>
    <w:div w:id="1739011072">
      <w:bodyDiv w:val="1"/>
      <w:marLeft w:val="0"/>
      <w:marRight w:val="0"/>
      <w:marTop w:val="0"/>
      <w:marBottom w:val="0"/>
      <w:divBdr>
        <w:top w:val="none" w:sz="0" w:space="0" w:color="auto"/>
        <w:left w:val="none" w:sz="0" w:space="0" w:color="auto"/>
        <w:bottom w:val="none" w:sz="0" w:space="0" w:color="auto"/>
        <w:right w:val="none" w:sz="0" w:space="0" w:color="auto"/>
      </w:divBdr>
    </w:div>
    <w:div w:id="1826240028">
      <w:bodyDiv w:val="1"/>
      <w:marLeft w:val="0"/>
      <w:marRight w:val="0"/>
      <w:marTop w:val="0"/>
      <w:marBottom w:val="0"/>
      <w:divBdr>
        <w:top w:val="none" w:sz="0" w:space="0" w:color="auto"/>
        <w:left w:val="none" w:sz="0" w:space="0" w:color="auto"/>
        <w:bottom w:val="none" w:sz="0" w:space="0" w:color="auto"/>
        <w:right w:val="none" w:sz="0" w:space="0" w:color="auto"/>
      </w:divBdr>
    </w:div>
    <w:div w:id="1845363402">
      <w:bodyDiv w:val="1"/>
      <w:marLeft w:val="0"/>
      <w:marRight w:val="0"/>
      <w:marTop w:val="0"/>
      <w:marBottom w:val="0"/>
      <w:divBdr>
        <w:top w:val="none" w:sz="0" w:space="0" w:color="auto"/>
        <w:left w:val="none" w:sz="0" w:space="0" w:color="auto"/>
        <w:bottom w:val="none" w:sz="0" w:space="0" w:color="auto"/>
        <w:right w:val="none" w:sz="0" w:space="0" w:color="auto"/>
      </w:divBdr>
    </w:div>
    <w:div w:id="1882936724">
      <w:bodyDiv w:val="1"/>
      <w:marLeft w:val="0"/>
      <w:marRight w:val="0"/>
      <w:marTop w:val="0"/>
      <w:marBottom w:val="0"/>
      <w:divBdr>
        <w:top w:val="none" w:sz="0" w:space="0" w:color="auto"/>
        <w:left w:val="none" w:sz="0" w:space="0" w:color="auto"/>
        <w:bottom w:val="none" w:sz="0" w:space="0" w:color="auto"/>
        <w:right w:val="none" w:sz="0" w:space="0" w:color="auto"/>
      </w:divBdr>
    </w:div>
    <w:div w:id="1903909925">
      <w:bodyDiv w:val="1"/>
      <w:marLeft w:val="0"/>
      <w:marRight w:val="0"/>
      <w:marTop w:val="0"/>
      <w:marBottom w:val="0"/>
      <w:divBdr>
        <w:top w:val="none" w:sz="0" w:space="0" w:color="auto"/>
        <w:left w:val="none" w:sz="0" w:space="0" w:color="auto"/>
        <w:bottom w:val="none" w:sz="0" w:space="0" w:color="auto"/>
        <w:right w:val="none" w:sz="0" w:space="0" w:color="auto"/>
      </w:divBdr>
    </w:div>
    <w:div w:id="1973365474">
      <w:bodyDiv w:val="1"/>
      <w:marLeft w:val="0"/>
      <w:marRight w:val="0"/>
      <w:marTop w:val="0"/>
      <w:marBottom w:val="0"/>
      <w:divBdr>
        <w:top w:val="none" w:sz="0" w:space="0" w:color="auto"/>
        <w:left w:val="none" w:sz="0" w:space="0" w:color="auto"/>
        <w:bottom w:val="none" w:sz="0" w:space="0" w:color="auto"/>
        <w:right w:val="none" w:sz="0" w:space="0" w:color="auto"/>
      </w:divBdr>
    </w:div>
    <w:div w:id="1975060267">
      <w:bodyDiv w:val="1"/>
      <w:marLeft w:val="0"/>
      <w:marRight w:val="0"/>
      <w:marTop w:val="0"/>
      <w:marBottom w:val="0"/>
      <w:divBdr>
        <w:top w:val="none" w:sz="0" w:space="0" w:color="auto"/>
        <w:left w:val="none" w:sz="0" w:space="0" w:color="auto"/>
        <w:bottom w:val="none" w:sz="0" w:space="0" w:color="auto"/>
        <w:right w:val="none" w:sz="0" w:space="0" w:color="auto"/>
      </w:divBdr>
    </w:div>
    <w:div w:id="2003120823">
      <w:bodyDiv w:val="1"/>
      <w:marLeft w:val="0"/>
      <w:marRight w:val="0"/>
      <w:marTop w:val="0"/>
      <w:marBottom w:val="0"/>
      <w:divBdr>
        <w:top w:val="none" w:sz="0" w:space="0" w:color="auto"/>
        <w:left w:val="none" w:sz="0" w:space="0" w:color="auto"/>
        <w:bottom w:val="none" w:sz="0" w:space="0" w:color="auto"/>
        <w:right w:val="none" w:sz="0" w:space="0" w:color="auto"/>
      </w:divBdr>
    </w:div>
    <w:div w:id="2010328436">
      <w:bodyDiv w:val="1"/>
      <w:marLeft w:val="0"/>
      <w:marRight w:val="0"/>
      <w:marTop w:val="0"/>
      <w:marBottom w:val="0"/>
      <w:divBdr>
        <w:top w:val="none" w:sz="0" w:space="0" w:color="auto"/>
        <w:left w:val="none" w:sz="0" w:space="0" w:color="auto"/>
        <w:bottom w:val="none" w:sz="0" w:space="0" w:color="auto"/>
        <w:right w:val="none" w:sz="0" w:space="0" w:color="auto"/>
      </w:divBdr>
    </w:div>
    <w:div w:id="2024673030">
      <w:bodyDiv w:val="1"/>
      <w:marLeft w:val="0"/>
      <w:marRight w:val="0"/>
      <w:marTop w:val="0"/>
      <w:marBottom w:val="0"/>
      <w:divBdr>
        <w:top w:val="none" w:sz="0" w:space="0" w:color="auto"/>
        <w:left w:val="none" w:sz="0" w:space="0" w:color="auto"/>
        <w:bottom w:val="none" w:sz="0" w:space="0" w:color="auto"/>
        <w:right w:val="none" w:sz="0" w:space="0" w:color="auto"/>
      </w:divBdr>
    </w:div>
    <w:div w:id="2030787178">
      <w:bodyDiv w:val="1"/>
      <w:marLeft w:val="0"/>
      <w:marRight w:val="0"/>
      <w:marTop w:val="0"/>
      <w:marBottom w:val="0"/>
      <w:divBdr>
        <w:top w:val="none" w:sz="0" w:space="0" w:color="auto"/>
        <w:left w:val="none" w:sz="0" w:space="0" w:color="auto"/>
        <w:bottom w:val="none" w:sz="0" w:space="0" w:color="auto"/>
        <w:right w:val="none" w:sz="0" w:space="0" w:color="auto"/>
      </w:divBdr>
    </w:div>
    <w:div w:id="2082437485">
      <w:bodyDiv w:val="1"/>
      <w:marLeft w:val="0"/>
      <w:marRight w:val="0"/>
      <w:marTop w:val="0"/>
      <w:marBottom w:val="0"/>
      <w:divBdr>
        <w:top w:val="none" w:sz="0" w:space="0" w:color="auto"/>
        <w:left w:val="none" w:sz="0" w:space="0" w:color="auto"/>
        <w:bottom w:val="none" w:sz="0" w:space="0" w:color="auto"/>
        <w:right w:val="none" w:sz="0" w:space="0" w:color="auto"/>
      </w:divBdr>
    </w:div>
    <w:div w:id="2132358493">
      <w:bodyDiv w:val="1"/>
      <w:marLeft w:val="0"/>
      <w:marRight w:val="0"/>
      <w:marTop w:val="0"/>
      <w:marBottom w:val="0"/>
      <w:divBdr>
        <w:top w:val="none" w:sz="0" w:space="0" w:color="auto"/>
        <w:left w:val="none" w:sz="0" w:space="0" w:color="auto"/>
        <w:bottom w:val="none" w:sz="0" w:space="0" w:color="auto"/>
        <w:right w:val="none" w:sz="0" w:space="0" w:color="auto"/>
      </w:divBdr>
    </w:div>
    <w:div w:id="213497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Lindahl">
  <a:themeElements>
    <a:clrScheme name="Cirio">
      <a:dk1>
        <a:srgbClr val="000000"/>
      </a:dk1>
      <a:lt1>
        <a:srgbClr val="FFFFFF"/>
      </a:lt1>
      <a:dk2>
        <a:srgbClr val="24303F"/>
      </a:dk2>
      <a:lt2>
        <a:srgbClr val="E9CCD0"/>
      </a:lt2>
      <a:accent1>
        <a:srgbClr val="24303F"/>
      </a:accent1>
      <a:accent2>
        <a:srgbClr val="B4C7CC"/>
      </a:accent2>
      <a:accent3>
        <a:srgbClr val="007D8A"/>
      </a:accent3>
      <a:accent4>
        <a:srgbClr val="ED9B33"/>
      </a:accent4>
      <a:accent5>
        <a:srgbClr val="E9CCD0"/>
      </a:accent5>
      <a:accent6>
        <a:srgbClr val="F2EDC0"/>
      </a:accent6>
      <a:hlink>
        <a:srgbClr val="ED9B33"/>
      </a:hlink>
      <a:folHlink>
        <a:srgbClr val="24263F"/>
      </a:folHlink>
    </a:clrScheme>
    <a:fontScheme name="Anpassat 1">
      <a:majorFont>
        <a:latin typeface="Calibri"/>
        <a:ea typeface="ＭＳ Ｐゴシック"/>
        <a:cs typeface=""/>
      </a:majorFont>
      <a:minorFont>
        <a:latin typeface="Calibri"/>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 L E G A L ! 1 2 8 5 8 8 7 6 . 1 < / d o c u m e n t i d >  
     < s e n d e r i d > S A D E . K A N E R V I S T O @ C I R I O . S E < / s e n d e r i d >  
     < s e n d e r e m a i l > S A D E . K A N E R V I S T O @ C I R I O . S E < / s e n d e r e m a i l >  
     < l a s t m o d i f i e d > 2 0 2 2 - 0 7 - 1 6 T 1 7 : 2 0 : 0 0 . 0 0 0 0 0 0 0 + 0 2 : 0 0 < / l a s t m o d i f i e d >  
     < d a t a b a s e > L E G A L < / 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 G B G ! 2 8 3 3 9 3 8 . 1 < / d o c u m e n t i d >  
     < s e n d e r i d > S E K O < / s e n d e r i d >  
     < s e n d e r e m a i l > S A D E . K A N E R V I S T O @ M A Q S . C O M < / s e n d e r e m a i l >  
     < l a s t m o d i f i e d > 2 0 2 3 - 0 9 - 2 1 T 2 2 : 5 5 : 0 0 . 0 0 0 0 0 0 0 + 0 2 : 0 0 < / l a s t m o d i f i e d >  
     < d a t a b a s e > G B G < / d a t a b a s e >  
 < / 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1af1f542-c095-4348-84ec-7239a17039a4" xsi:nil="true"/>
    <lcf76f155ced4ddcb4097134ff3c332f xmlns="b88320b9-b4e6-4210-847f-827f0b8e75fb">
      <Terms xmlns="http://schemas.microsoft.com/office/infopath/2007/PartnerControls"/>
    </lcf76f155ced4ddcb4097134ff3c332f>
    <SharedWithUsers xmlns="bc0d201f-8b09-437e-9a44-4a64e49ac26e">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kument" ma:contentTypeID="0x0101004717AE93BD8F46499FA40BE06D9DEF97" ma:contentTypeVersion="15" ma:contentTypeDescription="Ein neues Dokument erstellen." ma:contentTypeScope="" ma:versionID="43b666e5b07f282b6753f58155d990b3">
  <xsd:schema xmlns:xsd="http://www.w3.org/2001/XMLSchema" xmlns:xs="http://www.w3.org/2001/XMLSchema" xmlns:p="http://schemas.microsoft.com/office/2006/metadata/properties" xmlns:ns2="b88320b9-b4e6-4210-847f-827f0b8e75fb" xmlns:ns3="1af1f542-c095-4348-84ec-7239a17039a4" xmlns:ns4="bc0d201f-8b09-437e-9a44-4a64e49ac26e" targetNamespace="http://schemas.microsoft.com/office/2006/metadata/properties" ma:root="true" ma:fieldsID="ff04d97fd7df2b9fd6202d4b1e760377" ns2:_="" ns3:_="" ns4:_="">
    <xsd:import namespace="b88320b9-b4e6-4210-847f-827f0b8e75fb"/>
    <xsd:import namespace="1af1f542-c095-4348-84ec-7239a17039a4"/>
    <xsd:import namespace="bc0d201f-8b09-437e-9a44-4a64e49ac26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4:SharedWithUsers" minOccurs="0"/>
                <xsd:element ref="ns4: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320b9-b4e6-4210-847f-827f0b8e7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0f0feff6-477d-4a3b-9644-3abbf40f129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f1f542-c095-4348-84ec-7239a17039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31f00d-ea86-4bcc-840e-528c088f0611}" ma:internalName="TaxCatchAll" ma:showField="CatchAllData" ma:web="bc0d201f-8b09-437e-9a44-4a64e49ac2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0d201f-8b09-437e-9a44-4a64e49ac26e"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22D1EA-4515-4103-AE36-E9A9D194740B}">
  <ds:schemaRefs>
    <ds:schemaRef ds:uri="http://www.imanage.com/work/xmlschema"/>
  </ds:schemaRefs>
</ds:datastoreItem>
</file>

<file path=customXml/itemProps2.xml><?xml version="1.0" encoding="utf-8"?>
<ds:datastoreItem xmlns:ds="http://schemas.openxmlformats.org/officeDocument/2006/customXml" ds:itemID="{DE6694F3-0A13-41C9-AC3D-58ECF6414726}">
  <ds:schemaRefs>
    <ds:schemaRef ds:uri="http://schemas.microsoft.com/sharepoint/v3/contenttype/forms"/>
  </ds:schemaRefs>
</ds:datastoreItem>
</file>

<file path=customXml/itemProps3.xml><?xml version="1.0" encoding="utf-8"?>
<ds:datastoreItem xmlns:ds="http://schemas.openxmlformats.org/officeDocument/2006/customXml" ds:itemID="{EF200D5C-8344-4D03-BA45-4135BAAD48F2}">
  <ds:schemaRefs>
    <ds:schemaRef ds:uri="http://www.imanage.com/work/xmlschema"/>
  </ds:schemaRefs>
</ds:datastoreItem>
</file>

<file path=customXml/itemProps4.xml><?xml version="1.0" encoding="utf-8"?>
<ds:datastoreItem xmlns:ds="http://schemas.openxmlformats.org/officeDocument/2006/customXml" ds:itemID="{D78D8B6F-4A17-49F1-ABC0-E94D8186C047}">
  <ds:schemaRefs>
    <ds:schemaRef ds:uri="http://schemas.microsoft.com/office/2006/metadata/properties"/>
    <ds:schemaRef ds:uri="http://schemas.microsoft.com/office/infopath/2007/PartnerControls"/>
    <ds:schemaRef ds:uri="1af1f542-c095-4348-84ec-7239a17039a4"/>
    <ds:schemaRef ds:uri="b88320b9-b4e6-4210-847f-827f0b8e75fb"/>
    <ds:schemaRef ds:uri="bc0d201f-8b09-437e-9a44-4a64e49ac26e"/>
  </ds:schemaRefs>
</ds:datastoreItem>
</file>

<file path=customXml/itemProps5.xml><?xml version="1.0" encoding="utf-8"?>
<ds:datastoreItem xmlns:ds="http://schemas.openxmlformats.org/officeDocument/2006/customXml" ds:itemID="{148C7C96-CE53-495B-9466-28EB0C9F620C}">
  <ds:schemaRefs>
    <ds:schemaRef ds:uri="http://schemas.openxmlformats.org/officeDocument/2006/bibliography"/>
  </ds:schemaRefs>
</ds:datastoreItem>
</file>

<file path=customXml/itemProps6.xml><?xml version="1.0" encoding="utf-8"?>
<ds:datastoreItem xmlns:ds="http://schemas.openxmlformats.org/officeDocument/2006/customXml" ds:itemID="{928963CA-B7B8-4F32-884C-6A3AC7CAC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320b9-b4e6-4210-847f-827f0b8e75fb"/>
    <ds:schemaRef ds:uri="1af1f542-c095-4348-84ec-7239a17039a4"/>
    <ds:schemaRef ds:uri="bc0d201f-8b09-437e-9a44-4a64e49ac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055fa7f-a944-4927-801e-a62b63119e43}" enabled="0" method="" siteId="{3055fa7f-a944-4927-801e-a62b63119e4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57</Pages>
  <Words>8729</Words>
  <Characters>54995</Characters>
  <Application>Microsoft Office Word</Application>
  <DocSecurity>0</DocSecurity>
  <Lines>458</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63597</CharactersWithSpaces>
  <SharedDoc>false</SharedDoc>
  <HLinks>
    <vt:vector size="6" baseType="variant">
      <vt:variant>
        <vt:i4>5570656</vt:i4>
      </vt:variant>
      <vt:variant>
        <vt:i4>0</vt:i4>
      </vt:variant>
      <vt:variant>
        <vt:i4>0</vt:i4>
      </vt:variant>
      <vt:variant>
        <vt:i4>5</vt:i4>
      </vt:variant>
      <vt:variant>
        <vt:lpwstr>mailto:info@verisure.de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Ebersmann</dc:creator>
  <cp:keywords>, docId:4817BACC130DB2B182C8886504E04D6D</cp:keywords>
  <cp:lastModifiedBy>Melanie Ebersmann</cp:lastModifiedBy>
  <cp:revision>20</cp:revision>
  <dcterms:created xsi:type="dcterms:W3CDTF">2025-06-02T09:38:00Z</dcterms:created>
  <dcterms:modified xsi:type="dcterms:W3CDTF">2025-06-03T12:33:00Z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2764-7504-2823</vt:lpwstr>
  </property>
  <property fmtid="{D5CDD505-2E9C-101B-9397-08002B2CF9AE}" pid="3" name="ContentTypeId">
    <vt:lpwstr>0x0101004717AE93BD8F46499FA40BE06D9DEF97</vt:lpwstr>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