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EB19E" w14:textId="77777777" w:rsidR="00F85A2E" w:rsidRPr="00BC6CC7" w:rsidRDefault="00F85A2E" w:rsidP="00F85A2E">
      <w:pPr>
        <w:jc w:val="center"/>
        <w:rPr>
          <w:rFonts w:asciiTheme="majorHAnsi" w:hAnsiTheme="majorHAnsi" w:cstheme="majorHAnsi"/>
          <w:b/>
          <w:bCs/>
          <w:szCs w:val="22"/>
          <w:lang w:val="de-DE"/>
        </w:rPr>
      </w:pPr>
    </w:p>
    <w:tbl>
      <w:tblPr>
        <w:tblStyle w:val="TableGrid"/>
        <w:tblW w:w="0" w:type="auto"/>
        <w:tblLook w:val="04A0" w:firstRow="1" w:lastRow="0" w:firstColumn="1" w:lastColumn="0" w:noHBand="0" w:noVBand="1"/>
      </w:tblPr>
      <w:tblGrid>
        <w:gridCol w:w="13993"/>
      </w:tblGrid>
      <w:tr w:rsidR="00F85A2E" w:rsidRPr="00164D71" w14:paraId="7DA88188" w14:textId="77777777" w:rsidTr="379B32B2">
        <w:tc>
          <w:tcPr>
            <w:tcW w:w="13993" w:type="dxa"/>
          </w:tcPr>
          <w:p w14:paraId="1B0D1645" w14:textId="4A92E93D" w:rsidR="00217DC5" w:rsidRDefault="003E235B">
            <w:pPr>
              <w:pStyle w:val="BilagaNamn"/>
              <w:spacing w:before="120"/>
              <w:rPr>
                <w:rFonts w:asciiTheme="majorHAnsi" w:hAnsiTheme="majorHAnsi" w:cstheme="majorHAnsi"/>
                <w:b w:val="0"/>
                <w:bCs/>
                <w:szCs w:val="22"/>
              </w:rPr>
            </w:pPr>
            <w:r w:rsidRPr="00164D71">
              <w:rPr>
                <w:rFonts w:asciiTheme="majorHAnsi" w:hAnsiTheme="majorHAnsi" w:cstheme="majorHAnsi"/>
                <w:bCs/>
                <w:caps w:val="0"/>
                <w:szCs w:val="22"/>
              </w:rPr>
              <w:t xml:space="preserve">ZUSAMMENFASSUNG </w:t>
            </w:r>
            <w:r w:rsidRPr="00762E26">
              <w:rPr>
                <w:rFonts w:asciiTheme="majorHAnsi" w:hAnsiTheme="majorHAnsi" w:cstheme="majorHAnsi"/>
                <w:bCs/>
                <w:caps w:val="0"/>
                <w:szCs w:val="22"/>
              </w:rPr>
              <w:t xml:space="preserve">- </w:t>
            </w:r>
            <w:r w:rsidR="001106AF" w:rsidRPr="000A10D3">
              <w:rPr>
                <w:rFonts w:asciiTheme="majorHAnsi" w:hAnsiTheme="majorHAnsi" w:cstheme="majorHAnsi"/>
                <w:bCs/>
                <w:caps w:val="0"/>
                <w:szCs w:val="22"/>
              </w:rPr>
              <w:t xml:space="preserve">DATENSCHUTZERKLÄRUNG </w:t>
            </w:r>
            <w:r w:rsidRPr="000A10D3">
              <w:rPr>
                <w:rFonts w:asciiTheme="majorHAnsi" w:hAnsiTheme="majorHAnsi" w:cstheme="majorHAnsi"/>
                <w:bCs/>
                <w:caps w:val="0"/>
                <w:szCs w:val="22"/>
              </w:rPr>
              <w:t>FÜR PRIVATKUNDEN</w:t>
            </w:r>
          </w:p>
        </w:tc>
      </w:tr>
      <w:tr w:rsidR="00F85A2E" w:rsidRPr="0067699B" w14:paraId="5C25F994" w14:textId="77777777" w:rsidTr="379B32B2">
        <w:tc>
          <w:tcPr>
            <w:tcW w:w="13993" w:type="dxa"/>
          </w:tcPr>
          <w:p w14:paraId="601C1594" w14:textId="302000E1" w:rsidR="00217DC5" w:rsidRPr="00BC6CC7" w:rsidRDefault="003E235B">
            <w:pPr>
              <w:rPr>
                <w:rFonts w:asciiTheme="majorHAnsi" w:hAnsiTheme="majorHAnsi" w:cstheme="majorHAnsi"/>
                <w:b/>
                <w:bCs/>
                <w:szCs w:val="22"/>
                <w:lang w:val="de-DE"/>
              </w:rPr>
            </w:pPr>
            <w:r w:rsidRPr="00BC6CC7">
              <w:rPr>
                <w:rFonts w:asciiTheme="majorHAnsi" w:hAnsiTheme="majorHAnsi" w:cstheme="majorHAnsi"/>
                <w:b/>
                <w:szCs w:val="22"/>
                <w:lang w:val="de-DE"/>
              </w:rPr>
              <w:t>Allgemeine Informationen und Geltungsbereich diese</w:t>
            </w:r>
            <w:r w:rsidR="001106AF">
              <w:rPr>
                <w:rFonts w:asciiTheme="majorHAnsi" w:hAnsiTheme="majorHAnsi" w:cstheme="majorHAnsi"/>
                <w:b/>
                <w:szCs w:val="22"/>
                <w:lang w:val="de-DE"/>
              </w:rPr>
              <w:t>r Datenschutzerklärung</w:t>
            </w:r>
          </w:p>
          <w:p w14:paraId="3074B7AB" w14:textId="18C08432" w:rsidR="00217DC5" w:rsidRPr="00BC6CC7" w:rsidRDefault="003E235B">
            <w:pPr>
              <w:rPr>
                <w:rFonts w:asciiTheme="majorHAnsi" w:hAnsiTheme="majorHAnsi" w:cstheme="majorHAnsi"/>
                <w:szCs w:val="22"/>
                <w:lang w:val="de-DE"/>
              </w:rPr>
            </w:pPr>
            <w:r w:rsidRPr="00BC6CC7">
              <w:rPr>
                <w:rFonts w:asciiTheme="majorHAnsi" w:hAnsiTheme="majorHAnsi" w:cstheme="majorHAnsi"/>
                <w:szCs w:val="22"/>
                <w:lang w:val="de-DE"/>
              </w:rPr>
              <w:t xml:space="preserve">Ihr Recht auf Datenschutz ist für uns bei Verisure sehr wichtig. Wir möchten sicherstellen, dass Sie sich bei der Verarbeitung Ihrer persönlichen Daten wohlfühlen.  Mit diesen </w:t>
            </w:r>
            <w:r w:rsidR="001106AF" w:rsidRPr="00BC6CC7">
              <w:rPr>
                <w:rFonts w:asciiTheme="majorHAnsi" w:hAnsiTheme="majorHAnsi" w:cstheme="majorHAnsi"/>
                <w:szCs w:val="22"/>
                <w:lang w:val="de-DE"/>
              </w:rPr>
              <w:t>Daten</w:t>
            </w:r>
            <w:r w:rsidR="001106AF">
              <w:rPr>
                <w:rFonts w:asciiTheme="majorHAnsi" w:hAnsiTheme="majorHAnsi" w:cstheme="majorHAnsi"/>
                <w:szCs w:val="22"/>
                <w:lang w:val="de-DE"/>
              </w:rPr>
              <w:t>schutzerklärung</w:t>
            </w:r>
            <w:r w:rsidR="001106AF" w:rsidRPr="00BC6CC7">
              <w:rPr>
                <w:rFonts w:asciiTheme="majorHAnsi" w:hAnsiTheme="majorHAnsi" w:cstheme="majorHAnsi"/>
                <w:szCs w:val="22"/>
                <w:lang w:val="de-DE"/>
              </w:rPr>
              <w:t xml:space="preserve"> </w:t>
            </w:r>
            <w:r w:rsidRPr="00BC6CC7">
              <w:rPr>
                <w:rFonts w:asciiTheme="majorHAnsi" w:hAnsiTheme="majorHAnsi" w:cstheme="majorHAnsi"/>
                <w:szCs w:val="22"/>
                <w:lang w:val="de-DE"/>
              </w:rPr>
              <w:t>("</w:t>
            </w:r>
            <w:r w:rsidRPr="00BC6CC7">
              <w:rPr>
                <w:rFonts w:asciiTheme="majorHAnsi" w:hAnsiTheme="majorHAnsi" w:cstheme="majorHAnsi"/>
                <w:b/>
                <w:bCs/>
                <w:szCs w:val="22"/>
                <w:lang w:val="de-DE"/>
              </w:rPr>
              <w:t>Datenschutz</w:t>
            </w:r>
            <w:r w:rsidR="001106AF">
              <w:rPr>
                <w:rFonts w:asciiTheme="majorHAnsi" w:hAnsiTheme="majorHAnsi" w:cstheme="majorHAnsi"/>
                <w:b/>
                <w:bCs/>
                <w:szCs w:val="22"/>
                <w:lang w:val="de-DE"/>
              </w:rPr>
              <w:t>erklärung</w:t>
            </w:r>
            <w:r w:rsidRPr="00BC6CC7">
              <w:rPr>
                <w:rFonts w:asciiTheme="majorHAnsi" w:hAnsiTheme="majorHAnsi" w:cstheme="majorHAnsi"/>
                <w:szCs w:val="22"/>
                <w:lang w:val="de-DE"/>
              </w:rPr>
              <w:t>") möchten wir Sie darüber informieren, wie wir sicherstellen, dass die Verarbeitung Ihrer personenbezogenen Daten in Übereinstimmung mit den geltenden Datenschutzgesetzen erfolgt. Diese</w:t>
            </w:r>
            <w:r w:rsidR="001106AF">
              <w:rPr>
                <w:rFonts w:asciiTheme="majorHAnsi" w:hAnsiTheme="majorHAnsi" w:cstheme="majorHAnsi"/>
                <w:szCs w:val="22"/>
                <w:lang w:val="de-DE"/>
              </w:rPr>
              <w:t xml:space="preserve"> Datenschutzerklärung </w:t>
            </w:r>
            <w:r w:rsidRPr="00BC6CC7">
              <w:rPr>
                <w:rFonts w:asciiTheme="majorHAnsi" w:hAnsiTheme="majorHAnsi" w:cstheme="majorHAnsi"/>
                <w:szCs w:val="22"/>
                <w:lang w:val="de-DE"/>
              </w:rPr>
              <w:t>gilt für unsere Privatkunden ("</w:t>
            </w:r>
            <w:r w:rsidRPr="00BC6CC7">
              <w:rPr>
                <w:rFonts w:asciiTheme="majorHAnsi" w:hAnsiTheme="majorHAnsi" w:cstheme="majorHAnsi"/>
                <w:b/>
                <w:bCs/>
                <w:szCs w:val="22"/>
                <w:lang w:val="de-DE"/>
              </w:rPr>
              <w:t>Privatkunden</w:t>
            </w:r>
            <w:r w:rsidRPr="00BC6CC7">
              <w:rPr>
                <w:rFonts w:asciiTheme="majorHAnsi" w:hAnsiTheme="majorHAnsi" w:cstheme="majorHAnsi"/>
                <w:szCs w:val="22"/>
                <w:lang w:val="de-DE"/>
              </w:rPr>
              <w:t>") und gegebenenfalls die von unseren Privatkunden beauftragten Personen ("</w:t>
            </w:r>
            <w:r w:rsidRPr="00BC6CC7">
              <w:rPr>
                <w:rFonts w:asciiTheme="majorHAnsi" w:hAnsiTheme="majorHAnsi" w:cstheme="majorHAnsi"/>
                <w:b/>
                <w:bCs/>
                <w:szCs w:val="22"/>
                <w:lang w:val="de-DE"/>
              </w:rPr>
              <w:t>Beauftragte Nutzer</w:t>
            </w:r>
            <w:r w:rsidRPr="00BC6CC7">
              <w:rPr>
                <w:rFonts w:asciiTheme="majorHAnsi" w:hAnsiTheme="majorHAnsi" w:cstheme="majorHAnsi"/>
                <w:szCs w:val="22"/>
                <w:lang w:val="de-DE"/>
              </w:rPr>
              <w:t xml:space="preserve">"), die unsere Dienstleistungen, einschließlich unserer in Verbindung mit den Hausalarmsystemen und Kameras </w:t>
            </w:r>
            <w:r w:rsidR="00165C0C">
              <w:rPr>
                <w:rFonts w:asciiTheme="majorHAnsi" w:hAnsiTheme="majorHAnsi" w:cstheme="majorHAnsi"/>
                <w:szCs w:val="22"/>
                <w:lang w:val="de-DE"/>
              </w:rPr>
              <w:t>vertriebenen</w:t>
            </w:r>
            <w:r w:rsidR="00165C0C" w:rsidRPr="00BC6CC7">
              <w:rPr>
                <w:rFonts w:asciiTheme="majorHAnsi" w:hAnsiTheme="majorHAnsi" w:cstheme="majorHAnsi"/>
                <w:szCs w:val="22"/>
                <w:lang w:val="de-DE"/>
              </w:rPr>
              <w:t xml:space="preserve"> </w:t>
            </w:r>
            <w:r w:rsidRPr="00BC6CC7">
              <w:rPr>
                <w:rFonts w:asciiTheme="majorHAnsi" w:hAnsiTheme="majorHAnsi" w:cstheme="majorHAnsi"/>
                <w:szCs w:val="22"/>
                <w:lang w:val="de-DE"/>
              </w:rPr>
              <w:t>Produkte ("</w:t>
            </w:r>
            <w:r w:rsidRPr="00BC6CC7">
              <w:rPr>
                <w:rFonts w:asciiTheme="majorHAnsi" w:hAnsiTheme="majorHAnsi" w:cstheme="majorHAnsi"/>
                <w:b/>
                <w:bCs/>
                <w:szCs w:val="22"/>
                <w:lang w:val="de-DE"/>
              </w:rPr>
              <w:t>Dienstleistungen</w:t>
            </w:r>
            <w:r w:rsidRPr="00BC6CC7">
              <w:rPr>
                <w:rFonts w:asciiTheme="majorHAnsi" w:hAnsiTheme="majorHAnsi" w:cstheme="majorHAnsi"/>
                <w:szCs w:val="22"/>
                <w:lang w:val="de-DE"/>
              </w:rPr>
              <w:t>"), nutzen, sowie für die vom Privatkunden beauftragten Notfallkontaktpersonen ("</w:t>
            </w:r>
            <w:r w:rsidRPr="00BC6CC7">
              <w:rPr>
                <w:rFonts w:asciiTheme="majorHAnsi" w:hAnsiTheme="majorHAnsi" w:cstheme="majorHAnsi"/>
                <w:b/>
                <w:bCs/>
                <w:szCs w:val="22"/>
                <w:lang w:val="de-DE"/>
              </w:rPr>
              <w:t>Notfallkontakt</w:t>
            </w:r>
            <w:r w:rsidRPr="00BC6CC7">
              <w:rPr>
                <w:rFonts w:asciiTheme="majorHAnsi" w:hAnsiTheme="majorHAnsi" w:cstheme="majorHAnsi"/>
                <w:szCs w:val="22"/>
                <w:lang w:val="de-DE"/>
              </w:rPr>
              <w:t>").</w:t>
            </w:r>
          </w:p>
          <w:p w14:paraId="08B6D9FD" w14:textId="2C9C1F92" w:rsidR="00217DC5" w:rsidRPr="00BC6CC7" w:rsidRDefault="003E235B">
            <w:pPr>
              <w:pStyle w:val="ListParagraph"/>
              <w:numPr>
                <w:ilvl w:val="0"/>
                <w:numId w:val="40"/>
              </w:numPr>
              <w:rPr>
                <w:rFonts w:asciiTheme="majorHAnsi" w:hAnsiTheme="majorHAnsi" w:cstheme="majorHAnsi"/>
                <w:szCs w:val="22"/>
                <w:lang w:val="de-DE"/>
              </w:rPr>
            </w:pPr>
            <w:r w:rsidRPr="00BC6CC7">
              <w:rPr>
                <w:rFonts w:asciiTheme="majorHAnsi" w:hAnsiTheme="majorHAnsi" w:cstheme="majorHAnsi"/>
                <w:szCs w:val="22"/>
                <w:lang w:val="de-DE"/>
              </w:rPr>
              <w:t>Wenn Sie ein Geschäftskunde sind, finden Sie den entsprechende</w:t>
            </w:r>
            <w:r w:rsidR="00165C0C">
              <w:rPr>
                <w:rFonts w:asciiTheme="majorHAnsi" w:hAnsiTheme="majorHAnsi" w:cstheme="majorHAnsi"/>
                <w:szCs w:val="22"/>
                <w:lang w:val="de-DE"/>
              </w:rPr>
              <w:t xml:space="preserve"> Datens</w:t>
            </w:r>
            <w:r w:rsidR="00CD7C43">
              <w:rPr>
                <w:rFonts w:asciiTheme="majorHAnsi" w:hAnsiTheme="majorHAnsi" w:cstheme="majorHAnsi"/>
                <w:szCs w:val="22"/>
                <w:lang w:val="de-DE"/>
              </w:rPr>
              <w:t xml:space="preserve">chutzerklärung </w:t>
            </w:r>
            <w:r w:rsidRPr="00BC6CC7">
              <w:rPr>
                <w:rFonts w:asciiTheme="majorHAnsi" w:hAnsiTheme="majorHAnsi" w:cstheme="majorHAnsi"/>
                <w:szCs w:val="22"/>
                <w:lang w:val="de-DE"/>
              </w:rPr>
              <w:t xml:space="preserve">hier . </w:t>
            </w:r>
          </w:p>
          <w:p w14:paraId="63589CAA" w14:textId="546EE948" w:rsidR="00217DC5" w:rsidRPr="00BC6CC7" w:rsidRDefault="003E235B">
            <w:pPr>
              <w:rPr>
                <w:lang w:val="de-DE"/>
              </w:rPr>
            </w:pPr>
            <w:r w:rsidRPr="00BC6CC7">
              <w:rPr>
                <w:lang w:val="de-DE"/>
              </w:rPr>
              <w:t>Verisure ist der Datenverantwortliche für die Verarbeitung Ihrer persönlichen Daten in Übereinstimmung mit diese</w:t>
            </w:r>
            <w:r w:rsidR="00757271">
              <w:rPr>
                <w:lang w:val="de-DE"/>
              </w:rPr>
              <w:t>r</w:t>
            </w:r>
            <w:r w:rsidRPr="00BC6CC7">
              <w:rPr>
                <w:lang w:val="de-DE"/>
              </w:rPr>
              <w:t xml:space="preserve"> Datenschutz</w:t>
            </w:r>
            <w:r w:rsidR="00757271">
              <w:rPr>
                <w:lang w:val="de-DE"/>
              </w:rPr>
              <w:t>erklärung</w:t>
            </w:r>
            <w:r w:rsidRPr="00BC6CC7">
              <w:rPr>
                <w:lang w:val="de-DE"/>
              </w:rPr>
              <w:t xml:space="preserve"> und wir sind daher dafür verantwortlich, dass die Verarbeitung Ihrer persönlichen Daten mit den geltenden Datenschutzgesetzen übereinstimmt. Für bestimmte Verarbeitungen personenbezogener Daten </w:t>
            </w:r>
            <w:r w:rsidRPr="00BC6CC7">
              <w:rPr>
                <w:b/>
                <w:bCs/>
                <w:lang w:val="de-DE"/>
              </w:rPr>
              <w:t xml:space="preserve">ist der </w:t>
            </w:r>
            <w:r w:rsidR="00C63B52">
              <w:rPr>
                <w:b/>
                <w:bCs/>
                <w:lang w:val="de-DE"/>
              </w:rPr>
              <w:t>Privatkunde</w:t>
            </w:r>
            <w:r w:rsidR="00C63B52" w:rsidRPr="00BC6CC7">
              <w:rPr>
                <w:b/>
                <w:bCs/>
                <w:lang w:val="de-DE"/>
              </w:rPr>
              <w:t xml:space="preserve"> </w:t>
            </w:r>
            <w:r w:rsidRPr="00BC6CC7">
              <w:rPr>
                <w:b/>
                <w:bCs/>
                <w:lang w:val="de-DE"/>
              </w:rPr>
              <w:t>der Datenverantwortliche, entweder unabhängig oder gemeinsam mit Verisure</w:t>
            </w:r>
            <w:r w:rsidRPr="00BC6CC7">
              <w:rPr>
                <w:lang w:val="de-DE"/>
              </w:rPr>
              <w:t xml:space="preserve">. </w:t>
            </w:r>
          </w:p>
          <w:p w14:paraId="597F0358" w14:textId="53FC0B11" w:rsidR="00217DC5" w:rsidRPr="00BC6CC7" w:rsidRDefault="003E235B">
            <w:pPr>
              <w:rPr>
                <w:rFonts w:asciiTheme="majorHAnsi" w:hAnsiTheme="majorHAnsi" w:cstheme="majorHAnsi"/>
                <w:bCs/>
                <w:szCs w:val="22"/>
                <w:lang w:val="de-DE"/>
              </w:rPr>
            </w:pPr>
            <w:r w:rsidRPr="00BC6CC7">
              <w:rPr>
                <w:rFonts w:asciiTheme="majorHAnsi" w:hAnsiTheme="majorHAnsi" w:cstheme="majorHAnsi"/>
                <w:bCs/>
                <w:szCs w:val="22"/>
                <w:lang w:val="de-DE"/>
              </w:rPr>
              <w:t xml:space="preserve">Wenn wir als </w:t>
            </w:r>
            <w:r w:rsidR="00C63B52">
              <w:rPr>
                <w:rFonts w:asciiTheme="majorHAnsi" w:hAnsiTheme="majorHAnsi" w:cstheme="majorHAnsi"/>
                <w:bCs/>
                <w:szCs w:val="22"/>
                <w:lang w:val="de-DE"/>
              </w:rPr>
              <w:t xml:space="preserve">Datenverantwortliche </w:t>
            </w:r>
            <w:r w:rsidRPr="00BC6CC7">
              <w:rPr>
                <w:rFonts w:asciiTheme="majorHAnsi" w:hAnsiTheme="majorHAnsi" w:cstheme="majorHAnsi"/>
                <w:bCs/>
                <w:szCs w:val="22"/>
                <w:lang w:val="de-DE"/>
              </w:rPr>
              <w:t xml:space="preserve">personenbezogene Daten verarbeiten, stellen wir sicher, dass die </w:t>
            </w:r>
            <w:r w:rsidRPr="00BC6CC7">
              <w:rPr>
                <w:rFonts w:asciiTheme="majorHAnsi" w:hAnsiTheme="majorHAnsi" w:cstheme="majorHAnsi"/>
                <w:szCs w:val="22"/>
                <w:lang w:val="de-DE"/>
              </w:rPr>
              <w:t xml:space="preserve">geltenden Datenschutzgesetze </w:t>
            </w:r>
            <w:r w:rsidRPr="00BC6CC7">
              <w:rPr>
                <w:rFonts w:asciiTheme="majorHAnsi" w:hAnsiTheme="majorHAnsi" w:cstheme="majorHAnsi"/>
                <w:bCs/>
                <w:szCs w:val="22"/>
                <w:lang w:val="de-DE"/>
              </w:rPr>
              <w:t>stets eingehalten werden und dass wir Ihre personenbezogenen Daten nur für die in diese</w:t>
            </w:r>
            <w:r w:rsidR="00A23833">
              <w:rPr>
                <w:rFonts w:asciiTheme="majorHAnsi" w:hAnsiTheme="majorHAnsi" w:cstheme="majorHAnsi"/>
                <w:bCs/>
                <w:szCs w:val="22"/>
                <w:lang w:val="de-DE"/>
              </w:rPr>
              <w:t>r</w:t>
            </w:r>
            <w:r w:rsidRPr="00BC6CC7">
              <w:rPr>
                <w:rFonts w:asciiTheme="majorHAnsi" w:hAnsiTheme="majorHAnsi" w:cstheme="majorHAnsi"/>
                <w:bCs/>
                <w:szCs w:val="22"/>
                <w:lang w:val="de-DE"/>
              </w:rPr>
              <w:t xml:space="preserve"> Datenschutz</w:t>
            </w:r>
            <w:r w:rsidR="00A23833">
              <w:rPr>
                <w:rFonts w:asciiTheme="majorHAnsi" w:hAnsiTheme="majorHAnsi" w:cstheme="majorHAnsi"/>
                <w:bCs/>
                <w:szCs w:val="22"/>
                <w:lang w:val="de-DE"/>
              </w:rPr>
              <w:t xml:space="preserve">erklärung </w:t>
            </w:r>
            <w:r w:rsidRPr="00BC6CC7">
              <w:rPr>
                <w:rFonts w:asciiTheme="majorHAnsi" w:hAnsiTheme="majorHAnsi" w:cstheme="majorHAnsi"/>
                <w:bCs/>
                <w:szCs w:val="22"/>
                <w:lang w:val="de-DE"/>
              </w:rPr>
              <w:t xml:space="preserve"> beschriebenen Zwecke verarbeiten.</w:t>
            </w:r>
          </w:p>
          <w:p w14:paraId="78B01BC9" w14:textId="1AB2988A" w:rsidR="00217DC5" w:rsidRPr="000A10D3" w:rsidRDefault="003E235B" w:rsidP="3DF304E2">
            <w:pPr>
              <w:rPr>
                <w:rFonts w:asciiTheme="majorHAnsi" w:hAnsiTheme="majorHAnsi" w:cstheme="majorBidi"/>
                <w:lang w:val="de-DE"/>
              </w:rPr>
            </w:pPr>
            <w:r w:rsidRPr="000A10D3">
              <w:rPr>
                <w:rFonts w:asciiTheme="majorHAnsi" w:hAnsiTheme="majorHAnsi" w:cstheme="majorBidi"/>
                <w:lang w:val="de-DE"/>
              </w:rPr>
              <w:t>Weitere Informationen über die von Ihnen gewählten Dienste und deren Funktionen finden Sie in den Allgemeinen Geschäftsbedingungen von Verisure, den Nutzungsbedingungen sowie in den verfügbaren Anleitungen</w:t>
            </w:r>
            <w:r w:rsidR="00762E26">
              <w:rPr>
                <w:rFonts w:asciiTheme="majorHAnsi" w:hAnsiTheme="majorHAnsi" w:cstheme="majorBidi"/>
                <w:lang w:val="de-DE"/>
              </w:rPr>
              <w:t>.</w:t>
            </w:r>
          </w:p>
          <w:p w14:paraId="495A6BCD" w14:textId="77777777" w:rsidR="00217DC5" w:rsidRPr="00BC6CC7" w:rsidRDefault="003E235B">
            <w:pPr>
              <w:rPr>
                <w:rFonts w:asciiTheme="majorHAnsi" w:hAnsiTheme="majorHAnsi" w:cstheme="majorHAnsi"/>
                <w:b/>
                <w:bCs/>
                <w:szCs w:val="22"/>
                <w:lang w:val="de-DE"/>
              </w:rPr>
            </w:pPr>
            <w:r w:rsidRPr="00BC6CC7">
              <w:rPr>
                <w:rFonts w:asciiTheme="majorHAnsi" w:hAnsiTheme="majorHAnsi" w:cstheme="majorHAnsi"/>
                <w:b/>
                <w:szCs w:val="22"/>
                <w:lang w:val="de-DE"/>
              </w:rPr>
              <w:t>Wie und warum wir Ihre personenbezogenen Daten verarbeiten</w:t>
            </w:r>
          </w:p>
          <w:p w14:paraId="2CE679EE"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 xml:space="preserve">Wir verarbeiten Ihre personenbezogenen Daten nur, wenn die Verarbeitung zur Erfüllung der unten beschriebenen Zwecke erforderlich ist. </w:t>
            </w:r>
          </w:p>
          <w:p w14:paraId="20E06CDD"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 xml:space="preserve">Wir verarbeiten Ihre personenbezogenen Daten für die folgenden Zwecke: </w:t>
            </w:r>
          </w:p>
          <w:p w14:paraId="5CBD261C" w14:textId="77777777" w:rsidR="00217DC5" w:rsidRDefault="003E235B">
            <w:pPr>
              <w:pStyle w:val="ListParagraph"/>
              <w:numPr>
                <w:ilvl w:val="0"/>
                <w:numId w:val="43"/>
              </w:numPr>
              <w:rPr>
                <w:rFonts w:asciiTheme="majorHAnsi" w:hAnsiTheme="majorHAnsi" w:cstheme="majorHAnsi"/>
                <w:noProof/>
                <w:szCs w:val="22"/>
                <w:u w:val="single"/>
              </w:rPr>
            </w:pPr>
            <w:r w:rsidRPr="00505512">
              <w:rPr>
                <w:rFonts w:asciiTheme="majorHAnsi" w:hAnsiTheme="majorHAnsi" w:cstheme="majorHAnsi"/>
                <w:noProof/>
                <w:szCs w:val="22"/>
                <w:u w:val="single"/>
              </w:rPr>
              <w:t>Aufbau und Pflege der Kundenbeziehung</w:t>
            </w:r>
          </w:p>
          <w:p w14:paraId="5F6BF97B" w14:textId="5092A931" w:rsidR="00217DC5" w:rsidRPr="00BC6CC7" w:rsidRDefault="001E5CD0">
            <w:pPr>
              <w:pStyle w:val="MAQSText"/>
              <w:numPr>
                <w:ilvl w:val="1"/>
                <w:numId w:val="43"/>
              </w:numPr>
              <w:rPr>
                <w:rFonts w:asciiTheme="majorHAnsi" w:hAnsiTheme="majorHAnsi" w:cstheme="majorHAnsi"/>
                <w:sz w:val="22"/>
                <w:szCs w:val="22"/>
                <w:lang w:val="de-DE"/>
              </w:rPr>
            </w:pPr>
            <w:r>
              <w:rPr>
                <w:rFonts w:asciiTheme="majorHAnsi" w:hAnsiTheme="majorHAnsi" w:cstheme="majorHAnsi"/>
                <w:sz w:val="22"/>
                <w:szCs w:val="22"/>
                <w:lang w:val="de-DE"/>
              </w:rPr>
              <w:t>U</w:t>
            </w:r>
            <w:r w:rsidR="003E235B" w:rsidRPr="00BC6CC7">
              <w:rPr>
                <w:rFonts w:asciiTheme="majorHAnsi" w:hAnsiTheme="majorHAnsi" w:cstheme="majorHAnsi"/>
                <w:sz w:val="22"/>
                <w:szCs w:val="22"/>
                <w:lang w:val="de-DE"/>
              </w:rPr>
              <w:t>m einen Vertrag mit Ihnen zu schließen</w:t>
            </w:r>
          </w:p>
          <w:p w14:paraId="4C4EC072"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Durchführung von Bonitätsprüfungen vor Abschluss eines Vertrags mit einem Privatkunden</w:t>
            </w:r>
          </w:p>
          <w:p w14:paraId="0439AA50"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Bidi"/>
                <w:sz w:val="22"/>
                <w:szCs w:val="22"/>
                <w:lang w:val="de-DE"/>
              </w:rPr>
              <w:lastRenderedPageBreak/>
              <w:t>Verwaltung des Vertrags mit dem Privatkunden, einschließlich der Zahlungen für Dienstleistungen</w:t>
            </w:r>
          </w:p>
          <w:p w14:paraId="33476AD2" w14:textId="77777777" w:rsidR="00217DC5" w:rsidRPr="000A10D3" w:rsidRDefault="003E235B">
            <w:pPr>
              <w:pStyle w:val="MAQSText"/>
              <w:numPr>
                <w:ilvl w:val="1"/>
                <w:numId w:val="43"/>
              </w:numPr>
              <w:rPr>
                <w:rFonts w:ascii="Calibri" w:eastAsia="Calibri" w:hAnsi="Calibri" w:cs="Calibri"/>
                <w:sz w:val="22"/>
                <w:szCs w:val="22"/>
                <w:lang w:val="de-DE"/>
              </w:rPr>
            </w:pPr>
            <w:r w:rsidRPr="000A10D3">
              <w:rPr>
                <w:rFonts w:ascii="Calibri" w:eastAsia="Calibri" w:hAnsi="Calibri" w:cs="Calibri"/>
                <w:sz w:val="22"/>
                <w:szCs w:val="22"/>
                <w:lang w:val="de-DE"/>
              </w:rPr>
              <w:t>Bestehende und wiederkehrende Kundenbeziehungen mit größtmöglicher Sorgfalt zu verwalten und zu ermöglichen</w:t>
            </w:r>
          </w:p>
          <w:p w14:paraId="55D9D720" w14:textId="77777777" w:rsidR="00217DC5" w:rsidRDefault="003E235B">
            <w:pPr>
              <w:pStyle w:val="MAQSText"/>
              <w:numPr>
                <w:ilvl w:val="0"/>
                <w:numId w:val="43"/>
              </w:numPr>
              <w:rPr>
                <w:rFonts w:asciiTheme="majorHAnsi" w:hAnsiTheme="majorHAnsi" w:cstheme="majorHAnsi"/>
                <w:sz w:val="22"/>
                <w:szCs w:val="22"/>
                <w:u w:val="single"/>
                <w:lang w:val="en-GB"/>
              </w:rPr>
            </w:pPr>
            <w:proofErr w:type="spellStart"/>
            <w:r w:rsidRPr="003F0F6F">
              <w:rPr>
                <w:rFonts w:asciiTheme="majorHAnsi" w:hAnsiTheme="majorHAnsi" w:cstheme="majorHAnsi"/>
                <w:sz w:val="22"/>
                <w:szCs w:val="22"/>
                <w:u w:val="single"/>
                <w:lang w:val="en-GB"/>
              </w:rPr>
              <w:t>Erbringung</w:t>
            </w:r>
            <w:proofErr w:type="spellEnd"/>
            <w:r w:rsidRPr="003F0F6F">
              <w:rPr>
                <w:rFonts w:asciiTheme="majorHAnsi" w:hAnsiTheme="majorHAnsi" w:cstheme="majorHAnsi"/>
                <w:sz w:val="22"/>
                <w:szCs w:val="22"/>
                <w:u w:val="single"/>
                <w:lang w:val="en-GB"/>
              </w:rPr>
              <w:t xml:space="preserve"> von </w:t>
            </w:r>
            <w:proofErr w:type="spellStart"/>
            <w:r w:rsidRPr="003F0F6F">
              <w:rPr>
                <w:rFonts w:asciiTheme="majorHAnsi" w:hAnsiTheme="majorHAnsi" w:cstheme="majorHAnsi"/>
                <w:sz w:val="22"/>
                <w:szCs w:val="22"/>
                <w:u w:val="single"/>
                <w:lang w:val="en-GB"/>
              </w:rPr>
              <w:t>Dienstleistungen</w:t>
            </w:r>
            <w:proofErr w:type="spellEnd"/>
          </w:p>
          <w:p w14:paraId="211EC27D"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Überwachung der Räumlichkeiten durch die Dienste</w:t>
            </w:r>
          </w:p>
          <w:p w14:paraId="34180369" w14:textId="14F15D9E" w:rsidR="00217DC5" w:rsidRDefault="001E5CD0">
            <w:pPr>
              <w:pStyle w:val="MAQSText"/>
              <w:numPr>
                <w:ilvl w:val="1"/>
                <w:numId w:val="43"/>
              </w:numPr>
              <w:rPr>
                <w:rFonts w:asciiTheme="majorHAnsi" w:hAnsiTheme="majorHAnsi" w:cstheme="majorHAnsi"/>
                <w:sz w:val="22"/>
                <w:szCs w:val="22"/>
                <w:lang w:val="en-GB"/>
              </w:rPr>
            </w:pPr>
            <w:proofErr w:type="spellStart"/>
            <w:r>
              <w:rPr>
                <w:rFonts w:asciiTheme="majorHAnsi" w:hAnsiTheme="majorHAnsi" w:cstheme="majorHAnsi"/>
                <w:sz w:val="22"/>
                <w:szCs w:val="22"/>
                <w:lang w:val="en-GB"/>
              </w:rPr>
              <w:t>Verwaltung</w:t>
            </w:r>
            <w:proofErr w:type="spellEnd"/>
            <w:r w:rsidR="003E235B" w:rsidRPr="003F0F6F">
              <w:rPr>
                <w:rFonts w:asciiTheme="majorHAnsi" w:hAnsiTheme="majorHAnsi" w:cstheme="majorHAnsi"/>
                <w:sz w:val="22"/>
                <w:szCs w:val="22"/>
                <w:lang w:val="en-GB"/>
              </w:rPr>
              <w:t xml:space="preserve"> </w:t>
            </w:r>
            <w:proofErr w:type="spellStart"/>
            <w:r w:rsidR="003E235B" w:rsidRPr="003F0F6F">
              <w:rPr>
                <w:rFonts w:asciiTheme="majorHAnsi" w:hAnsiTheme="majorHAnsi" w:cstheme="majorHAnsi"/>
                <w:sz w:val="22"/>
                <w:szCs w:val="22"/>
                <w:lang w:val="en-GB"/>
              </w:rPr>
              <w:t>alarmauslösende</w:t>
            </w:r>
            <w:r>
              <w:rPr>
                <w:rFonts w:asciiTheme="majorHAnsi" w:hAnsiTheme="majorHAnsi" w:cstheme="majorHAnsi"/>
                <w:sz w:val="22"/>
                <w:szCs w:val="22"/>
                <w:lang w:val="en-GB"/>
              </w:rPr>
              <w:t>r</w:t>
            </w:r>
            <w:proofErr w:type="spellEnd"/>
            <w:r w:rsidR="003E235B" w:rsidRPr="003F0F6F">
              <w:rPr>
                <w:rFonts w:asciiTheme="majorHAnsi" w:hAnsiTheme="majorHAnsi" w:cstheme="majorHAnsi"/>
                <w:sz w:val="22"/>
                <w:szCs w:val="22"/>
                <w:lang w:val="en-GB"/>
              </w:rPr>
              <w:t xml:space="preserve"> </w:t>
            </w:r>
            <w:proofErr w:type="spellStart"/>
            <w:r w:rsidR="003E235B" w:rsidRPr="003F0F6F">
              <w:rPr>
                <w:rFonts w:asciiTheme="majorHAnsi" w:hAnsiTheme="majorHAnsi" w:cstheme="majorHAnsi"/>
                <w:sz w:val="22"/>
                <w:szCs w:val="22"/>
                <w:lang w:val="en-GB"/>
              </w:rPr>
              <w:t>Ereignisse</w:t>
            </w:r>
            <w:proofErr w:type="spellEnd"/>
          </w:p>
          <w:p w14:paraId="1847B05C" w14:textId="77777777" w:rsidR="00217DC5" w:rsidRDefault="003E235B">
            <w:pPr>
              <w:pStyle w:val="MAQSText"/>
              <w:numPr>
                <w:ilvl w:val="1"/>
                <w:numId w:val="43"/>
              </w:numPr>
              <w:rPr>
                <w:rFonts w:asciiTheme="majorHAnsi" w:hAnsiTheme="majorHAnsi" w:cstheme="majorBidi"/>
                <w:sz w:val="22"/>
                <w:szCs w:val="22"/>
                <w:lang w:val="en-GB"/>
              </w:rPr>
            </w:pPr>
            <w:proofErr w:type="spellStart"/>
            <w:r w:rsidRPr="63986D7C">
              <w:rPr>
                <w:rFonts w:asciiTheme="majorHAnsi" w:hAnsiTheme="majorHAnsi" w:cstheme="majorBidi"/>
                <w:sz w:val="22"/>
                <w:szCs w:val="22"/>
                <w:lang w:val="en-GB"/>
              </w:rPr>
              <w:t>Nachverfolgung</w:t>
            </w:r>
            <w:proofErr w:type="spellEnd"/>
            <w:r w:rsidRPr="63986D7C">
              <w:rPr>
                <w:rFonts w:asciiTheme="majorHAnsi" w:hAnsiTheme="majorHAnsi" w:cstheme="majorBidi"/>
                <w:sz w:val="22"/>
                <w:szCs w:val="22"/>
                <w:lang w:val="en-GB"/>
              </w:rPr>
              <w:t xml:space="preserve"> </w:t>
            </w:r>
            <w:proofErr w:type="spellStart"/>
            <w:r w:rsidRPr="63986D7C">
              <w:rPr>
                <w:rFonts w:asciiTheme="majorHAnsi" w:hAnsiTheme="majorHAnsi" w:cstheme="majorBidi"/>
                <w:sz w:val="22"/>
                <w:szCs w:val="22"/>
                <w:lang w:val="en-GB"/>
              </w:rPr>
              <w:t>früherer</w:t>
            </w:r>
            <w:proofErr w:type="spellEnd"/>
            <w:r w:rsidRPr="63986D7C">
              <w:rPr>
                <w:rFonts w:asciiTheme="majorHAnsi" w:hAnsiTheme="majorHAnsi" w:cstheme="majorBidi"/>
                <w:sz w:val="22"/>
                <w:szCs w:val="22"/>
                <w:lang w:val="en-GB"/>
              </w:rPr>
              <w:t xml:space="preserve"> </w:t>
            </w:r>
            <w:proofErr w:type="spellStart"/>
            <w:r w:rsidRPr="63986D7C">
              <w:rPr>
                <w:rFonts w:asciiTheme="majorHAnsi" w:hAnsiTheme="majorHAnsi" w:cstheme="majorBidi"/>
                <w:sz w:val="22"/>
                <w:szCs w:val="22"/>
                <w:lang w:val="en-GB"/>
              </w:rPr>
              <w:t>alarmauslösender</w:t>
            </w:r>
            <w:proofErr w:type="spellEnd"/>
            <w:r w:rsidRPr="63986D7C">
              <w:rPr>
                <w:rFonts w:asciiTheme="majorHAnsi" w:hAnsiTheme="majorHAnsi" w:cstheme="majorBidi"/>
                <w:sz w:val="22"/>
                <w:szCs w:val="22"/>
                <w:lang w:val="en-GB"/>
              </w:rPr>
              <w:t xml:space="preserve"> </w:t>
            </w:r>
            <w:proofErr w:type="spellStart"/>
            <w:r w:rsidRPr="63986D7C">
              <w:rPr>
                <w:rFonts w:asciiTheme="majorHAnsi" w:hAnsiTheme="majorHAnsi" w:cstheme="majorBidi"/>
                <w:sz w:val="22"/>
                <w:szCs w:val="22"/>
                <w:lang w:val="en-GB"/>
              </w:rPr>
              <w:t>Ereignisse</w:t>
            </w:r>
            <w:proofErr w:type="spellEnd"/>
          </w:p>
          <w:p w14:paraId="11456B67" w14:textId="77777777" w:rsidR="00217DC5" w:rsidRPr="008E6D6D" w:rsidRDefault="003E235B">
            <w:pPr>
              <w:pStyle w:val="MAQSText"/>
              <w:numPr>
                <w:ilvl w:val="1"/>
                <w:numId w:val="43"/>
              </w:numPr>
              <w:rPr>
                <w:lang w:val="de-DE"/>
              </w:rPr>
            </w:pPr>
            <w:r w:rsidRPr="000A10D3">
              <w:rPr>
                <w:rFonts w:ascii="Calibri" w:eastAsia="Calibri" w:hAnsi="Calibri" w:cs="Calibri"/>
                <w:sz w:val="22"/>
                <w:szCs w:val="22"/>
                <w:lang w:val="de-DE"/>
              </w:rPr>
              <w:t>Um sicherzustellen, dass wir unseren gesetzlichen Verpflichtungen gegenüber früheren Kunden nachkommen</w:t>
            </w:r>
          </w:p>
          <w:p w14:paraId="2F3607D0" w14:textId="77777777" w:rsidR="00217DC5" w:rsidRPr="00BC6CC7" w:rsidRDefault="003E235B">
            <w:pPr>
              <w:pStyle w:val="MAQSText"/>
              <w:numPr>
                <w:ilvl w:val="0"/>
                <w:numId w:val="43"/>
              </w:numPr>
              <w:rPr>
                <w:rFonts w:asciiTheme="majorHAnsi" w:hAnsiTheme="majorHAnsi" w:cstheme="majorHAnsi"/>
                <w:sz w:val="22"/>
                <w:szCs w:val="22"/>
                <w:u w:val="single"/>
                <w:lang w:val="de-DE"/>
              </w:rPr>
            </w:pPr>
            <w:r w:rsidRPr="00BC6CC7">
              <w:rPr>
                <w:rFonts w:asciiTheme="majorHAnsi" w:hAnsiTheme="majorHAnsi" w:cstheme="majorHAnsi"/>
                <w:sz w:val="22"/>
                <w:szCs w:val="22"/>
                <w:u w:val="single"/>
                <w:lang w:val="de-DE"/>
              </w:rPr>
              <w:t>Bereitstellung von Unterstützung für Privatkunden in Bezug auf die Dienstleistungen</w:t>
            </w:r>
          </w:p>
          <w:p w14:paraId="46D695A5"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Zur Bereitstellung von Kundendienst und technischer Unterstützung in Bezug auf unsere Dienstleistungen</w:t>
            </w:r>
          </w:p>
          <w:p w14:paraId="3137C80A"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Unterstützung von Privatkunden im Falle eines Versicherungsanspruchs oder anderer rechtlicher Ansprüche</w:t>
            </w:r>
          </w:p>
          <w:p w14:paraId="4401ED17" w14:textId="77777777" w:rsidR="00217DC5" w:rsidRDefault="003E235B">
            <w:pPr>
              <w:pStyle w:val="MAQSText"/>
              <w:numPr>
                <w:ilvl w:val="1"/>
                <w:numId w:val="43"/>
              </w:numPr>
              <w:rPr>
                <w:rFonts w:asciiTheme="majorHAnsi" w:hAnsiTheme="majorHAnsi" w:cstheme="majorHAnsi"/>
                <w:sz w:val="22"/>
                <w:szCs w:val="22"/>
                <w:lang w:val="en-GB"/>
              </w:rPr>
            </w:pPr>
            <w:proofErr w:type="spellStart"/>
            <w:r w:rsidRPr="003F0F6F">
              <w:rPr>
                <w:rFonts w:asciiTheme="majorHAnsi" w:hAnsiTheme="majorHAnsi" w:cstheme="majorHAnsi"/>
                <w:sz w:val="22"/>
                <w:szCs w:val="22"/>
                <w:lang w:val="en-GB"/>
              </w:rPr>
              <w:t>Bearbeitung</w:t>
            </w:r>
            <w:proofErr w:type="spellEnd"/>
            <w:r w:rsidRPr="003F0F6F">
              <w:rPr>
                <w:rFonts w:asciiTheme="majorHAnsi" w:hAnsiTheme="majorHAnsi" w:cstheme="majorHAnsi"/>
                <w:sz w:val="22"/>
                <w:szCs w:val="22"/>
                <w:lang w:val="en-GB"/>
              </w:rPr>
              <w:t xml:space="preserve"> von </w:t>
            </w:r>
            <w:proofErr w:type="spellStart"/>
            <w:r w:rsidRPr="003F0F6F">
              <w:rPr>
                <w:rFonts w:asciiTheme="majorHAnsi" w:hAnsiTheme="majorHAnsi" w:cstheme="majorHAnsi"/>
                <w:sz w:val="22"/>
                <w:szCs w:val="22"/>
                <w:lang w:val="en-GB"/>
              </w:rPr>
              <w:t>Kundenbeschwerden</w:t>
            </w:r>
            <w:proofErr w:type="spellEnd"/>
          </w:p>
          <w:p w14:paraId="18F173CF"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Zusammenarbeit mit den Strafverfolgungs- oder Aufsichtsbehörden zur Verbrechensbekämpfung oder zum Schutz der Sicherheit unserer Privatkunden</w:t>
            </w:r>
          </w:p>
          <w:p w14:paraId="01F4879F" w14:textId="77777777" w:rsidR="00217DC5" w:rsidRDefault="003E235B">
            <w:pPr>
              <w:pStyle w:val="MAQSText"/>
              <w:numPr>
                <w:ilvl w:val="0"/>
                <w:numId w:val="43"/>
              </w:numPr>
              <w:rPr>
                <w:rFonts w:asciiTheme="majorHAnsi" w:hAnsiTheme="majorHAnsi" w:cstheme="majorHAnsi"/>
                <w:sz w:val="22"/>
                <w:szCs w:val="22"/>
                <w:u w:val="single"/>
                <w:lang w:val="en-GB"/>
              </w:rPr>
            </w:pPr>
            <w:proofErr w:type="spellStart"/>
            <w:r w:rsidRPr="003F0F6F">
              <w:rPr>
                <w:rFonts w:asciiTheme="majorHAnsi" w:hAnsiTheme="majorHAnsi" w:cstheme="majorHAnsi"/>
                <w:sz w:val="22"/>
                <w:szCs w:val="22"/>
                <w:u w:val="single"/>
                <w:lang w:val="en-GB"/>
              </w:rPr>
              <w:t>Entwicklung</w:t>
            </w:r>
            <w:proofErr w:type="spellEnd"/>
            <w:r w:rsidRPr="003F0F6F">
              <w:rPr>
                <w:rFonts w:asciiTheme="majorHAnsi" w:hAnsiTheme="majorHAnsi" w:cstheme="majorHAnsi"/>
                <w:sz w:val="22"/>
                <w:szCs w:val="22"/>
                <w:u w:val="single"/>
                <w:lang w:val="en-GB"/>
              </w:rPr>
              <w:t xml:space="preserve"> der </w:t>
            </w:r>
            <w:proofErr w:type="spellStart"/>
            <w:r w:rsidRPr="003F0F6F">
              <w:rPr>
                <w:rFonts w:asciiTheme="majorHAnsi" w:hAnsiTheme="majorHAnsi" w:cstheme="majorHAnsi"/>
                <w:sz w:val="22"/>
                <w:szCs w:val="22"/>
                <w:u w:val="single"/>
                <w:lang w:val="en-GB"/>
              </w:rPr>
              <w:t>Dienstleistungen</w:t>
            </w:r>
            <w:proofErr w:type="spellEnd"/>
            <w:r w:rsidRPr="003F0F6F">
              <w:rPr>
                <w:rFonts w:asciiTheme="majorHAnsi" w:hAnsiTheme="majorHAnsi" w:cstheme="majorHAnsi"/>
                <w:sz w:val="22"/>
                <w:szCs w:val="22"/>
                <w:u w:val="single"/>
                <w:lang w:val="en-GB"/>
              </w:rPr>
              <w:t xml:space="preserve"> von </w:t>
            </w:r>
            <w:proofErr w:type="spellStart"/>
            <w:r w:rsidRPr="003F0F6F">
              <w:rPr>
                <w:rFonts w:asciiTheme="majorHAnsi" w:hAnsiTheme="majorHAnsi" w:cstheme="majorHAnsi"/>
                <w:sz w:val="22"/>
                <w:szCs w:val="22"/>
                <w:u w:val="single"/>
                <w:lang w:val="en-GB"/>
              </w:rPr>
              <w:t>Verisure</w:t>
            </w:r>
            <w:proofErr w:type="spellEnd"/>
          </w:p>
          <w:p w14:paraId="1D0393D0" w14:textId="77777777" w:rsidR="00217DC5" w:rsidRDefault="003E235B">
            <w:pPr>
              <w:pStyle w:val="MAQSText"/>
              <w:numPr>
                <w:ilvl w:val="1"/>
                <w:numId w:val="43"/>
              </w:numPr>
              <w:rPr>
                <w:rFonts w:asciiTheme="majorHAnsi" w:hAnsiTheme="majorHAnsi" w:cstheme="majorHAnsi"/>
                <w:sz w:val="22"/>
                <w:szCs w:val="22"/>
                <w:lang w:val="en-GB"/>
              </w:rPr>
            </w:pPr>
            <w:proofErr w:type="spellStart"/>
            <w:r w:rsidRPr="003F0F6F">
              <w:rPr>
                <w:rFonts w:asciiTheme="majorHAnsi" w:hAnsiTheme="majorHAnsi" w:cstheme="majorHAnsi"/>
                <w:sz w:val="22"/>
                <w:szCs w:val="22"/>
                <w:lang w:val="en-GB"/>
              </w:rPr>
              <w:t>Sicherung</w:t>
            </w:r>
            <w:proofErr w:type="spellEnd"/>
            <w:r w:rsidRPr="003F0F6F">
              <w:rPr>
                <w:rFonts w:asciiTheme="majorHAnsi" w:hAnsiTheme="majorHAnsi" w:cstheme="majorHAnsi"/>
                <w:sz w:val="22"/>
                <w:szCs w:val="22"/>
                <w:lang w:val="en-GB"/>
              </w:rPr>
              <w:t xml:space="preserve"> der </w:t>
            </w:r>
            <w:proofErr w:type="spellStart"/>
            <w:r w:rsidRPr="003F0F6F">
              <w:rPr>
                <w:rFonts w:asciiTheme="majorHAnsi" w:hAnsiTheme="majorHAnsi" w:cstheme="majorHAnsi"/>
                <w:sz w:val="22"/>
                <w:szCs w:val="22"/>
                <w:lang w:val="en-GB"/>
              </w:rPr>
              <w:t>Qualität</w:t>
            </w:r>
            <w:proofErr w:type="spellEnd"/>
          </w:p>
          <w:p w14:paraId="2D4A5D1F" w14:textId="77777777" w:rsidR="00217DC5" w:rsidRDefault="003E235B">
            <w:pPr>
              <w:pStyle w:val="MAQSText"/>
              <w:numPr>
                <w:ilvl w:val="1"/>
                <w:numId w:val="43"/>
              </w:numPr>
              <w:rPr>
                <w:rFonts w:asciiTheme="majorHAnsi" w:hAnsiTheme="majorHAnsi" w:cstheme="majorHAnsi"/>
                <w:sz w:val="22"/>
                <w:szCs w:val="22"/>
                <w:lang w:val="en-GB"/>
              </w:rPr>
            </w:pPr>
            <w:proofErr w:type="spellStart"/>
            <w:r w:rsidRPr="003F0F6F">
              <w:rPr>
                <w:rFonts w:asciiTheme="majorHAnsi" w:hAnsiTheme="majorHAnsi" w:cstheme="majorHAnsi"/>
                <w:sz w:val="22"/>
                <w:szCs w:val="22"/>
                <w:lang w:val="en-GB"/>
              </w:rPr>
              <w:t>Schulung</w:t>
            </w:r>
            <w:proofErr w:type="spellEnd"/>
            <w:r w:rsidRPr="003F0F6F">
              <w:rPr>
                <w:rFonts w:asciiTheme="majorHAnsi" w:hAnsiTheme="majorHAnsi" w:cstheme="majorHAnsi"/>
                <w:sz w:val="22"/>
                <w:szCs w:val="22"/>
                <w:lang w:val="en-GB"/>
              </w:rPr>
              <w:t xml:space="preserve"> des Personals von </w:t>
            </w:r>
            <w:proofErr w:type="spellStart"/>
            <w:r w:rsidRPr="003F0F6F">
              <w:rPr>
                <w:rFonts w:asciiTheme="majorHAnsi" w:hAnsiTheme="majorHAnsi" w:cstheme="majorHAnsi"/>
                <w:sz w:val="22"/>
                <w:szCs w:val="22"/>
                <w:lang w:val="en-GB"/>
              </w:rPr>
              <w:t>Verisure</w:t>
            </w:r>
            <w:proofErr w:type="spellEnd"/>
          </w:p>
          <w:p w14:paraId="18E32E7A" w14:textId="77777777" w:rsidR="00217DC5" w:rsidRDefault="003E235B">
            <w:pPr>
              <w:pStyle w:val="MAQSText"/>
              <w:numPr>
                <w:ilvl w:val="1"/>
                <w:numId w:val="43"/>
              </w:numPr>
              <w:rPr>
                <w:rFonts w:asciiTheme="majorHAnsi" w:hAnsiTheme="majorHAnsi" w:cstheme="majorHAnsi"/>
                <w:sz w:val="22"/>
                <w:szCs w:val="22"/>
                <w:lang w:val="en-GB"/>
              </w:rPr>
            </w:pPr>
            <w:proofErr w:type="spellStart"/>
            <w:r w:rsidRPr="003F0F6F">
              <w:rPr>
                <w:rFonts w:asciiTheme="majorHAnsi" w:hAnsiTheme="majorHAnsi" w:cstheme="majorHAnsi"/>
                <w:sz w:val="22"/>
                <w:szCs w:val="22"/>
                <w:lang w:val="en-GB"/>
              </w:rPr>
              <w:lastRenderedPageBreak/>
              <w:t>Entwicklung</w:t>
            </w:r>
            <w:proofErr w:type="spellEnd"/>
            <w:r w:rsidRPr="003F0F6F">
              <w:rPr>
                <w:rFonts w:asciiTheme="majorHAnsi" w:hAnsiTheme="majorHAnsi" w:cstheme="majorHAnsi"/>
                <w:sz w:val="22"/>
                <w:szCs w:val="22"/>
                <w:lang w:val="en-GB"/>
              </w:rPr>
              <w:t xml:space="preserve"> der </w:t>
            </w:r>
            <w:proofErr w:type="spellStart"/>
            <w:r w:rsidRPr="003F0F6F">
              <w:rPr>
                <w:rFonts w:asciiTheme="majorHAnsi" w:hAnsiTheme="majorHAnsi" w:cstheme="majorHAnsi"/>
                <w:sz w:val="22"/>
                <w:szCs w:val="22"/>
                <w:lang w:val="en-GB"/>
              </w:rPr>
              <w:t>Dienstleistungen</w:t>
            </w:r>
            <w:proofErr w:type="spellEnd"/>
            <w:r w:rsidRPr="003F0F6F">
              <w:rPr>
                <w:rFonts w:asciiTheme="majorHAnsi" w:hAnsiTheme="majorHAnsi" w:cstheme="majorHAnsi"/>
                <w:sz w:val="22"/>
                <w:szCs w:val="22"/>
                <w:lang w:val="en-GB"/>
              </w:rPr>
              <w:t xml:space="preserve"> von </w:t>
            </w:r>
            <w:proofErr w:type="spellStart"/>
            <w:r w:rsidRPr="003F0F6F">
              <w:rPr>
                <w:rFonts w:asciiTheme="majorHAnsi" w:hAnsiTheme="majorHAnsi" w:cstheme="majorHAnsi"/>
                <w:sz w:val="22"/>
                <w:szCs w:val="22"/>
                <w:lang w:val="en-GB"/>
              </w:rPr>
              <w:t>Verisure</w:t>
            </w:r>
            <w:proofErr w:type="spellEnd"/>
            <w:r w:rsidRPr="003F0F6F">
              <w:rPr>
                <w:rFonts w:asciiTheme="majorHAnsi" w:hAnsiTheme="majorHAnsi" w:cstheme="majorHAnsi"/>
                <w:sz w:val="22"/>
                <w:szCs w:val="22"/>
                <w:lang w:val="en-GB"/>
              </w:rPr>
              <w:t xml:space="preserve"> </w:t>
            </w:r>
          </w:p>
          <w:p w14:paraId="5E7ACB58" w14:textId="680077CE"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Zum Trainieren eines KI-Modells, das für die Entwicklung von Verisure's Services (Training und Entwicklung neuer Produkte und Dienstleistungen) verwendet wird</w:t>
            </w:r>
          </w:p>
          <w:p w14:paraId="27D7E4AF" w14:textId="45DAE89B" w:rsidR="00217DC5" w:rsidRPr="00BC6CC7" w:rsidRDefault="003E235B">
            <w:pPr>
              <w:pStyle w:val="MAQSText"/>
              <w:numPr>
                <w:ilvl w:val="0"/>
                <w:numId w:val="43"/>
              </w:numPr>
              <w:rPr>
                <w:rFonts w:asciiTheme="majorHAnsi" w:hAnsiTheme="majorHAnsi" w:cstheme="majorHAnsi"/>
                <w:sz w:val="22"/>
                <w:szCs w:val="22"/>
                <w:u w:val="single"/>
                <w:lang w:val="de-DE"/>
              </w:rPr>
            </w:pPr>
            <w:r w:rsidRPr="00BC6CC7">
              <w:rPr>
                <w:rFonts w:asciiTheme="majorHAnsi" w:hAnsiTheme="majorHAnsi" w:cstheme="majorHAnsi"/>
                <w:sz w:val="22"/>
                <w:szCs w:val="22"/>
                <w:u w:val="single"/>
                <w:lang w:val="de-DE"/>
              </w:rPr>
              <w:t>Bereitstellung von Verisure App und MyPages</w:t>
            </w:r>
          </w:p>
          <w:p w14:paraId="206CCEC4" w14:textId="77777777" w:rsidR="00217DC5" w:rsidRPr="00BC6CC7" w:rsidRDefault="003E235B">
            <w:pPr>
              <w:pStyle w:val="MAQSText"/>
              <w:numPr>
                <w:ilvl w:val="0"/>
                <w:numId w:val="43"/>
              </w:numPr>
              <w:rPr>
                <w:rFonts w:asciiTheme="majorHAnsi" w:hAnsiTheme="majorHAnsi" w:cstheme="majorHAnsi"/>
                <w:sz w:val="22"/>
                <w:szCs w:val="22"/>
                <w:u w:val="single"/>
                <w:lang w:val="de-DE"/>
              </w:rPr>
            </w:pPr>
            <w:r w:rsidRPr="00BC6CC7">
              <w:rPr>
                <w:rFonts w:asciiTheme="majorHAnsi" w:hAnsiTheme="majorHAnsi" w:cstheme="majorHAnsi"/>
                <w:sz w:val="22"/>
                <w:szCs w:val="22"/>
                <w:u w:val="single"/>
                <w:lang w:val="de-DE"/>
              </w:rPr>
              <w:t>Bereitstellung von zusätzlichen und optionalen digitalen Diensten</w:t>
            </w:r>
          </w:p>
          <w:p w14:paraId="0944E9BB" w14:textId="7A1A6B48" w:rsidR="00217DC5" w:rsidRDefault="00927F9B">
            <w:pPr>
              <w:pStyle w:val="MAQSText"/>
              <w:numPr>
                <w:ilvl w:val="1"/>
                <w:numId w:val="43"/>
              </w:numPr>
              <w:rPr>
                <w:rFonts w:asciiTheme="majorHAnsi" w:hAnsiTheme="majorHAnsi" w:cstheme="majorHAnsi"/>
                <w:sz w:val="22"/>
                <w:szCs w:val="22"/>
                <w:lang w:val="en-GB"/>
              </w:rPr>
            </w:pPr>
            <w:r>
              <w:rPr>
                <w:rFonts w:asciiTheme="majorHAnsi" w:hAnsiTheme="majorHAnsi" w:cstheme="majorHAnsi"/>
                <w:sz w:val="22"/>
                <w:szCs w:val="22"/>
                <w:lang w:val="en-GB"/>
              </w:rPr>
              <w:t>Wor</w:t>
            </w:r>
            <w:r w:rsidR="00166B64">
              <w:rPr>
                <w:rFonts w:asciiTheme="majorHAnsi" w:hAnsiTheme="majorHAnsi" w:cstheme="majorHAnsi"/>
                <w:sz w:val="22"/>
                <w:szCs w:val="22"/>
                <w:lang w:val="en-GB"/>
              </w:rPr>
              <w:t>ks with</w:t>
            </w:r>
            <w:r w:rsidR="00662F08">
              <w:rPr>
                <w:rFonts w:asciiTheme="majorHAnsi" w:hAnsiTheme="majorHAnsi" w:cstheme="majorHAnsi"/>
                <w:sz w:val="22"/>
                <w:szCs w:val="22"/>
                <w:lang w:val="en-GB"/>
              </w:rPr>
              <w:t xml:space="preserve"> - Service</w:t>
            </w:r>
          </w:p>
          <w:p w14:paraId="04637DF7" w14:textId="2BF3F749" w:rsidR="00217DC5" w:rsidRPr="00BC6CC7" w:rsidRDefault="003E235B">
            <w:pPr>
              <w:pStyle w:val="MAQSText"/>
              <w:numPr>
                <w:ilvl w:val="0"/>
                <w:numId w:val="43"/>
              </w:numPr>
              <w:rPr>
                <w:rFonts w:asciiTheme="majorHAnsi" w:hAnsiTheme="majorHAnsi" w:cstheme="majorHAnsi"/>
                <w:sz w:val="22"/>
                <w:szCs w:val="22"/>
                <w:u w:val="single"/>
                <w:lang w:val="de-DE"/>
              </w:rPr>
            </w:pPr>
            <w:r w:rsidRPr="00BC6CC7">
              <w:rPr>
                <w:rFonts w:asciiTheme="majorHAnsi" w:hAnsiTheme="majorHAnsi" w:cstheme="majorHAnsi"/>
                <w:sz w:val="22"/>
                <w:szCs w:val="22"/>
                <w:u w:val="single"/>
                <w:lang w:val="de-DE"/>
              </w:rPr>
              <w:t>Bereitstellung des Verisure-Webshops</w:t>
            </w:r>
          </w:p>
          <w:p w14:paraId="77E419D6"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Zur Bereitstellung und Verwaltung Ihrer Bestellungen in unserem Online Shop</w:t>
            </w:r>
          </w:p>
          <w:p w14:paraId="04C00DEC" w14:textId="77777777" w:rsidR="00217DC5" w:rsidRDefault="003E235B">
            <w:pPr>
              <w:pStyle w:val="MAQSText"/>
              <w:numPr>
                <w:ilvl w:val="0"/>
                <w:numId w:val="43"/>
              </w:numPr>
              <w:rPr>
                <w:rFonts w:asciiTheme="majorHAnsi" w:hAnsiTheme="majorHAnsi" w:cstheme="majorHAnsi"/>
                <w:sz w:val="22"/>
                <w:szCs w:val="22"/>
                <w:u w:val="single"/>
                <w:lang w:val="en-GB"/>
              </w:rPr>
            </w:pPr>
            <w:r w:rsidRPr="003F0F6F">
              <w:rPr>
                <w:rFonts w:asciiTheme="majorHAnsi" w:hAnsiTheme="majorHAnsi" w:cstheme="majorHAnsi"/>
                <w:sz w:val="22"/>
                <w:szCs w:val="22"/>
                <w:u w:val="single"/>
                <w:lang w:val="en-GB"/>
              </w:rPr>
              <w:t xml:space="preserve">Marketing und </w:t>
            </w:r>
            <w:proofErr w:type="spellStart"/>
            <w:r w:rsidRPr="003F0F6F">
              <w:rPr>
                <w:rFonts w:asciiTheme="majorHAnsi" w:hAnsiTheme="majorHAnsi" w:cstheme="majorHAnsi"/>
                <w:sz w:val="22"/>
                <w:szCs w:val="22"/>
                <w:u w:val="single"/>
                <w:lang w:val="en-GB"/>
              </w:rPr>
              <w:t>Analytik</w:t>
            </w:r>
            <w:proofErr w:type="spellEnd"/>
          </w:p>
          <w:p w14:paraId="56E2CEDB" w14:textId="77777777" w:rsidR="00217DC5" w:rsidRDefault="003E235B">
            <w:pPr>
              <w:pStyle w:val="MAQSText"/>
              <w:numPr>
                <w:ilvl w:val="1"/>
                <w:numId w:val="43"/>
              </w:numPr>
              <w:rPr>
                <w:rFonts w:asciiTheme="majorHAnsi" w:hAnsiTheme="majorHAnsi" w:cstheme="majorHAnsi"/>
                <w:sz w:val="22"/>
                <w:szCs w:val="22"/>
                <w:lang w:val="en-GB"/>
              </w:rPr>
            </w:pPr>
            <w:r w:rsidRPr="003F0F6F">
              <w:rPr>
                <w:rFonts w:asciiTheme="majorHAnsi" w:hAnsiTheme="majorHAnsi" w:cstheme="majorHAnsi"/>
                <w:sz w:val="22"/>
                <w:szCs w:val="22"/>
                <w:lang w:val="en-GB"/>
              </w:rPr>
              <w:t xml:space="preserve">Zur </w:t>
            </w:r>
            <w:proofErr w:type="spellStart"/>
            <w:r w:rsidRPr="003F0F6F">
              <w:rPr>
                <w:rFonts w:asciiTheme="majorHAnsi" w:hAnsiTheme="majorHAnsi" w:cstheme="majorHAnsi"/>
                <w:sz w:val="22"/>
                <w:szCs w:val="22"/>
                <w:lang w:val="en-GB"/>
              </w:rPr>
              <w:t>Vermarktung</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unserer</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Dienstleistungen</w:t>
            </w:r>
            <w:proofErr w:type="spellEnd"/>
          </w:p>
          <w:p w14:paraId="56268345"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Um unsere Kampagnen, Werbeaktionen, Empfehlungsprogramme usw. zu verwalten und zu analysieren.</w:t>
            </w:r>
          </w:p>
          <w:p w14:paraId="1E86D47F" w14:textId="77777777" w:rsidR="00217DC5" w:rsidRDefault="003E235B">
            <w:pPr>
              <w:pStyle w:val="MAQSText"/>
              <w:numPr>
                <w:ilvl w:val="0"/>
                <w:numId w:val="43"/>
              </w:numPr>
              <w:rPr>
                <w:rFonts w:asciiTheme="majorHAnsi" w:hAnsiTheme="majorHAnsi" w:cstheme="majorHAnsi"/>
                <w:sz w:val="22"/>
                <w:szCs w:val="22"/>
                <w:u w:val="single"/>
                <w:lang w:val="en-GB"/>
              </w:rPr>
            </w:pPr>
            <w:r w:rsidRPr="003F0F6F">
              <w:rPr>
                <w:rFonts w:asciiTheme="majorHAnsi" w:hAnsiTheme="majorHAnsi" w:cstheme="majorHAnsi"/>
                <w:sz w:val="22"/>
                <w:szCs w:val="22"/>
                <w:u w:val="single"/>
                <w:lang w:val="en-GB"/>
              </w:rPr>
              <w:t xml:space="preserve">Die </w:t>
            </w:r>
            <w:proofErr w:type="spellStart"/>
            <w:r w:rsidRPr="003F0F6F">
              <w:rPr>
                <w:rFonts w:asciiTheme="majorHAnsi" w:hAnsiTheme="majorHAnsi" w:cstheme="majorHAnsi"/>
                <w:sz w:val="22"/>
                <w:szCs w:val="22"/>
                <w:u w:val="single"/>
                <w:lang w:val="en-GB"/>
              </w:rPr>
              <w:t>rechtlichen</w:t>
            </w:r>
            <w:proofErr w:type="spellEnd"/>
            <w:r w:rsidRPr="003F0F6F">
              <w:rPr>
                <w:rFonts w:asciiTheme="majorHAnsi" w:hAnsiTheme="majorHAnsi" w:cstheme="majorHAnsi"/>
                <w:sz w:val="22"/>
                <w:szCs w:val="22"/>
                <w:u w:val="single"/>
                <w:lang w:val="en-GB"/>
              </w:rPr>
              <w:t xml:space="preserve"> </w:t>
            </w:r>
            <w:proofErr w:type="spellStart"/>
            <w:r w:rsidRPr="003F0F6F">
              <w:rPr>
                <w:rFonts w:asciiTheme="majorHAnsi" w:hAnsiTheme="majorHAnsi" w:cstheme="majorHAnsi"/>
                <w:sz w:val="22"/>
                <w:szCs w:val="22"/>
                <w:u w:val="single"/>
                <w:lang w:val="en-GB"/>
              </w:rPr>
              <w:t>Interessen</w:t>
            </w:r>
            <w:proofErr w:type="spellEnd"/>
            <w:r w:rsidRPr="003F0F6F">
              <w:rPr>
                <w:rFonts w:asciiTheme="majorHAnsi" w:hAnsiTheme="majorHAnsi" w:cstheme="majorHAnsi"/>
                <w:sz w:val="22"/>
                <w:szCs w:val="22"/>
                <w:u w:val="single"/>
                <w:lang w:val="en-GB"/>
              </w:rPr>
              <w:t xml:space="preserve"> von </w:t>
            </w:r>
            <w:proofErr w:type="spellStart"/>
            <w:r w:rsidRPr="003F0F6F">
              <w:rPr>
                <w:rFonts w:asciiTheme="majorHAnsi" w:hAnsiTheme="majorHAnsi" w:cstheme="majorHAnsi"/>
                <w:sz w:val="22"/>
                <w:szCs w:val="22"/>
                <w:u w:val="single"/>
                <w:lang w:val="en-GB"/>
              </w:rPr>
              <w:t>Verisure</w:t>
            </w:r>
            <w:proofErr w:type="spellEnd"/>
          </w:p>
          <w:p w14:paraId="3592CB3A" w14:textId="77777777" w:rsidR="00217DC5" w:rsidRDefault="003E235B">
            <w:pPr>
              <w:pStyle w:val="MAQSText"/>
              <w:numPr>
                <w:ilvl w:val="1"/>
                <w:numId w:val="43"/>
              </w:numPr>
              <w:rPr>
                <w:rFonts w:asciiTheme="majorHAnsi" w:hAnsiTheme="majorHAnsi" w:cstheme="majorHAnsi"/>
                <w:sz w:val="22"/>
                <w:szCs w:val="22"/>
                <w:lang w:val="en-GB"/>
              </w:rPr>
            </w:pPr>
            <w:r w:rsidRPr="003F0F6F">
              <w:rPr>
                <w:rFonts w:asciiTheme="majorHAnsi" w:hAnsiTheme="majorHAnsi" w:cstheme="majorHAnsi"/>
                <w:sz w:val="22"/>
                <w:szCs w:val="22"/>
                <w:lang w:val="en-GB"/>
              </w:rPr>
              <w:t xml:space="preserve">Zur </w:t>
            </w:r>
            <w:proofErr w:type="spellStart"/>
            <w:r w:rsidRPr="003F0F6F">
              <w:rPr>
                <w:rFonts w:asciiTheme="majorHAnsi" w:hAnsiTheme="majorHAnsi" w:cstheme="majorHAnsi"/>
                <w:sz w:val="22"/>
                <w:szCs w:val="22"/>
                <w:lang w:val="en-GB"/>
              </w:rPr>
              <w:t>Erfüllung</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unserer</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gesetzlichen</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Verpflichtungen</w:t>
            </w:r>
            <w:proofErr w:type="spellEnd"/>
          </w:p>
          <w:p w14:paraId="5B8B47A9"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Um Umstrukturierungen oder Fusionen des Unternehmens zu ermöglichen</w:t>
            </w:r>
          </w:p>
          <w:p w14:paraId="09490533" w14:textId="77777777" w:rsidR="00217DC5" w:rsidRPr="00BC6CC7" w:rsidRDefault="003E235B">
            <w:pPr>
              <w:pStyle w:val="MAQSText"/>
              <w:numPr>
                <w:ilvl w:val="1"/>
                <w:numId w:val="43"/>
              </w:numPr>
              <w:rPr>
                <w:rFonts w:asciiTheme="majorHAnsi" w:hAnsiTheme="majorHAnsi" w:cstheme="majorHAnsi"/>
                <w:sz w:val="22"/>
                <w:szCs w:val="22"/>
                <w:lang w:val="de-DE"/>
              </w:rPr>
            </w:pPr>
            <w:r w:rsidRPr="00BC6CC7">
              <w:rPr>
                <w:rFonts w:asciiTheme="majorHAnsi" w:hAnsiTheme="majorHAnsi" w:cstheme="majorHAnsi"/>
                <w:sz w:val="22"/>
                <w:szCs w:val="22"/>
                <w:lang w:val="de-DE"/>
              </w:rPr>
              <w:t>Zum Schutz unserer rechtlichen Interessen im Falle eines Rechtsstreits</w:t>
            </w:r>
          </w:p>
          <w:p w14:paraId="51593118" w14:textId="49628728" w:rsidR="00217DC5" w:rsidRPr="00BC6CC7" w:rsidRDefault="003E235B" w:rsidP="379B32B2">
            <w:pPr>
              <w:rPr>
                <w:rFonts w:asciiTheme="majorHAnsi" w:hAnsiTheme="majorHAnsi" w:cstheme="majorBidi"/>
                <w:lang w:val="de-DE"/>
              </w:rPr>
            </w:pPr>
            <w:r w:rsidRPr="379B32B2">
              <w:rPr>
                <w:rFonts w:asciiTheme="majorHAnsi" w:hAnsiTheme="majorHAnsi" w:cstheme="majorBidi"/>
                <w:lang w:val="de-DE"/>
              </w:rPr>
              <w:t>Vollständige Informationen darüber, wie wir Ihre personenbezogenen Daten verarbeiten, einschließlich Informationen über die anwendbaren Rechtsgrundlagen, die Empfänger Ihrer personenbezogenen Daten, die internationale Übermittlung personenbezogener Daten und die Kriterien, die zur Bestimmung der geltenden Aufbewahrungsfristen verwendet werden, finden Sie</w:t>
            </w:r>
            <w:r w:rsidRPr="379B32B2">
              <w:rPr>
                <w:rFonts w:asciiTheme="majorHAnsi" w:hAnsiTheme="majorHAnsi" w:cstheme="majorBidi"/>
                <w:u w:val="single"/>
                <w:lang w:val="de-DE"/>
              </w:rPr>
              <w:t xml:space="preserve"> hier</w:t>
            </w:r>
            <w:r w:rsidRPr="379B32B2">
              <w:rPr>
                <w:rFonts w:asciiTheme="majorHAnsi" w:hAnsiTheme="majorHAnsi" w:cstheme="majorBidi"/>
                <w:lang w:val="de-DE"/>
              </w:rPr>
              <w:t xml:space="preserve"> . </w:t>
            </w:r>
          </w:p>
          <w:p w14:paraId="2A8F27DA" w14:textId="77777777" w:rsidR="00217DC5" w:rsidRPr="00BC6CC7" w:rsidRDefault="003E235B">
            <w:pPr>
              <w:rPr>
                <w:rFonts w:asciiTheme="majorHAnsi" w:hAnsiTheme="majorHAnsi" w:cstheme="majorHAnsi"/>
                <w:b/>
                <w:szCs w:val="22"/>
                <w:lang w:val="de-DE"/>
              </w:rPr>
            </w:pPr>
            <w:r w:rsidRPr="00BC6CC7">
              <w:rPr>
                <w:rFonts w:asciiTheme="majorHAnsi" w:hAnsiTheme="majorHAnsi" w:cstheme="majorHAnsi"/>
                <w:b/>
                <w:szCs w:val="22"/>
                <w:lang w:val="de-DE"/>
              </w:rPr>
              <w:lastRenderedPageBreak/>
              <w:t xml:space="preserve">Ihre Rechte </w:t>
            </w:r>
          </w:p>
          <w:p w14:paraId="50F8A685" w14:textId="47453B43"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Sie haben das Recht, darüber informiert zu werden, welche Sie betreffenden personenbezogenen Daten wir verarbeiten und was wir mit Ihren personenbezogenen Daten tun. Sie haben auch das Recht zu kontrollieren, wie Ihre personenbezogenen Daten verarbeitet werden, was bedeutet, dass Sie das Recht auf Zugang zu Ihren personenbezogenen Daten haben. In bestimmten Situationen haben Sie auch das Recht, Ihre personenbezogenen Daten löschen zu lassen, die Einschränkung der Verarbeitung Ihrer personenbezogenen Daten zu verlangen, das Recht auf Datenübertragbarkeit sowie das Recht, der Verarbeitung Ihrer personenbezogenen Daten durch uns zu widersprechen. Wenn wir Ihre personenbezogenen Daten auf der Grundlage Ihrer Einwilligung verarbeiten, haben Sie jederzeit das Recht, Ihre Einwilligung zu widerrufen. Wenn Sie der Ansicht sind, dass wir Ihre Daten in unrechtmäßiger Weise verarbeitet haben, haben Sie das Recht, eine Beschwerde bei</w:t>
            </w:r>
            <w:r w:rsidR="007A185B">
              <w:rPr>
                <w:rFonts w:asciiTheme="majorHAnsi" w:hAnsiTheme="majorHAnsi" w:cstheme="majorHAnsi"/>
                <w:noProof/>
                <w:szCs w:val="22"/>
                <w:lang w:val="de-DE"/>
              </w:rPr>
              <w:t xml:space="preserve"> der Landesbeauftragten für Datenschutz und Informaionstechnik NRW</w:t>
            </w:r>
            <w:r w:rsidRPr="00BC6CC7">
              <w:rPr>
                <w:rFonts w:asciiTheme="majorHAnsi" w:hAnsiTheme="majorHAnsi" w:cstheme="majorHAnsi"/>
                <w:noProof/>
                <w:szCs w:val="22"/>
                <w:lang w:val="de-DE"/>
              </w:rPr>
              <w:t xml:space="preserve"> einzureichen.</w:t>
            </w:r>
          </w:p>
          <w:p w14:paraId="6E190B5D" w14:textId="45FF63AA" w:rsidR="00217DC5" w:rsidRPr="00BC6CC7" w:rsidRDefault="003E235B">
            <w:pPr>
              <w:rPr>
                <w:rFonts w:asciiTheme="majorHAnsi" w:hAnsiTheme="majorHAnsi" w:cstheme="majorHAnsi"/>
                <w:b/>
                <w:bCs/>
                <w:szCs w:val="22"/>
                <w:lang w:val="de-DE"/>
              </w:rPr>
            </w:pPr>
            <w:r w:rsidRPr="00BC6CC7">
              <w:rPr>
                <w:rFonts w:asciiTheme="majorHAnsi" w:hAnsiTheme="majorHAnsi" w:cstheme="majorHAnsi"/>
                <w:b/>
                <w:szCs w:val="22"/>
                <w:lang w:val="de-DE"/>
              </w:rPr>
              <w:t>Kontakt</w:t>
            </w:r>
            <w:r w:rsidR="001A29EC">
              <w:rPr>
                <w:rFonts w:asciiTheme="majorHAnsi" w:hAnsiTheme="majorHAnsi" w:cstheme="majorHAnsi"/>
                <w:b/>
                <w:szCs w:val="22"/>
                <w:lang w:val="de-DE"/>
              </w:rPr>
              <w:t>d</w:t>
            </w:r>
            <w:r w:rsidRPr="00BC6CC7">
              <w:rPr>
                <w:rFonts w:asciiTheme="majorHAnsi" w:hAnsiTheme="majorHAnsi" w:cstheme="majorHAnsi"/>
                <w:b/>
                <w:szCs w:val="22"/>
                <w:lang w:val="de-DE"/>
              </w:rPr>
              <w:t>etails</w:t>
            </w:r>
          </w:p>
          <w:p w14:paraId="151EEA2D" w14:textId="058AD1F1" w:rsidR="00217DC5" w:rsidRPr="00BC6CC7" w:rsidRDefault="003E235B">
            <w:pPr>
              <w:rPr>
                <w:rFonts w:asciiTheme="majorHAnsi" w:hAnsiTheme="majorHAnsi" w:cstheme="majorHAnsi"/>
                <w:szCs w:val="22"/>
                <w:lang w:val="de-DE"/>
              </w:rPr>
            </w:pPr>
            <w:r w:rsidRPr="00BC6CC7">
              <w:rPr>
                <w:rFonts w:asciiTheme="majorHAnsi" w:hAnsiTheme="majorHAnsi" w:cstheme="majorHAnsi"/>
                <w:szCs w:val="22"/>
                <w:lang w:val="de-DE"/>
              </w:rPr>
              <w:t>Wenn Sie Fragen zu diese</w:t>
            </w:r>
            <w:r w:rsidR="001A29EC">
              <w:rPr>
                <w:rFonts w:asciiTheme="majorHAnsi" w:hAnsiTheme="majorHAnsi" w:cstheme="majorHAnsi"/>
                <w:szCs w:val="22"/>
                <w:lang w:val="de-DE"/>
              </w:rPr>
              <w:t xml:space="preserve">r Datenschutzerklärung </w:t>
            </w:r>
            <w:r w:rsidRPr="00BC6CC7">
              <w:rPr>
                <w:rFonts w:asciiTheme="majorHAnsi" w:hAnsiTheme="majorHAnsi" w:cstheme="majorHAnsi"/>
                <w:szCs w:val="22"/>
                <w:lang w:val="de-DE"/>
              </w:rPr>
              <w:t xml:space="preserve">oder zur Verarbeitung Ihrer personenbezogenen Daten haben, können Sie sich jederzeit an uns wenden: </w:t>
            </w:r>
          </w:p>
          <w:p w14:paraId="5E0A8CEC" w14:textId="5FA98480" w:rsidR="00217DC5" w:rsidRPr="00BC6CC7" w:rsidRDefault="001A29EC">
            <w:pPr>
              <w:rPr>
                <w:rFonts w:asciiTheme="majorHAnsi" w:hAnsiTheme="majorHAnsi" w:cstheme="majorHAnsi"/>
                <w:szCs w:val="22"/>
                <w:lang w:val="de-DE"/>
              </w:rPr>
            </w:pPr>
            <w:r>
              <w:rPr>
                <w:rFonts w:asciiTheme="majorHAnsi" w:hAnsiTheme="majorHAnsi" w:cstheme="majorHAnsi"/>
                <w:szCs w:val="22"/>
                <w:lang w:val="de-DE"/>
              </w:rPr>
              <w:t>Verisure Deutschlang GmbH</w:t>
            </w:r>
          </w:p>
          <w:p w14:paraId="3B1DD5EA" w14:textId="7E6ED930" w:rsidR="00217DC5" w:rsidRPr="00BC6CC7" w:rsidRDefault="001A29EC">
            <w:pPr>
              <w:rPr>
                <w:rFonts w:asciiTheme="majorHAnsi" w:hAnsiTheme="majorHAnsi" w:cstheme="majorHAnsi"/>
                <w:szCs w:val="22"/>
                <w:lang w:val="de-DE"/>
              </w:rPr>
            </w:pPr>
            <w:r>
              <w:rPr>
                <w:rFonts w:asciiTheme="majorHAnsi" w:hAnsiTheme="majorHAnsi" w:cstheme="majorHAnsi"/>
                <w:szCs w:val="22"/>
                <w:lang w:val="de-DE"/>
              </w:rPr>
              <w:t>Balke-Dürr-Allee 2</w:t>
            </w:r>
          </w:p>
          <w:p w14:paraId="02A44AA7" w14:textId="742985DF" w:rsidR="00217DC5" w:rsidRPr="00BC6CC7" w:rsidRDefault="003E235B">
            <w:pPr>
              <w:rPr>
                <w:rFonts w:asciiTheme="majorHAnsi" w:hAnsiTheme="majorHAnsi" w:cstheme="majorHAnsi"/>
                <w:szCs w:val="22"/>
                <w:lang w:val="de-DE"/>
              </w:rPr>
            </w:pPr>
            <w:r w:rsidRPr="00BC6CC7">
              <w:rPr>
                <w:rFonts w:asciiTheme="majorHAnsi" w:hAnsiTheme="majorHAnsi" w:cstheme="majorHAnsi"/>
                <w:szCs w:val="22"/>
                <w:lang w:val="de-DE"/>
              </w:rPr>
              <w:t>E-Mail</w:t>
            </w:r>
            <w:r w:rsidR="00BF2764">
              <w:rPr>
                <w:rFonts w:asciiTheme="majorHAnsi" w:hAnsiTheme="majorHAnsi" w:cstheme="majorHAnsi"/>
                <w:szCs w:val="22"/>
                <w:lang w:val="de-DE"/>
              </w:rPr>
              <w:t xml:space="preserve">: </w:t>
            </w:r>
            <w:r w:rsidR="00361A45">
              <w:rPr>
                <w:rFonts w:asciiTheme="majorHAnsi" w:hAnsiTheme="majorHAnsi" w:cstheme="majorHAnsi"/>
                <w:szCs w:val="22"/>
                <w:lang w:val="de-DE"/>
              </w:rPr>
              <w:t>datenschutz</w:t>
            </w:r>
            <w:r w:rsidR="00BF2764">
              <w:rPr>
                <w:rFonts w:asciiTheme="majorHAnsi" w:hAnsiTheme="majorHAnsi" w:cstheme="majorHAnsi"/>
                <w:szCs w:val="22"/>
                <w:lang w:val="de-DE"/>
              </w:rPr>
              <w:t>@verisure.de</w:t>
            </w:r>
          </w:p>
          <w:p w14:paraId="73D09792" w14:textId="759E5BB9" w:rsidR="00217DC5" w:rsidRPr="00BC6CC7" w:rsidRDefault="003E235B">
            <w:pPr>
              <w:pStyle w:val="Anteckningsrubrik1"/>
              <w:rPr>
                <w:rFonts w:asciiTheme="majorHAnsi" w:hAnsiTheme="majorHAnsi" w:cstheme="majorHAnsi"/>
                <w:szCs w:val="22"/>
                <w:lang w:val="de-DE"/>
              </w:rPr>
            </w:pPr>
            <w:r w:rsidRPr="00BC6CC7">
              <w:rPr>
                <w:rFonts w:asciiTheme="majorHAnsi" w:hAnsiTheme="majorHAnsi" w:cstheme="majorHAnsi"/>
                <w:szCs w:val="22"/>
                <w:lang w:val="de-DE"/>
              </w:rPr>
              <w:t>Telefon</w:t>
            </w:r>
            <w:r w:rsidR="00BF2764">
              <w:rPr>
                <w:rFonts w:asciiTheme="majorHAnsi" w:hAnsiTheme="majorHAnsi" w:cstheme="majorHAnsi"/>
                <w:szCs w:val="22"/>
                <w:lang w:val="de-DE"/>
              </w:rPr>
              <w:t xml:space="preserve">: </w:t>
            </w:r>
            <w:r w:rsidR="00487925" w:rsidRPr="000A10D3">
              <w:rPr>
                <w:rFonts w:asciiTheme="majorHAnsi" w:hAnsiTheme="majorHAnsi" w:cstheme="majorHAnsi"/>
                <w:szCs w:val="22"/>
                <w:lang w:val="de-DE"/>
              </w:rPr>
              <w:t>02102 1452222</w:t>
            </w:r>
          </w:p>
          <w:p w14:paraId="2453B102" w14:textId="2CDF2A83" w:rsidR="00217DC5" w:rsidRPr="000A10D3" w:rsidRDefault="003E235B">
            <w:pPr>
              <w:rPr>
                <w:rFonts w:asciiTheme="majorHAnsi" w:hAnsiTheme="majorHAnsi" w:cstheme="majorHAnsi"/>
                <w:szCs w:val="22"/>
                <w:lang w:val="de-DE"/>
              </w:rPr>
            </w:pPr>
            <w:r w:rsidRPr="000A10D3">
              <w:rPr>
                <w:rFonts w:asciiTheme="majorHAnsi" w:hAnsiTheme="majorHAnsi" w:cstheme="majorHAnsi"/>
                <w:szCs w:val="22"/>
                <w:lang w:val="de-DE"/>
              </w:rPr>
              <w:t>Website</w:t>
            </w:r>
            <w:r w:rsidR="00BF2764">
              <w:rPr>
                <w:rFonts w:asciiTheme="majorHAnsi" w:hAnsiTheme="majorHAnsi" w:cstheme="majorHAnsi"/>
                <w:szCs w:val="22"/>
                <w:lang w:val="de-DE"/>
              </w:rPr>
              <w:t xml:space="preserve">: </w:t>
            </w:r>
            <w:hyperlink r:id="rId13" w:history="1">
              <w:r w:rsidR="00BF2764" w:rsidRPr="00FA568F">
                <w:rPr>
                  <w:rStyle w:val="Hyperlink"/>
                  <w:rFonts w:asciiTheme="majorHAnsi" w:hAnsiTheme="majorHAnsi" w:cstheme="majorHAnsi"/>
                  <w:szCs w:val="22"/>
                  <w:lang w:val="de-DE"/>
                </w:rPr>
                <w:t>www.verisure.de</w:t>
              </w:r>
            </w:hyperlink>
            <w:r w:rsidR="00BF2764">
              <w:rPr>
                <w:rFonts w:asciiTheme="majorHAnsi" w:hAnsiTheme="majorHAnsi" w:cstheme="majorHAnsi"/>
                <w:szCs w:val="22"/>
                <w:lang w:val="de-DE"/>
              </w:rPr>
              <w:t xml:space="preserve"> </w:t>
            </w:r>
          </w:p>
        </w:tc>
      </w:tr>
    </w:tbl>
    <w:p w14:paraId="37E48D8A" w14:textId="77777777" w:rsidR="00F85A2E" w:rsidRPr="000A10D3" w:rsidRDefault="00F85A2E" w:rsidP="00F85A2E">
      <w:pPr>
        <w:rPr>
          <w:rFonts w:asciiTheme="majorHAnsi" w:hAnsiTheme="majorHAnsi" w:cstheme="majorHAnsi"/>
          <w:b/>
          <w:bCs/>
          <w:szCs w:val="22"/>
          <w:lang w:val="de-DE"/>
        </w:rPr>
      </w:pPr>
      <w:r w:rsidRPr="000A10D3">
        <w:rPr>
          <w:rFonts w:asciiTheme="majorHAnsi" w:hAnsiTheme="majorHAnsi" w:cstheme="majorHAnsi"/>
          <w:b/>
          <w:bCs/>
          <w:szCs w:val="22"/>
          <w:lang w:val="de-DE"/>
        </w:rPr>
        <w:lastRenderedPageBreak/>
        <w:br w:type="page"/>
      </w:r>
    </w:p>
    <w:p w14:paraId="39BA5299" w14:textId="77777777" w:rsidR="00217DC5" w:rsidRDefault="003E235B">
      <w:pPr>
        <w:rPr>
          <w:rFonts w:asciiTheme="majorHAnsi" w:hAnsiTheme="majorHAnsi" w:cstheme="majorHAnsi"/>
          <w:b/>
          <w:bCs/>
          <w:szCs w:val="22"/>
        </w:rPr>
      </w:pPr>
      <w:commentRangeStart w:id="0"/>
      <w:r w:rsidRPr="00164D71">
        <w:rPr>
          <w:rFonts w:asciiTheme="majorHAnsi" w:hAnsiTheme="majorHAnsi" w:cstheme="majorHAnsi"/>
          <w:b/>
          <w:bCs/>
          <w:szCs w:val="22"/>
        </w:rPr>
        <w:lastRenderedPageBreak/>
        <w:t>INHALT</w:t>
      </w:r>
      <w:commentRangeEnd w:id="0"/>
      <w:r w:rsidRPr="00164D71">
        <w:rPr>
          <w:rStyle w:val="CommentReference"/>
          <w:rFonts w:asciiTheme="majorHAnsi" w:hAnsiTheme="majorHAnsi" w:cstheme="majorHAnsi"/>
          <w:sz w:val="22"/>
          <w:szCs w:val="22"/>
        </w:rPr>
        <w:commentReference w:id="0"/>
      </w:r>
    </w:p>
    <w:tbl>
      <w:tblPr>
        <w:tblStyle w:val="TableGrid"/>
        <w:tblW w:w="0" w:type="auto"/>
        <w:tblLook w:val="04A0" w:firstRow="1" w:lastRow="0" w:firstColumn="1" w:lastColumn="0" w:noHBand="0" w:noVBand="1"/>
      </w:tblPr>
      <w:tblGrid>
        <w:gridCol w:w="8359"/>
      </w:tblGrid>
      <w:tr w:rsidR="00F85A2E" w:rsidRPr="00164D71" w14:paraId="501C9074" w14:textId="77777777" w:rsidTr="0002773B">
        <w:tc>
          <w:tcPr>
            <w:tcW w:w="8359" w:type="dxa"/>
          </w:tcPr>
          <w:p w14:paraId="55B456D4" w14:textId="77777777" w:rsidR="00217DC5" w:rsidRDefault="003E235B">
            <w:pPr>
              <w:pStyle w:val="Heading1"/>
              <w:numPr>
                <w:ilvl w:val="0"/>
                <w:numId w:val="44"/>
              </w:numPr>
              <w:tabs>
                <w:tab w:val="clear" w:pos="850"/>
              </w:tabs>
              <w:rPr>
                <w:rFonts w:asciiTheme="majorHAnsi" w:hAnsiTheme="majorHAnsi" w:cstheme="majorHAnsi"/>
                <w:szCs w:val="22"/>
              </w:rPr>
            </w:pPr>
            <w:r w:rsidRPr="004311AD">
              <w:rPr>
                <w:rFonts w:asciiTheme="majorHAnsi" w:hAnsiTheme="majorHAnsi" w:cstheme="majorHAnsi"/>
                <w:szCs w:val="22"/>
              </w:rPr>
              <w:t>ALLGEMEINES</w:t>
            </w:r>
            <w:r w:rsidRPr="004311AD">
              <w:rPr>
                <w:rFonts w:ascii="Arial" w:hAnsi="Arial" w:cs="Arial"/>
                <w:szCs w:val="22"/>
              </w:rPr>
              <w:t xml:space="preserve"> ►</w:t>
            </w:r>
          </w:p>
        </w:tc>
      </w:tr>
      <w:tr w:rsidR="00F85A2E" w:rsidRPr="00164D71" w14:paraId="5E06355B" w14:textId="77777777" w:rsidTr="0002773B">
        <w:tc>
          <w:tcPr>
            <w:tcW w:w="8359" w:type="dxa"/>
          </w:tcPr>
          <w:p w14:paraId="0273EC38" w14:textId="77777777" w:rsidR="00217DC5" w:rsidRDefault="003E235B">
            <w:pPr>
              <w:pStyle w:val="Heading1"/>
              <w:numPr>
                <w:ilvl w:val="0"/>
                <w:numId w:val="44"/>
              </w:numPr>
              <w:tabs>
                <w:tab w:val="clear" w:pos="850"/>
              </w:tabs>
              <w:rPr>
                <w:rFonts w:asciiTheme="majorHAnsi" w:hAnsiTheme="majorHAnsi" w:cstheme="majorHAnsi"/>
                <w:szCs w:val="22"/>
              </w:rPr>
            </w:pPr>
            <w:r w:rsidRPr="004311AD">
              <w:rPr>
                <w:rFonts w:asciiTheme="majorHAnsi" w:hAnsiTheme="majorHAnsi" w:cstheme="majorHAnsi"/>
                <w:szCs w:val="22"/>
              </w:rPr>
              <w:t>DATENVERANTWORTLICHER UND DATENSCHUTZBEAUFTRAGTER</w:t>
            </w:r>
            <w:r w:rsidRPr="004311AD">
              <w:rPr>
                <w:rFonts w:ascii="Arial" w:hAnsi="Arial" w:cs="Arial"/>
                <w:szCs w:val="22"/>
              </w:rPr>
              <w:t xml:space="preserve"> ►</w:t>
            </w:r>
          </w:p>
        </w:tc>
      </w:tr>
      <w:tr w:rsidR="00F85A2E" w:rsidRPr="00225B26" w14:paraId="5678E3BE" w14:textId="77777777" w:rsidTr="0002773B">
        <w:tc>
          <w:tcPr>
            <w:tcW w:w="8359" w:type="dxa"/>
          </w:tcPr>
          <w:p w14:paraId="3439D4B8" w14:textId="77777777" w:rsidR="00217DC5" w:rsidRPr="00BC6CC7" w:rsidRDefault="003E235B">
            <w:pPr>
              <w:pStyle w:val="Heading1"/>
              <w:numPr>
                <w:ilvl w:val="0"/>
                <w:numId w:val="44"/>
              </w:numPr>
              <w:tabs>
                <w:tab w:val="clear" w:pos="850"/>
              </w:tabs>
              <w:rPr>
                <w:rFonts w:asciiTheme="majorHAnsi" w:hAnsiTheme="majorHAnsi" w:cstheme="majorHAnsi"/>
                <w:szCs w:val="22"/>
                <w:lang w:val="de-DE"/>
              </w:rPr>
            </w:pPr>
            <w:r w:rsidRPr="00BC6CC7">
              <w:rPr>
                <w:rFonts w:asciiTheme="majorHAnsi" w:hAnsiTheme="majorHAnsi" w:cstheme="majorHAnsi"/>
                <w:szCs w:val="22"/>
                <w:lang w:val="de-DE"/>
              </w:rPr>
              <w:t>UNSERE VERARBEITUNG VON PERSÖNLICHEN DATEN</w:t>
            </w:r>
            <w:r w:rsidRPr="00BC6CC7">
              <w:rPr>
                <w:rFonts w:ascii="Arial" w:hAnsi="Arial" w:cs="Arial"/>
                <w:szCs w:val="22"/>
                <w:lang w:val="de-DE"/>
              </w:rPr>
              <w:t xml:space="preserve"> ►</w:t>
            </w:r>
          </w:p>
        </w:tc>
      </w:tr>
      <w:tr w:rsidR="00F85A2E" w:rsidRPr="00164D71" w14:paraId="1C9EB7CE" w14:textId="77777777" w:rsidTr="0002773B">
        <w:tc>
          <w:tcPr>
            <w:tcW w:w="8359" w:type="dxa"/>
          </w:tcPr>
          <w:p w14:paraId="29A26F6A" w14:textId="77777777" w:rsidR="00217DC5" w:rsidRDefault="003E235B">
            <w:pPr>
              <w:pStyle w:val="Heading1"/>
              <w:numPr>
                <w:ilvl w:val="0"/>
                <w:numId w:val="44"/>
              </w:numPr>
              <w:rPr>
                <w:rFonts w:asciiTheme="majorHAnsi" w:hAnsiTheme="majorHAnsi" w:cstheme="majorHAnsi"/>
                <w:szCs w:val="22"/>
              </w:rPr>
            </w:pPr>
            <w:r w:rsidRPr="004311AD">
              <w:rPr>
                <w:rFonts w:asciiTheme="majorHAnsi" w:hAnsiTheme="majorHAnsi" w:cstheme="majorHAnsi"/>
                <w:szCs w:val="22"/>
              </w:rPr>
              <w:t>ERHEBUNG VON PERSONENBEZOGENEN DATEN</w:t>
            </w:r>
            <w:r w:rsidRPr="004311AD">
              <w:rPr>
                <w:rFonts w:ascii="Arial" w:hAnsi="Arial" w:cs="Arial"/>
                <w:szCs w:val="22"/>
              </w:rPr>
              <w:t xml:space="preserve"> ►</w:t>
            </w:r>
          </w:p>
        </w:tc>
      </w:tr>
      <w:tr w:rsidR="00F85A2E" w:rsidRPr="00164D71" w14:paraId="2256F075" w14:textId="77777777" w:rsidTr="0002773B">
        <w:tc>
          <w:tcPr>
            <w:tcW w:w="8359" w:type="dxa"/>
          </w:tcPr>
          <w:p w14:paraId="5798F472" w14:textId="086EB291" w:rsidR="00217DC5" w:rsidRDefault="001E5CD0">
            <w:pPr>
              <w:pStyle w:val="Heading1"/>
              <w:numPr>
                <w:ilvl w:val="0"/>
                <w:numId w:val="44"/>
              </w:numPr>
              <w:tabs>
                <w:tab w:val="clear" w:pos="850"/>
              </w:tabs>
              <w:rPr>
                <w:rFonts w:asciiTheme="majorHAnsi" w:hAnsiTheme="majorHAnsi" w:cstheme="majorHAnsi"/>
                <w:szCs w:val="22"/>
              </w:rPr>
            </w:pPr>
            <w:r>
              <w:rPr>
                <w:rFonts w:asciiTheme="majorHAnsi" w:hAnsiTheme="majorHAnsi" w:cstheme="majorHAnsi"/>
                <w:szCs w:val="22"/>
              </w:rPr>
              <w:t>AUFBEWAHRUNG</w:t>
            </w:r>
            <w:r w:rsidRPr="004311AD">
              <w:rPr>
                <w:rFonts w:asciiTheme="majorHAnsi" w:hAnsiTheme="majorHAnsi" w:cstheme="majorHAnsi"/>
                <w:szCs w:val="22"/>
              </w:rPr>
              <w:t xml:space="preserve"> </w:t>
            </w:r>
            <w:r w:rsidR="003E235B" w:rsidRPr="004311AD">
              <w:rPr>
                <w:rFonts w:asciiTheme="majorHAnsi" w:hAnsiTheme="majorHAnsi" w:cstheme="majorHAnsi"/>
                <w:szCs w:val="22"/>
              </w:rPr>
              <w:t>PERSONENBEZOGENER DATEN</w:t>
            </w:r>
            <w:r w:rsidR="003E235B" w:rsidRPr="004311AD">
              <w:rPr>
                <w:rFonts w:ascii="Arial" w:hAnsi="Arial" w:cs="Arial"/>
                <w:szCs w:val="22"/>
              </w:rPr>
              <w:t xml:space="preserve"> ►</w:t>
            </w:r>
          </w:p>
        </w:tc>
      </w:tr>
      <w:tr w:rsidR="00F85A2E" w:rsidRPr="00164D71" w14:paraId="2B2262AA" w14:textId="77777777" w:rsidTr="0002773B">
        <w:tc>
          <w:tcPr>
            <w:tcW w:w="8359" w:type="dxa"/>
          </w:tcPr>
          <w:p w14:paraId="21E6A96F" w14:textId="77777777" w:rsidR="00217DC5" w:rsidRDefault="003E235B">
            <w:pPr>
              <w:pStyle w:val="Heading1"/>
              <w:numPr>
                <w:ilvl w:val="0"/>
                <w:numId w:val="44"/>
              </w:numPr>
              <w:tabs>
                <w:tab w:val="clear" w:pos="850"/>
              </w:tabs>
              <w:rPr>
                <w:rFonts w:asciiTheme="majorHAnsi" w:hAnsiTheme="majorHAnsi" w:cstheme="majorHAnsi"/>
                <w:szCs w:val="22"/>
              </w:rPr>
            </w:pPr>
            <w:r w:rsidRPr="00BC6CC7">
              <w:rPr>
                <w:rFonts w:asciiTheme="majorHAnsi" w:hAnsiTheme="majorHAnsi" w:cstheme="majorHAnsi"/>
                <w:szCs w:val="22"/>
                <w:lang w:val="de-DE"/>
              </w:rPr>
              <w:t xml:space="preserve">MIT WEM TEILEN WIR PERSONENBEZOGENE DATEN? </w:t>
            </w:r>
            <w:r w:rsidRPr="004311AD">
              <w:rPr>
                <w:rFonts w:ascii="Arial" w:hAnsi="Arial" w:cs="Arial"/>
                <w:szCs w:val="22"/>
              </w:rPr>
              <w:t>►</w:t>
            </w:r>
          </w:p>
        </w:tc>
      </w:tr>
      <w:tr w:rsidR="00F85A2E" w:rsidRPr="00164D71" w14:paraId="019C133B" w14:textId="77777777" w:rsidTr="0002773B">
        <w:tc>
          <w:tcPr>
            <w:tcW w:w="8359" w:type="dxa"/>
          </w:tcPr>
          <w:p w14:paraId="28FED002" w14:textId="77777777" w:rsidR="00217DC5" w:rsidRDefault="003E235B">
            <w:pPr>
              <w:pStyle w:val="Heading1"/>
              <w:numPr>
                <w:ilvl w:val="0"/>
                <w:numId w:val="44"/>
              </w:numPr>
              <w:tabs>
                <w:tab w:val="clear" w:pos="850"/>
              </w:tabs>
              <w:rPr>
                <w:rFonts w:asciiTheme="majorHAnsi" w:hAnsiTheme="majorHAnsi" w:cstheme="majorHAnsi"/>
                <w:szCs w:val="22"/>
              </w:rPr>
            </w:pPr>
            <w:r w:rsidRPr="004311AD">
              <w:rPr>
                <w:rFonts w:asciiTheme="majorHAnsi" w:hAnsiTheme="majorHAnsi" w:cstheme="majorHAnsi"/>
                <w:szCs w:val="22"/>
              </w:rPr>
              <w:t>AUTOMATISIERTE ENTSCHEIDUNGSFINDUNG</w:t>
            </w:r>
            <w:r w:rsidRPr="004311AD">
              <w:rPr>
                <w:rFonts w:ascii="Arial" w:hAnsi="Arial" w:cs="Arial"/>
                <w:szCs w:val="22"/>
              </w:rPr>
              <w:t xml:space="preserve"> ►</w:t>
            </w:r>
          </w:p>
        </w:tc>
      </w:tr>
      <w:tr w:rsidR="00F85A2E" w:rsidRPr="00164D71" w14:paraId="4EE88B21" w14:textId="77777777" w:rsidTr="0002773B">
        <w:tc>
          <w:tcPr>
            <w:tcW w:w="8359" w:type="dxa"/>
          </w:tcPr>
          <w:p w14:paraId="527E978B" w14:textId="77777777" w:rsidR="00217DC5" w:rsidRDefault="003E235B">
            <w:pPr>
              <w:pStyle w:val="Heading1"/>
              <w:numPr>
                <w:ilvl w:val="0"/>
                <w:numId w:val="44"/>
              </w:numPr>
              <w:tabs>
                <w:tab w:val="clear" w:pos="850"/>
              </w:tabs>
              <w:rPr>
                <w:rFonts w:asciiTheme="majorHAnsi" w:hAnsiTheme="majorHAnsi" w:cstheme="majorHAnsi"/>
                <w:szCs w:val="22"/>
              </w:rPr>
            </w:pPr>
            <w:r w:rsidRPr="00BC6CC7">
              <w:rPr>
                <w:rFonts w:asciiTheme="majorHAnsi" w:hAnsiTheme="majorHAnsi" w:cstheme="majorHAnsi"/>
                <w:szCs w:val="22"/>
                <w:lang w:val="de-DE"/>
              </w:rPr>
              <w:t xml:space="preserve">WO WERDEN IHRE DATEN VERARBEITET? </w:t>
            </w:r>
            <w:r w:rsidRPr="004311AD">
              <w:rPr>
                <w:rFonts w:ascii="Arial" w:hAnsi="Arial" w:cs="Arial"/>
                <w:szCs w:val="22"/>
              </w:rPr>
              <w:t>►</w:t>
            </w:r>
          </w:p>
        </w:tc>
      </w:tr>
      <w:tr w:rsidR="00F85A2E" w:rsidRPr="00164D71" w14:paraId="6BC5E686" w14:textId="77777777" w:rsidTr="0002773B">
        <w:tc>
          <w:tcPr>
            <w:tcW w:w="8359" w:type="dxa"/>
          </w:tcPr>
          <w:p w14:paraId="5D889FE3" w14:textId="77777777" w:rsidR="00217DC5" w:rsidRDefault="003E235B">
            <w:pPr>
              <w:pStyle w:val="Heading1"/>
              <w:numPr>
                <w:ilvl w:val="0"/>
                <w:numId w:val="44"/>
              </w:numPr>
              <w:tabs>
                <w:tab w:val="clear" w:pos="850"/>
              </w:tabs>
              <w:rPr>
                <w:rFonts w:asciiTheme="majorHAnsi" w:hAnsiTheme="majorHAnsi" w:cstheme="majorHAnsi"/>
                <w:szCs w:val="22"/>
              </w:rPr>
            </w:pPr>
            <w:r w:rsidRPr="004311AD">
              <w:rPr>
                <w:rFonts w:asciiTheme="majorHAnsi" w:hAnsiTheme="majorHAnsi" w:cstheme="majorHAnsi"/>
                <w:szCs w:val="22"/>
              </w:rPr>
              <w:t>IHRE RECHTE</w:t>
            </w:r>
            <w:r w:rsidRPr="004311AD">
              <w:rPr>
                <w:rFonts w:ascii="Arial" w:hAnsi="Arial" w:cs="Arial"/>
                <w:szCs w:val="22"/>
              </w:rPr>
              <w:t xml:space="preserve"> ►</w:t>
            </w:r>
          </w:p>
        </w:tc>
      </w:tr>
      <w:tr w:rsidR="00F85A2E" w:rsidRPr="00225B26" w14:paraId="2F60CC32" w14:textId="77777777" w:rsidTr="0002773B">
        <w:tc>
          <w:tcPr>
            <w:tcW w:w="8359" w:type="dxa"/>
          </w:tcPr>
          <w:p w14:paraId="5D6AB2FC" w14:textId="77777777" w:rsidR="00217DC5" w:rsidRPr="00BC6CC7" w:rsidRDefault="003E235B">
            <w:pPr>
              <w:pStyle w:val="Heading1"/>
              <w:numPr>
                <w:ilvl w:val="0"/>
                <w:numId w:val="44"/>
              </w:numPr>
              <w:tabs>
                <w:tab w:val="clear" w:pos="850"/>
              </w:tabs>
              <w:rPr>
                <w:rFonts w:asciiTheme="majorHAnsi" w:hAnsiTheme="majorHAnsi" w:cstheme="majorHAnsi"/>
                <w:szCs w:val="22"/>
                <w:lang w:val="de-DE"/>
              </w:rPr>
            </w:pPr>
            <w:r w:rsidRPr="00BC6CC7">
              <w:rPr>
                <w:rFonts w:asciiTheme="majorHAnsi" w:hAnsiTheme="majorHAnsi" w:cstheme="majorHAnsi"/>
                <w:szCs w:val="22"/>
                <w:lang w:val="de-DE"/>
              </w:rPr>
              <w:t>WIR SCHÜTZEN IHRE PERSÖNLICHEN DATEN</w:t>
            </w:r>
            <w:r w:rsidRPr="00BC6CC7">
              <w:rPr>
                <w:rFonts w:ascii="Arial" w:hAnsi="Arial" w:cs="Arial"/>
                <w:szCs w:val="22"/>
                <w:lang w:val="de-DE"/>
              </w:rPr>
              <w:t xml:space="preserve"> ►</w:t>
            </w:r>
          </w:p>
        </w:tc>
      </w:tr>
      <w:tr w:rsidR="00F85A2E" w:rsidRPr="00164D71" w14:paraId="5311C810" w14:textId="77777777" w:rsidTr="0002773B">
        <w:tc>
          <w:tcPr>
            <w:tcW w:w="8359" w:type="dxa"/>
          </w:tcPr>
          <w:p w14:paraId="6161607C" w14:textId="1A5977E3" w:rsidR="00217DC5" w:rsidRDefault="00D26C4B" w:rsidP="00D26C4B">
            <w:pPr>
              <w:pStyle w:val="Heading1"/>
              <w:numPr>
                <w:ilvl w:val="0"/>
                <w:numId w:val="44"/>
              </w:numPr>
              <w:rPr>
                <w:rFonts w:asciiTheme="majorHAnsi" w:hAnsiTheme="majorHAnsi" w:cstheme="majorHAnsi"/>
                <w:szCs w:val="22"/>
              </w:rPr>
            </w:pPr>
            <w:r>
              <w:rPr>
                <w:rFonts w:asciiTheme="majorHAnsi" w:hAnsiTheme="majorHAnsi" w:cstheme="majorHAnsi"/>
                <w:szCs w:val="22"/>
              </w:rPr>
              <w:t>COOKIES</w:t>
            </w:r>
            <w:r w:rsidR="003E235B" w:rsidRPr="004311AD">
              <w:rPr>
                <w:rFonts w:asciiTheme="majorHAnsi" w:hAnsiTheme="majorHAnsi" w:cstheme="majorHAnsi"/>
                <w:szCs w:val="22"/>
              </w:rPr>
              <w:t>e</w:t>
            </w:r>
            <w:r w:rsidR="003E235B" w:rsidRPr="004311AD">
              <w:rPr>
                <w:rFonts w:ascii="Arial" w:hAnsi="Arial" w:cs="Arial"/>
                <w:szCs w:val="22"/>
              </w:rPr>
              <w:t xml:space="preserve"> ►</w:t>
            </w:r>
          </w:p>
        </w:tc>
      </w:tr>
      <w:tr w:rsidR="00F85A2E" w:rsidRPr="00164D71" w14:paraId="448824C3" w14:textId="77777777" w:rsidTr="0002773B">
        <w:tc>
          <w:tcPr>
            <w:tcW w:w="8359" w:type="dxa"/>
          </w:tcPr>
          <w:p w14:paraId="6FBF674F" w14:textId="372A5A3C" w:rsidR="00217DC5" w:rsidRDefault="003E235B" w:rsidP="00D26C4B">
            <w:pPr>
              <w:pStyle w:val="Heading1"/>
              <w:numPr>
                <w:ilvl w:val="0"/>
                <w:numId w:val="0"/>
              </w:numPr>
              <w:ind w:left="1025" w:hanging="1025"/>
              <w:rPr>
                <w:rFonts w:asciiTheme="majorHAnsi" w:hAnsiTheme="majorHAnsi" w:cstheme="majorHAnsi"/>
                <w:szCs w:val="22"/>
              </w:rPr>
            </w:pPr>
            <w:r>
              <w:rPr>
                <w:rFonts w:asciiTheme="majorHAnsi" w:hAnsiTheme="majorHAnsi" w:cstheme="majorHAnsi"/>
                <w:szCs w:val="22"/>
              </w:rPr>
              <w:t>12</w:t>
            </w:r>
            <w:r w:rsidR="00F85A2E" w:rsidRPr="00164D71">
              <w:rPr>
                <w:rFonts w:asciiTheme="majorHAnsi" w:hAnsiTheme="majorHAnsi" w:cstheme="majorHAnsi"/>
                <w:szCs w:val="22"/>
              </w:rPr>
              <w:t xml:space="preserve"> </w:t>
            </w:r>
            <w:r>
              <w:rPr>
                <w:rFonts w:asciiTheme="majorHAnsi" w:hAnsiTheme="majorHAnsi" w:cstheme="majorHAnsi"/>
                <w:szCs w:val="22"/>
              </w:rPr>
              <w:t xml:space="preserve">            </w:t>
            </w:r>
            <w:r w:rsidR="00F85A2E" w:rsidRPr="00164D71">
              <w:rPr>
                <w:rFonts w:asciiTheme="majorHAnsi" w:hAnsiTheme="majorHAnsi" w:cstheme="majorHAnsi"/>
                <w:szCs w:val="22"/>
              </w:rPr>
              <w:t>ÄNDERUNGEN AN DIESER DATENSCHUTZERKLÄRUNG</w:t>
            </w:r>
            <w:r w:rsidR="00F85A2E" w:rsidRPr="00164D71">
              <w:rPr>
                <w:rFonts w:ascii="Arial" w:hAnsi="Arial" w:cs="Arial"/>
                <w:szCs w:val="22"/>
              </w:rPr>
              <w:t xml:space="preserve"> ►</w:t>
            </w:r>
          </w:p>
        </w:tc>
      </w:tr>
      <w:tr w:rsidR="00F85A2E" w:rsidRPr="00164D71" w14:paraId="6690A780" w14:textId="77777777" w:rsidTr="0002773B">
        <w:tc>
          <w:tcPr>
            <w:tcW w:w="8359" w:type="dxa"/>
          </w:tcPr>
          <w:p w14:paraId="1CEB41FB" w14:textId="70686DF4" w:rsidR="00217DC5" w:rsidRDefault="003E235B">
            <w:pPr>
              <w:pStyle w:val="BilagaRubrik1"/>
              <w:numPr>
                <w:ilvl w:val="0"/>
                <w:numId w:val="0"/>
              </w:numPr>
              <w:rPr>
                <w:rFonts w:asciiTheme="majorHAnsi" w:hAnsiTheme="majorHAnsi" w:cstheme="majorHAnsi"/>
                <w:szCs w:val="22"/>
              </w:rPr>
            </w:pPr>
            <w:r w:rsidRPr="00164D71">
              <w:rPr>
                <w:rFonts w:asciiTheme="majorHAnsi" w:hAnsiTheme="majorHAnsi" w:cstheme="majorHAnsi"/>
                <w:bCs/>
                <w:caps w:val="0"/>
                <w:szCs w:val="22"/>
              </w:rPr>
              <w:t xml:space="preserve">13 </w:t>
            </w:r>
            <w:r>
              <w:rPr>
                <w:rFonts w:asciiTheme="majorHAnsi" w:hAnsiTheme="majorHAnsi" w:cstheme="majorHAnsi"/>
                <w:bCs/>
                <w:caps w:val="0"/>
                <w:szCs w:val="22"/>
              </w:rPr>
              <w:t xml:space="preserve">            </w:t>
            </w:r>
            <w:r w:rsidRPr="00164D71">
              <w:rPr>
                <w:rFonts w:asciiTheme="majorHAnsi" w:hAnsiTheme="majorHAnsi" w:cstheme="majorHAnsi"/>
                <w:szCs w:val="22"/>
              </w:rPr>
              <w:t>KONTAKTANGABEN</w:t>
            </w:r>
            <w:r w:rsidRPr="00164D71">
              <w:rPr>
                <w:rFonts w:ascii="Arial" w:hAnsi="Arial" w:cs="Arial"/>
                <w:szCs w:val="22"/>
              </w:rPr>
              <w:t xml:space="preserve"> ►</w:t>
            </w:r>
          </w:p>
        </w:tc>
      </w:tr>
    </w:tbl>
    <w:p w14:paraId="5676C7DE" w14:textId="77777777" w:rsidR="00F85A2E" w:rsidRPr="00164D71" w:rsidRDefault="00F85A2E" w:rsidP="00F85A2E">
      <w:pPr>
        <w:rPr>
          <w:rFonts w:asciiTheme="majorHAnsi" w:hAnsiTheme="majorHAnsi" w:cstheme="majorHAnsi"/>
          <w:szCs w:val="22"/>
        </w:rPr>
      </w:pPr>
    </w:p>
    <w:p w14:paraId="25DE7ED8" w14:textId="77777777" w:rsidR="00F85A2E" w:rsidRPr="00164D71" w:rsidRDefault="00F85A2E" w:rsidP="00F85A2E">
      <w:pPr>
        <w:rPr>
          <w:rFonts w:asciiTheme="majorHAnsi" w:hAnsiTheme="majorHAnsi" w:cstheme="majorHAnsi"/>
          <w:szCs w:val="22"/>
        </w:rPr>
      </w:pPr>
    </w:p>
    <w:p w14:paraId="63B4ED39" w14:textId="77777777" w:rsidR="00F85A2E" w:rsidRPr="00164D71" w:rsidRDefault="00F85A2E" w:rsidP="00F85A2E">
      <w:pPr>
        <w:rPr>
          <w:rFonts w:asciiTheme="majorHAnsi" w:hAnsiTheme="majorHAnsi" w:cstheme="majorHAnsi"/>
          <w:szCs w:val="22"/>
        </w:rPr>
      </w:pPr>
    </w:p>
    <w:tbl>
      <w:tblPr>
        <w:tblStyle w:val="TableGrid"/>
        <w:tblW w:w="5000" w:type="pct"/>
        <w:tblLook w:val="04A0" w:firstRow="1" w:lastRow="0" w:firstColumn="1" w:lastColumn="0" w:noHBand="0" w:noVBand="1"/>
      </w:tblPr>
      <w:tblGrid>
        <w:gridCol w:w="3871"/>
        <w:gridCol w:w="10122"/>
      </w:tblGrid>
      <w:tr w:rsidR="003E235B" w:rsidRPr="000A10D3" w14:paraId="1C50957C" w14:textId="77777777" w:rsidTr="003E235B">
        <w:trPr>
          <w:cantSplit/>
        </w:trPr>
        <w:tc>
          <w:tcPr>
            <w:tcW w:w="5000" w:type="pct"/>
            <w:gridSpan w:val="2"/>
          </w:tcPr>
          <w:p w14:paraId="7DCF7F38" w14:textId="6FC57158" w:rsidR="003E235B" w:rsidRPr="003E235B" w:rsidRDefault="003E235B" w:rsidP="003E235B">
            <w:pPr>
              <w:pStyle w:val="Heading1"/>
              <w:numPr>
                <w:ilvl w:val="0"/>
                <w:numId w:val="0"/>
              </w:numPr>
              <w:ind w:left="829" w:hanging="829"/>
              <w:rPr>
                <w:rFonts w:asciiTheme="majorHAnsi" w:hAnsiTheme="majorHAnsi" w:cstheme="majorHAnsi"/>
                <w:szCs w:val="22"/>
                <w:lang w:val="de-DE"/>
              </w:rPr>
            </w:pPr>
            <w:r w:rsidRPr="00BC6CC7">
              <w:rPr>
                <w:rFonts w:asciiTheme="majorHAnsi" w:hAnsiTheme="majorHAnsi" w:cstheme="majorHAnsi"/>
                <w:bCs/>
                <w:szCs w:val="22"/>
                <w:lang w:val="de-DE"/>
              </w:rPr>
              <w:lastRenderedPageBreak/>
              <w:t xml:space="preserve">VOLLSTÄNDIGER DATENSCHUTZHINWEIS FÜR </w:t>
            </w:r>
            <w:r w:rsidRPr="000A10D3">
              <w:rPr>
                <w:rFonts w:asciiTheme="majorHAnsi" w:hAnsiTheme="majorHAnsi" w:cstheme="majorHAnsi"/>
                <w:bCs/>
                <w:szCs w:val="22"/>
                <w:lang w:val="de-DE"/>
              </w:rPr>
              <w:t xml:space="preserve">PRIVATKUNDEN </w:t>
            </w:r>
          </w:p>
        </w:tc>
      </w:tr>
      <w:tr w:rsidR="003E235B" w:rsidRPr="00225B26" w14:paraId="29CCCA24" w14:textId="77777777" w:rsidTr="003E235B">
        <w:trPr>
          <w:cantSplit/>
        </w:trPr>
        <w:tc>
          <w:tcPr>
            <w:tcW w:w="1383" w:type="pct"/>
          </w:tcPr>
          <w:p w14:paraId="5AF34D50" w14:textId="77777777" w:rsidR="003E235B" w:rsidRDefault="003E235B" w:rsidP="003E235B">
            <w:pPr>
              <w:pStyle w:val="BilagaRubrik1"/>
              <w:numPr>
                <w:ilvl w:val="0"/>
                <w:numId w:val="0"/>
              </w:numPr>
              <w:rPr>
                <w:rFonts w:asciiTheme="majorHAnsi" w:hAnsiTheme="majorHAnsi" w:cstheme="majorHAnsi"/>
                <w:szCs w:val="22"/>
              </w:rPr>
            </w:pPr>
            <w:r w:rsidRPr="00164D71">
              <w:rPr>
                <w:rFonts w:asciiTheme="majorHAnsi" w:hAnsiTheme="majorHAnsi" w:cstheme="majorHAnsi"/>
                <w:szCs w:val="22"/>
              </w:rPr>
              <w:t>1 Allgemeines</w:t>
            </w:r>
            <w:r w:rsidRPr="00164D71">
              <w:rPr>
                <w:rFonts w:ascii="Arial" w:hAnsi="Arial" w:cs="Arial"/>
                <w:szCs w:val="22"/>
              </w:rPr>
              <w:t xml:space="preserve"> ►</w:t>
            </w:r>
          </w:p>
        </w:tc>
        <w:tc>
          <w:tcPr>
            <w:tcW w:w="3617" w:type="pct"/>
          </w:tcPr>
          <w:p w14:paraId="42E9E4A8" w14:textId="77777777" w:rsidR="003E235B" w:rsidRDefault="003E235B" w:rsidP="003E235B">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1. Allgemeines</w:t>
            </w:r>
          </w:p>
          <w:p w14:paraId="21F5DEC5" w14:textId="4B9C09CD" w:rsidR="003E235B" w:rsidRPr="00BC6CC7" w:rsidRDefault="003E235B" w:rsidP="003E235B">
            <w:pPr>
              <w:pStyle w:val="Heading2"/>
              <w:rPr>
                <w:b w:val="0"/>
                <w:bCs/>
                <w:lang w:val="de-DE"/>
              </w:rPr>
            </w:pPr>
            <w:r w:rsidRPr="00BC6CC7">
              <w:rPr>
                <w:b w:val="0"/>
                <w:bCs/>
                <w:lang w:val="de-DE"/>
              </w:rPr>
              <w:t xml:space="preserve">Ihr Recht auf Datenschutz ist uns bei </w:t>
            </w:r>
            <w:r w:rsidR="00800E76">
              <w:rPr>
                <w:b w:val="0"/>
                <w:bCs/>
                <w:lang w:val="de-DE"/>
              </w:rPr>
              <w:t xml:space="preserve">Verisure besonders wichtig. </w:t>
            </w:r>
            <w:r w:rsidRPr="00BC6CC7">
              <w:rPr>
                <w:b w:val="0"/>
                <w:bCs/>
                <w:lang w:val="de-DE"/>
              </w:rPr>
              <w:t>Wir möchten sicherstellen, dass Sie sich bei der Verarbeitung Ihrer persönlichen Daten wohl fühlen. Der Zweck diese</w:t>
            </w:r>
            <w:r w:rsidR="00800E76">
              <w:rPr>
                <w:b w:val="0"/>
                <w:bCs/>
                <w:lang w:val="de-DE"/>
              </w:rPr>
              <w:t>r Datenschutzerklärung</w:t>
            </w:r>
            <w:r w:rsidRPr="00BC6CC7">
              <w:rPr>
                <w:b w:val="0"/>
                <w:bCs/>
                <w:lang w:val="de-DE"/>
              </w:rPr>
              <w:t xml:space="preserve"> ("</w:t>
            </w:r>
            <w:r w:rsidR="00800E76" w:rsidRPr="00BC6CC7">
              <w:rPr>
                <w:b w:val="0"/>
                <w:bCs/>
                <w:lang w:val="de-DE"/>
              </w:rPr>
              <w:t>Datenschutz</w:t>
            </w:r>
            <w:r w:rsidR="00800E76">
              <w:rPr>
                <w:b w:val="0"/>
                <w:bCs/>
                <w:lang w:val="de-DE"/>
              </w:rPr>
              <w:t>erklärung</w:t>
            </w:r>
            <w:r w:rsidRPr="00BC6CC7">
              <w:rPr>
                <w:b w:val="0"/>
                <w:bCs/>
                <w:lang w:val="de-DE"/>
              </w:rPr>
              <w:t xml:space="preserve">") ist es, Sie darüber zu informieren, wie wir sicherstellen, dass Ihre persönlichen Daten in Übereinstimmung mit den geltenden Datenschutzgesetzen verarbeitet werden. </w:t>
            </w:r>
          </w:p>
          <w:p w14:paraId="706FE7F5" w14:textId="47979EFA" w:rsidR="003E235B" w:rsidRPr="00BC6CC7" w:rsidRDefault="003E235B" w:rsidP="003E235B">
            <w:pPr>
              <w:pStyle w:val="BilagaRubrik2"/>
              <w:numPr>
                <w:ilvl w:val="0"/>
                <w:numId w:val="0"/>
              </w:numPr>
              <w:rPr>
                <w:rFonts w:asciiTheme="majorHAnsi" w:hAnsiTheme="majorHAnsi" w:cstheme="majorHAnsi"/>
                <w:b w:val="0"/>
                <w:bCs/>
                <w:szCs w:val="22"/>
                <w:lang w:val="de-DE"/>
              </w:rPr>
            </w:pPr>
            <w:r w:rsidRPr="00BC6CC7">
              <w:rPr>
                <w:rFonts w:asciiTheme="majorHAnsi" w:hAnsiTheme="majorHAnsi" w:cstheme="majorHAnsi"/>
                <w:b w:val="0"/>
                <w:bCs/>
                <w:szCs w:val="22"/>
                <w:lang w:val="de-DE"/>
              </w:rPr>
              <w:t>2 Diese</w:t>
            </w:r>
            <w:r w:rsidR="00EB7D5E">
              <w:rPr>
                <w:rFonts w:asciiTheme="majorHAnsi" w:hAnsiTheme="majorHAnsi" w:cstheme="majorHAnsi"/>
                <w:b w:val="0"/>
                <w:bCs/>
                <w:szCs w:val="22"/>
                <w:lang w:val="de-DE"/>
              </w:rPr>
              <w:t xml:space="preserve"> Datenschutzerklärung </w:t>
            </w:r>
            <w:r w:rsidRPr="00BC6CC7">
              <w:rPr>
                <w:rFonts w:asciiTheme="majorHAnsi" w:hAnsiTheme="majorHAnsi" w:cstheme="majorHAnsi"/>
                <w:b w:val="0"/>
                <w:bCs/>
                <w:szCs w:val="22"/>
                <w:lang w:val="de-DE"/>
              </w:rPr>
              <w:t>gilt für unsere Privatkunden ("</w:t>
            </w:r>
            <w:r w:rsidRPr="00BC6CC7">
              <w:rPr>
                <w:rFonts w:asciiTheme="majorHAnsi" w:hAnsiTheme="majorHAnsi" w:cstheme="majorHAnsi"/>
                <w:szCs w:val="22"/>
                <w:lang w:val="de-DE"/>
              </w:rPr>
              <w:t>Privatkunden</w:t>
            </w:r>
            <w:r w:rsidRPr="00BC6CC7">
              <w:rPr>
                <w:rFonts w:asciiTheme="majorHAnsi" w:hAnsiTheme="majorHAnsi" w:cstheme="majorHAnsi"/>
                <w:b w:val="0"/>
                <w:bCs/>
                <w:szCs w:val="22"/>
                <w:lang w:val="de-DE"/>
              </w:rPr>
              <w:t>") und die von unseren Privatkunden zugewiesenen Personen ("</w:t>
            </w:r>
            <w:r w:rsidRPr="00BC6CC7">
              <w:rPr>
                <w:rFonts w:asciiTheme="majorHAnsi" w:hAnsiTheme="majorHAnsi" w:cstheme="majorHAnsi"/>
                <w:szCs w:val="22"/>
                <w:lang w:val="de-DE"/>
              </w:rPr>
              <w:t>zugewiesene Nutzer</w:t>
            </w:r>
            <w:r w:rsidRPr="00BC6CC7">
              <w:rPr>
                <w:rFonts w:asciiTheme="majorHAnsi" w:hAnsiTheme="majorHAnsi" w:cstheme="majorHAnsi"/>
                <w:b w:val="0"/>
                <w:bCs/>
                <w:szCs w:val="22"/>
                <w:lang w:val="de-DE"/>
              </w:rPr>
              <w:t xml:space="preserve">"), wie z. B. Haushaltsmitglieder, die unsere Dienstleistungen, einschließlich unserer in Verbindung mit den Hausalarmsystemen und Kameras </w:t>
            </w:r>
            <w:r w:rsidR="00EB7D5E">
              <w:rPr>
                <w:rFonts w:asciiTheme="majorHAnsi" w:hAnsiTheme="majorHAnsi" w:cstheme="majorHAnsi"/>
                <w:b w:val="0"/>
                <w:bCs/>
                <w:szCs w:val="22"/>
                <w:lang w:val="de-DE"/>
              </w:rPr>
              <w:t>erworbenen</w:t>
            </w:r>
            <w:r w:rsidR="00EB7D5E" w:rsidRPr="00BC6CC7">
              <w:rPr>
                <w:rFonts w:asciiTheme="majorHAnsi" w:hAnsiTheme="majorHAnsi" w:cstheme="majorHAnsi"/>
                <w:b w:val="0"/>
                <w:bCs/>
                <w:szCs w:val="22"/>
                <w:lang w:val="de-DE"/>
              </w:rPr>
              <w:t xml:space="preserve"> </w:t>
            </w:r>
            <w:r w:rsidRPr="00BC6CC7">
              <w:rPr>
                <w:rFonts w:asciiTheme="majorHAnsi" w:hAnsiTheme="majorHAnsi" w:cstheme="majorHAnsi"/>
                <w:b w:val="0"/>
                <w:bCs/>
                <w:szCs w:val="22"/>
                <w:lang w:val="de-DE"/>
              </w:rPr>
              <w:t>Produkte ("</w:t>
            </w:r>
            <w:r w:rsidRPr="00BC6CC7">
              <w:rPr>
                <w:rFonts w:asciiTheme="majorHAnsi" w:hAnsiTheme="majorHAnsi" w:cstheme="majorHAnsi"/>
                <w:szCs w:val="22"/>
                <w:lang w:val="de-DE"/>
              </w:rPr>
              <w:t>Dienstleistungen</w:t>
            </w:r>
            <w:r w:rsidRPr="00BC6CC7">
              <w:rPr>
                <w:rFonts w:asciiTheme="majorHAnsi" w:hAnsiTheme="majorHAnsi" w:cstheme="majorHAnsi"/>
                <w:b w:val="0"/>
                <w:bCs/>
                <w:szCs w:val="22"/>
                <w:lang w:val="de-DE"/>
              </w:rPr>
              <w:t xml:space="preserve">"), nutzen. </w:t>
            </w:r>
            <w:r w:rsidRPr="00BC6CC7">
              <w:rPr>
                <w:rFonts w:asciiTheme="majorHAnsi" w:hAnsiTheme="majorHAnsi" w:cstheme="majorHAnsi"/>
                <w:b w:val="0"/>
                <w:bCs/>
                <w:noProof/>
                <w:szCs w:val="22"/>
                <w:lang w:val="de-DE"/>
              </w:rPr>
              <w:t>Wenn der Privatkunde Kontaktpersonen benennt, die im Falle einer Alarmauslösung kontaktiert werden können ("</w:t>
            </w:r>
            <w:r w:rsidRPr="00BC6CC7">
              <w:rPr>
                <w:rFonts w:asciiTheme="majorHAnsi" w:hAnsiTheme="majorHAnsi" w:cstheme="majorHAnsi"/>
                <w:noProof/>
                <w:szCs w:val="22"/>
                <w:lang w:val="de-DE"/>
              </w:rPr>
              <w:t>Notfallkontakt</w:t>
            </w:r>
            <w:r w:rsidRPr="00BC6CC7">
              <w:rPr>
                <w:rFonts w:asciiTheme="majorHAnsi" w:hAnsiTheme="majorHAnsi" w:cstheme="majorHAnsi"/>
                <w:b w:val="0"/>
                <w:bCs/>
                <w:noProof/>
                <w:szCs w:val="22"/>
                <w:lang w:val="de-DE"/>
              </w:rPr>
              <w:t>"), verarbeiten wir auch die personenbezogenen Daten dieser Notfallkontakte</w:t>
            </w:r>
            <w:r w:rsidR="00D44127">
              <w:rPr>
                <w:rFonts w:asciiTheme="majorHAnsi" w:hAnsiTheme="majorHAnsi" w:cstheme="majorHAnsi"/>
                <w:b w:val="0"/>
                <w:bCs/>
                <w:noProof/>
                <w:szCs w:val="22"/>
                <w:lang w:val="de-DE"/>
              </w:rPr>
              <w:t>.</w:t>
            </w:r>
          </w:p>
          <w:p w14:paraId="10228B48" w14:textId="7F094004" w:rsidR="003E235B" w:rsidRPr="00BC6CC7" w:rsidRDefault="003E235B" w:rsidP="003E235B">
            <w:pPr>
              <w:pStyle w:val="NormalIndent"/>
              <w:rPr>
                <w:rFonts w:asciiTheme="majorHAnsi" w:hAnsiTheme="majorHAnsi" w:cstheme="majorHAnsi"/>
                <w:bCs/>
                <w:szCs w:val="22"/>
                <w:lang w:val="de-DE"/>
              </w:rPr>
            </w:pPr>
            <w:r w:rsidRPr="00BC6CC7">
              <w:rPr>
                <w:rFonts w:asciiTheme="majorHAnsi" w:hAnsiTheme="majorHAnsi" w:cstheme="majorHAnsi"/>
                <w:bCs/>
                <w:szCs w:val="22"/>
                <w:lang w:val="de-DE"/>
              </w:rPr>
              <w:t xml:space="preserve">Als Privatkunde werden Sie gebeten, sicherzustellen, dass Sie diese </w:t>
            </w:r>
            <w:r w:rsidR="00D44127" w:rsidRPr="00BC6CC7">
              <w:rPr>
                <w:rFonts w:asciiTheme="majorHAnsi" w:hAnsiTheme="majorHAnsi" w:cstheme="majorHAnsi"/>
                <w:bCs/>
                <w:szCs w:val="22"/>
                <w:lang w:val="de-DE"/>
              </w:rPr>
              <w:t>Datenschutz</w:t>
            </w:r>
            <w:r w:rsidR="00D44127">
              <w:rPr>
                <w:rFonts w:asciiTheme="majorHAnsi" w:hAnsiTheme="majorHAnsi" w:cstheme="majorHAnsi"/>
                <w:bCs/>
                <w:szCs w:val="22"/>
                <w:lang w:val="de-DE"/>
              </w:rPr>
              <w:t>erklärung</w:t>
            </w:r>
            <w:r w:rsidR="00D44127" w:rsidRPr="00BC6CC7">
              <w:rPr>
                <w:rFonts w:asciiTheme="majorHAnsi" w:hAnsiTheme="majorHAnsi" w:cstheme="majorHAnsi"/>
                <w:bCs/>
                <w:szCs w:val="22"/>
                <w:lang w:val="de-DE"/>
              </w:rPr>
              <w:t xml:space="preserve"> </w:t>
            </w:r>
            <w:r w:rsidRPr="00BC6CC7">
              <w:rPr>
                <w:rFonts w:asciiTheme="majorHAnsi" w:hAnsiTheme="majorHAnsi" w:cstheme="majorHAnsi"/>
                <w:bCs/>
                <w:szCs w:val="22"/>
                <w:lang w:val="de-DE"/>
              </w:rPr>
              <w:t>an Ihre zugewiesenen Benutzer und Notfallkontakte weitergeben.</w:t>
            </w:r>
          </w:p>
          <w:p w14:paraId="18460494" w14:textId="5C256AAB" w:rsidR="003E235B" w:rsidRPr="00BC6CC7" w:rsidRDefault="003E235B" w:rsidP="003E235B">
            <w:pPr>
              <w:pStyle w:val="NormalIndent"/>
              <w:rPr>
                <w:lang w:val="de-DE"/>
              </w:rPr>
            </w:pPr>
            <w:r w:rsidRPr="00BC6CC7">
              <w:rPr>
                <w:b/>
                <w:bCs/>
                <w:lang w:val="de-DE"/>
              </w:rPr>
              <w:t>Wenn Sie ein Geschäftskunde sind</w:t>
            </w:r>
            <w:r w:rsidRPr="00BC6CC7">
              <w:rPr>
                <w:lang w:val="de-DE"/>
              </w:rPr>
              <w:t>, finden Sie d</w:t>
            </w:r>
            <w:r w:rsidR="008A01B1">
              <w:rPr>
                <w:lang w:val="de-DE"/>
              </w:rPr>
              <w:t>ie</w:t>
            </w:r>
            <w:r w:rsidRPr="00BC6CC7">
              <w:rPr>
                <w:lang w:val="de-DE"/>
              </w:rPr>
              <w:t xml:space="preserve"> entsprechende Datenschutz</w:t>
            </w:r>
            <w:r w:rsidR="008A01B1">
              <w:rPr>
                <w:lang w:val="de-DE"/>
              </w:rPr>
              <w:t>erklärung</w:t>
            </w:r>
            <w:r w:rsidRPr="00BC6CC7">
              <w:rPr>
                <w:lang w:val="de-DE"/>
              </w:rPr>
              <w:t xml:space="preserve"> hier . </w:t>
            </w:r>
          </w:p>
          <w:p w14:paraId="36ADE470" w14:textId="77777777" w:rsidR="003E235B" w:rsidRPr="00BC6CC7" w:rsidRDefault="003E235B" w:rsidP="003E235B">
            <w:pPr>
              <w:pStyle w:val="BilagaRubrik2"/>
              <w:numPr>
                <w:ilvl w:val="0"/>
                <w:numId w:val="0"/>
              </w:numPr>
              <w:ind w:left="850" w:hanging="850"/>
              <w:rPr>
                <w:rFonts w:asciiTheme="majorHAnsi" w:hAnsiTheme="majorHAnsi" w:cstheme="majorHAnsi"/>
                <w:b w:val="0"/>
                <w:bCs/>
                <w:szCs w:val="22"/>
                <w:lang w:val="de-DE"/>
              </w:rPr>
            </w:pPr>
            <w:r w:rsidRPr="00BC6CC7">
              <w:rPr>
                <w:rFonts w:asciiTheme="majorHAnsi" w:hAnsiTheme="majorHAnsi" w:cstheme="majorHAnsi"/>
                <w:b w:val="0"/>
                <w:bCs/>
                <w:szCs w:val="22"/>
                <w:lang w:val="de-DE"/>
              </w:rPr>
              <w:t>3 Ausführlichere Informationen über die von Ihnen gewählten Dienste und deren Funktionsweise finden Sie unter in den Allgemeinen Geschäftsbedingungen, den Servicebedingungen, den Anleitungen und Handbüchern von Verisure.</w:t>
            </w:r>
          </w:p>
          <w:p w14:paraId="1F3E0830" w14:textId="77777777" w:rsidR="003E235B" w:rsidRPr="00BC6CC7" w:rsidRDefault="003E235B" w:rsidP="003E235B">
            <w:pPr>
              <w:pStyle w:val="NormalIndent"/>
              <w:rPr>
                <w:lang w:val="de-DE"/>
              </w:rPr>
            </w:pPr>
          </w:p>
        </w:tc>
      </w:tr>
      <w:tr w:rsidR="003E235B" w:rsidRPr="00225B26" w14:paraId="7F3A80EC" w14:textId="77777777" w:rsidTr="003E235B">
        <w:trPr>
          <w:cantSplit/>
        </w:trPr>
        <w:tc>
          <w:tcPr>
            <w:tcW w:w="1383" w:type="pct"/>
          </w:tcPr>
          <w:p w14:paraId="48007CE0" w14:textId="0ECC1623" w:rsidR="003E235B" w:rsidRPr="00BC6CC7" w:rsidRDefault="00956F5E" w:rsidP="003E235B">
            <w:pPr>
              <w:pStyle w:val="Heading2"/>
              <w:rPr>
                <w:lang w:val="de-DE"/>
              </w:rPr>
            </w:pPr>
            <w:r>
              <w:rPr>
                <w:lang w:val="de-DE"/>
              </w:rPr>
              <w:lastRenderedPageBreak/>
              <w:t>VERANTWORTLICHER</w:t>
            </w:r>
            <w:r w:rsidR="003E235B" w:rsidRPr="00BC6CC7">
              <w:rPr>
                <w:lang w:val="de-DE"/>
              </w:rPr>
              <w:t xml:space="preserve"> UND DATENSCHUTZBEAUFTRAGTER</w:t>
            </w:r>
            <w:r w:rsidR="003E235B" w:rsidRPr="00BC6CC7">
              <w:rPr>
                <w:rFonts w:ascii="Arial" w:hAnsi="Arial" w:cs="Arial"/>
                <w:lang w:val="de-DE"/>
              </w:rPr>
              <w:t xml:space="preserve"> ►</w:t>
            </w:r>
          </w:p>
        </w:tc>
        <w:tc>
          <w:tcPr>
            <w:tcW w:w="3617" w:type="pct"/>
          </w:tcPr>
          <w:p w14:paraId="55C38A2B" w14:textId="4679EC98" w:rsidR="003E235B" w:rsidRPr="00BC6CC7" w:rsidRDefault="003E235B" w:rsidP="003E235B">
            <w:pPr>
              <w:pStyle w:val="Heading1"/>
              <w:numPr>
                <w:ilvl w:val="0"/>
                <w:numId w:val="0"/>
              </w:numPr>
              <w:ind w:left="829" w:hanging="829"/>
              <w:rPr>
                <w:rFonts w:asciiTheme="majorHAnsi" w:hAnsiTheme="majorHAnsi" w:cstheme="majorHAnsi"/>
                <w:szCs w:val="22"/>
                <w:lang w:val="de-DE"/>
              </w:rPr>
            </w:pPr>
            <w:r w:rsidRPr="00BC6CC7">
              <w:rPr>
                <w:rFonts w:asciiTheme="majorHAnsi" w:hAnsiTheme="majorHAnsi" w:cstheme="majorHAnsi"/>
                <w:szCs w:val="22"/>
                <w:lang w:val="de-DE"/>
              </w:rPr>
              <w:t xml:space="preserve">2. </w:t>
            </w:r>
            <w:r w:rsidR="00CB04F4">
              <w:rPr>
                <w:rFonts w:asciiTheme="majorHAnsi" w:hAnsiTheme="majorHAnsi" w:cstheme="majorHAnsi"/>
                <w:szCs w:val="22"/>
                <w:lang w:val="de-DE"/>
              </w:rPr>
              <w:t>Verantwortlicher</w:t>
            </w:r>
            <w:r w:rsidR="00CB04F4" w:rsidRPr="00BC6CC7">
              <w:rPr>
                <w:rFonts w:asciiTheme="majorHAnsi" w:hAnsiTheme="majorHAnsi" w:cstheme="majorHAnsi"/>
                <w:szCs w:val="22"/>
                <w:lang w:val="de-DE"/>
              </w:rPr>
              <w:t xml:space="preserve"> </w:t>
            </w:r>
            <w:r w:rsidRPr="00BC6CC7">
              <w:rPr>
                <w:rFonts w:asciiTheme="majorHAnsi" w:hAnsiTheme="majorHAnsi" w:cstheme="majorHAnsi"/>
                <w:szCs w:val="22"/>
                <w:lang w:val="de-DE"/>
              </w:rPr>
              <w:t>UND DATENSCHUTZBEAUFTRAGTER</w:t>
            </w:r>
          </w:p>
          <w:p w14:paraId="499889EF" w14:textId="4E765FAE" w:rsidR="003E235B" w:rsidRPr="00BC6CC7" w:rsidRDefault="003E235B" w:rsidP="003E235B">
            <w:pPr>
              <w:pStyle w:val="Heading2"/>
              <w:numPr>
                <w:ilvl w:val="0"/>
                <w:numId w:val="0"/>
              </w:numPr>
              <w:rPr>
                <w:lang w:val="de-DE"/>
              </w:rPr>
            </w:pPr>
            <w:r w:rsidRPr="00BC6CC7">
              <w:rPr>
                <w:lang w:val="de-DE"/>
              </w:rPr>
              <w:t>2.</w:t>
            </w:r>
            <w:r w:rsidRPr="00BC6CC7">
              <w:rPr>
                <w:b w:val="0"/>
                <w:bCs/>
                <w:lang w:val="de-DE"/>
              </w:rPr>
              <w:t>1 Verisure ist der Datenverantwortliche für die Verarbeitung Ihrer persönlichen Daten in Übereinstimmung mit diese</w:t>
            </w:r>
            <w:r w:rsidR="00CB04F4">
              <w:rPr>
                <w:b w:val="0"/>
                <w:bCs/>
                <w:lang w:val="de-DE"/>
              </w:rPr>
              <w:t>r Datenschutzerklärung</w:t>
            </w:r>
            <w:r w:rsidRPr="00BC6CC7">
              <w:rPr>
                <w:b w:val="0"/>
                <w:bCs/>
                <w:lang w:val="de-DE"/>
              </w:rPr>
              <w:t xml:space="preserve"> und wir sind daher dafür verantwortlich, dass die Verarbeitung Ihrer persönlichen Daten mit den geltenden Datenschutzgesetzen übereinstimmt</w:t>
            </w:r>
            <w:r w:rsidRPr="00BC6CC7">
              <w:rPr>
                <w:lang w:val="de-DE"/>
              </w:rPr>
              <w:t xml:space="preserve">. </w:t>
            </w:r>
          </w:p>
          <w:p w14:paraId="7BF06864" w14:textId="77777777" w:rsidR="003E235B" w:rsidRPr="00BC6CC7" w:rsidRDefault="003E235B" w:rsidP="003E235B">
            <w:pPr>
              <w:pStyle w:val="NumreratStycke11"/>
              <w:numPr>
                <w:ilvl w:val="0"/>
                <w:numId w:val="0"/>
              </w:numPr>
              <w:ind w:left="851" w:hanging="851"/>
              <w:rPr>
                <w:lang w:val="de-DE"/>
              </w:rPr>
            </w:pPr>
            <w:r w:rsidRPr="00BC6CC7">
              <w:rPr>
                <w:lang w:val="de-DE"/>
              </w:rPr>
              <w:t xml:space="preserve">2.2 Für bestimmte Verarbeitungen personenbezogener Daten ist der Privatkunde der Datenverantwortliche, entweder unabhängig oder gemeinsam mit Verisure. </w:t>
            </w:r>
          </w:p>
          <w:p w14:paraId="50E1CAF9" w14:textId="20492AD4" w:rsidR="003E235B" w:rsidRPr="00BC6CC7" w:rsidRDefault="003E235B" w:rsidP="003E235B">
            <w:pPr>
              <w:pStyle w:val="NumreratStycke11"/>
              <w:numPr>
                <w:ilvl w:val="1"/>
                <w:numId w:val="0"/>
              </w:numPr>
              <w:ind w:left="851"/>
              <w:rPr>
                <w:lang w:val="de-DE"/>
              </w:rPr>
            </w:pPr>
            <w:r w:rsidRPr="00BC6CC7">
              <w:rPr>
                <w:b/>
                <w:bCs/>
                <w:lang w:val="de-DE"/>
              </w:rPr>
              <w:t xml:space="preserve">Verisure und der Privatkunde sind gemeinsam für die </w:t>
            </w:r>
            <w:r w:rsidRPr="00BC6CC7">
              <w:rPr>
                <w:lang w:val="de-DE"/>
              </w:rPr>
              <w:t xml:space="preserve">Verarbeitung personenbezogener Daten </w:t>
            </w:r>
            <w:r w:rsidRPr="00BC6CC7">
              <w:rPr>
                <w:b/>
                <w:bCs/>
                <w:lang w:val="de-DE"/>
              </w:rPr>
              <w:t>verantwortlich</w:t>
            </w:r>
            <w:r w:rsidRPr="00BC6CC7">
              <w:rPr>
                <w:lang w:val="de-DE"/>
              </w:rPr>
              <w:t xml:space="preserve">, wenn personenbezogene Daten über die Dienste erhoben werden </w:t>
            </w:r>
            <w:r w:rsidRPr="000A10D3">
              <w:rPr>
                <w:lang w:val="de-DE"/>
              </w:rPr>
              <w:t>und wenn diese personenbezogenen Daten dem Privatkunden über die Verisure App während eines Alarmauslösungsereignisses zur Verfügung gestellt werden. Bei den auf diese Weise verarbeiteten personenbezogenen Daten kann es sich um Live-Streaming- oder CVR-Material, Videoaufzeichnungen, Bilder oder Audioaufnahmen von einem alarmauslösenden Ereignis handeln. Diese personenbezogenen Daten stehen den zugewiesenen Nutzern automatisch und in Echtzeit über die Verisure App zur Verfügung</w:t>
            </w:r>
            <w:r w:rsidRPr="00BC6CC7">
              <w:rPr>
                <w:lang w:val="de-DE"/>
              </w:rPr>
              <w:t xml:space="preserve">. Verisure ist der benannte Ansprechpartner für die Verarbeitung Ihrer personenbezogenen Daten, wenn Verisure und der Privatkunde gemeinsam für die Verarbeitung verantwortlich sind, unter anderem für die Ausübung der Rechte der betroffenen Personen gemäß der DSGVO (siehe Abschnitt 9). Unsere Kontaktdaten finden Sie in Abschnitt 13. </w:t>
            </w:r>
          </w:p>
          <w:p w14:paraId="5A52B61F" w14:textId="77777777" w:rsidR="003E235B" w:rsidRPr="00BC6CC7" w:rsidRDefault="003E235B" w:rsidP="003E235B">
            <w:pPr>
              <w:pStyle w:val="NumreratStycke11"/>
              <w:numPr>
                <w:ilvl w:val="0"/>
                <w:numId w:val="0"/>
              </w:numPr>
              <w:ind w:left="851"/>
              <w:rPr>
                <w:lang w:val="de-DE"/>
              </w:rPr>
            </w:pPr>
            <w:r w:rsidRPr="00BC6CC7">
              <w:rPr>
                <w:b/>
                <w:bCs/>
                <w:lang w:val="de-DE"/>
              </w:rPr>
              <w:t>Der Privatkunde ist ein unabhängiger Datenverantwortlicher</w:t>
            </w:r>
            <w:r w:rsidRPr="00BC6CC7">
              <w:rPr>
                <w:lang w:val="de-DE"/>
              </w:rPr>
              <w:t>, wenn der Privatkunde personenbezogene Daten für die folgenden Zwecke verarbeitet:</w:t>
            </w:r>
          </w:p>
          <w:p w14:paraId="3221AD96" w14:textId="77777777" w:rsidR="003E235B" w:rsidRPr="00BC6CC7" w:rsidRDefault="003E235B" w:rsidP="003E235B">
            <w:pPr>
              <w:pStyle w:val="NumreratStycke11"/>
              <w:numPr>
                <w:ilvl w:val="0"/>
                <w:numId w:val="36"/>
              </w:numPr>
              <w:rPr>
                <w:b/>
                <w:bCs/>
                <w:lang w:val="de-DE"/>
              </w:rPr>
            </w:pPr>
            <w:r w:rsidRPr="00BC6CC7">
              <w:rPr>
                <w:lang w:val="de-DE"/>
              </w:rPr>
              <w:t xml:space="preserve">Selbstgesteuerte Überwachungsfunktionen für den Komfort des Privatkunden (unabhängig von der Alarmauslösung), z. B. Live-Streaming, CVR, Aufzeichnung von Video-, Bild- oder Tonaufnahmen, Nutzung der Videotürklingel oder als intelligentes Schloss. </w:t>
            </w:r>
          </w:p>
          <w:p w14:paraId="510D2F21" w14:textId="77777777" w:rsidR="003E235B" w:rsidRPr="00BC6CC7" w:rsidRDefault="003E235B" w:rsidP="003E235B">
            <w:pPr>
              <w:pStyle w:val="NumreratStycke11"/>
              <w:numPr>
                <w:ilvl w:val="0"/>
                <w:numId w:val="36"/>
              </w:numPr>
              <w:rPr>
                <w:b/>
                <w:bCs/>
                <w:lang w:val="de-DE"/>
              </w:rPr>
            </w:pPr>
            <w:r w:rsidRPr="00BC6CC7">
              <w:rPr>
                <w:lang w:val="de-DE"/>
              </w:rPr>
              <w:t xml:space="preserve">Persönliche Verwaltung der Verisure-Dienste, wie z. B. die Erteilung von Zugangsberechtigungen an Dritte durch den Wohnungskunden (z. B. eine Reinigungskraft, Airbnb-Gäste oder Nachbarn). </w:t>
            </w:r>
          </w:p>
          <w:p w14:paraId="01D5E473" w14:textId="77777777" w:rsidR="003E235B" w:rsidRPr="00BC6CC7" w:rsidRDefault="003E235B" w:rsidP="003E235B">
            <w:pPr>
              <w:pStyle w:val="NumreratStycke11"/>
              <w:numPr>
                <w:ilvl w:val="0"/>
                <w:numId w:val="36"/>
              </w:numPr>
              <w:rPr>
                <w:b/>
                <w:bCs/>
                <w:lang w:val="de-DE"/>
              </w:rPr>
            </w:pPr>
            <w:r w:rsidRPr="00BC6CC7">
              <w:rPr>
                <w:lang w:val="de-DE"/>
              </w:rPr>
              <w:t xml:space="preserve">die anschließende Verarbeitung der personenbezogenen Daten durch den Privatkunden außerhalb der Verisure-Umgebung, z. B. die Weitergabe von Material an die Strafverfolgungsbehörden oder eine Versicherungsgesellschaft. </w:t>
            </w:r>
          </w:p>
          <w:p w14:paraId="05A9D2FE" w14:textId="47C4C2DC" w:rsidR="003E235B" w:rsidRPr="00BC6CC7" w:rsidRDefault="003E235B" w:rsidP="003E235B">
            <w:pPr>
              <w:pStyle w:val="Heading2"/>
              <w:numPr>
                <w:ilvl w:val="0"/>
                <w:numId w:val="0"/>
              </w:numPr>
              <w:ind w:left="850"/>
              <w:rPr>
                <w:rFonts w:asciiTheme="majorHAnsi" w:hAnsiTheme="majorHAnsi" w:cstheme="majorHAnsi"/>
                <w:szCs w:val="22"/>
                <w:lang w:val="de-DE"/>
              </w:rPr>
            </w:pPr>
            <w:r w:rsidRPr="00BC6CC7">
              <w:rPr>
                <w:rFonts w:asciiTheme="majorHAnsi" w:hAnsiTheme="majorHAnsi" w:cstheme="majorHAnsi"/>
                <w:szCs w:val="22"/>
                <w:lang w:val="de-DE"/>
              </w:rPr>
              <w:t xml:space="preserve">Der Geltungsbereich dieses Datenschutzhinweises beschränkt sich auf die Verarbeitung personenbezogener Daten, für die Verisure entweder unabhängig oder gemeinsam mit dem </w:t>
            </w:r>
            <w:r w:rsidRPr="00BC6CC7">
              <w:rPr>
                <w:rFonts w:asciiTheme="majorHAnsi" w:hAnsiTheme="majorHAnsi" w:cstheme="majorHAnsi"/>
                <w:szCs w:val="22"/>
                <w:lang w:val="de-DE"/>
              </w:rPr>
              <w:lastRenderedPageBreak/>
              <w:t xml:space="preserve">Privatkunden verantwortlich ist. Für weitere Informationen über die Verarbeitung personenbezogener Daten durch den </w:t>
            </w:r>
            <w:r w:rsidR="00956F5E">
              <w:rPr>
                <w:rFonts w:asciiTheme="majorHAnsi" w:hAnsiTheme="majorHAnsi" w:cstheme="majorHAnsi"/>
                <w:szCs w:val="22"/>
                <w:lang w:val="de-DE"/>
              </w:rPr>
              <w:t>Privat</w:t>
            </w:r>
            <w:r w:rsidR="00956F5E" w:rsidRPr="00BC6CC7">
              <w:rPr>
                <w:rFonts w:asciiTheme="majorHAnsi" w:hAnsiTheme="majorHAnsi" w:cstheme="majorHAnsi"/>
                <w:szCs w:val="22"/>
                <w:lang w:val="de-DE"/>
              </w:rPr>
              <w:t xml:space="preserve">kunden </w:t>
            </w:r>
            <w:r w:rsidRPr="00BC6CC7">
              <w:rPr>
                <w:rFonts w:asciiTheme="majorHAnsi" w:hAnsiTheme="majorHAnsi" w:cstheme="majorHAnsi"/>
                <w:szCs w:val="22"/>
                <w:lang w:val="de-DE"/>
              </w:rPr>
              <w:t xml:space="preserve">wenden Sie sich bitte an den </w:t>
            </w:r>
            <w:r w:rsidR="00956F5E">
              <w:rPr>
                <w:rFonts w:asciiTheme="majorHAnsi" w:hAnsiTheme="majorHAnsi" w:cstheme="majorHAnsi"/>
                <w:szCs w:val="22"/>
                <w:lang w:val="de-DE"/>
              </w:rPr>
              <w:t>Privat</w:t>
            </w:r>
            <w:r w:rsidR="00956F5E" w:rsidRPr="00BC6CC7">
              <w:rPr>
                <w:rFonts w:asciiTheme="majorHAnsi" w:hAnsiTheme="majorHAnsi" w:cstheme="majorHAnsi"/>
                <w:szCs w:val="22"/>
                <w:lang w:val="de-DE"/>
              </w:rPr>
              <w:t>kunden</w:t>
            </w:r>
            <w:r w:rsidRPr="00BC6CC7">
              <w:rPr>
                <w:rFonts w:asciiTheme="majorHAnsi" w:hAnsiTheme="majorHAnsi" w:cstheme="majorHAnsi"/>
                <w:szCs w:val="22"/>
                <w:lang w:val="de-DE"/>
              </w:rPr>
              <w:t>.</w:t>
            </w:r>
          </w:p>
          <w:p w14:paraId="5F100B21" w14:textId="77777777" w:rsidR="003E235B" w:rsidRDefault="003E235B" w:rsidP="003E235B">
            <w:pPr>
              <w:pStyle w:val="BilagaRubrik2"/>
              <w:numPr>
                <w:ilvl w:val="0"/>
                <w:numId w:val="0"/>
              </w:numPr>
              <w:ind w:left="850" w:hanging="850"/>
              <w:rPr>
                <w:rFonts w:asciiTheme="majorHAnsi" w:hAnsiTheme="majorHAnsi" w:cstheme="majorHAnsi"/>
                <w:b w:val="0"/>
                <w:szCs w:val="22"/>
                <w:lang w:val="de-DE"/>
              </w:rPr>
            </w:pPr>
            <w:r w:rsidRPr="00BC6CC7">
              <w:rPr>
                <w:rFonts w:asciiTheme="majorHAnsi" w:hAnsiTheme="majorHAnsi" w:cstheme="majorHAnsi"/>
                <w:bCs/>
                <w:szCs w:val="22"/>
                <w:lang w:val="de-DE"/>
              </w:rPr>
              <w:t xml:space="preserve">2.3 </w:t>
            </w:r>
            <w:r w:rsidRPr="00BC6CC7">
              <w:rPr>
                <w:rFonts w:asciiTheme="majorHAnsi" w:hAnsiTheme="majorHAnsi" w:cstheme="majorHAnsi"/>
                <w:b w:val="0"/>
                <w:szCs w:val="22"/>
                <w:lang w:val="de-DE"/>
              </w:rPr>
              <w:t xml:space="preserve">Wir haben einen Datenschutzbeauftragten ("Datenschutzbeauftragter") benannt, der dafür verantwortlich ist, zu überwachen, dass unsere Verarbeitung personenbezogener Daten in Übereinstimmung mit den geltenden Rechtsvorschriften erfolgt. </w:t>
            </w:r>
          </w:p>
          <w:p w14:paraId="60F44352" w14:textId="27B1E20C" w:rsidR="002642DF" w:rsidRPr="002642DF" w:rsidRDefault="002642DF" w:rsidP="002642DF">
            <w:pPr>
              <w:pStyle w:val="NormalIndent"/>
              <w:rPr>
                <w:lang w:val="de-DE"/>
              </w:rPr>
            </w:pPr>
            <w:r w:rsidRPr="002642DF">
              <w:rPr>
                <w:lang w:val="de-DE"/>
              </w:rPr>
              <w:t xml:space="preserve">Der Datenschutzbeauftragte ist </w:t>
            </w:r>
            <w:r w:rsidRPr="002642DF">
              <w:rPr>
                <w:b/>
                <w:lang w:val="de-DE"/>
              </w:rPr>
              <w:t xml:space="preserve">unter datenschutz@verisure.de </w:t>
            </w:r>
            <w:r w:rsidRPr="002642DF">
              <w:rPr>
                <w:lang w:val="de-DE"/>
              </w:rPr>
              <w:t>zu erreichen.</w:t>
            </w:r>
          </w:p>
          <w:p w14:paraId="0587CBF2" w14:textId="4E1CA1A4" w:rsidR="003E235B" w:rsidRPr="00BC6CC7" w:rsidRDefault="003E235B" w:rsidP="000A10D3">
            <w:pPr>
              <w:pStyle w:val="BilagaRubrik2"/>
              <w:numPr>
                <w:ilvl w:val="0"/>
                <w:numId w:val="0"/>
              </w:numPr>
              <w:ind w:left="850"/>
              <w:rPr>
                <w:rFonts w:asciiTheme="majorHAnsi" w:hAnsiTheme="majorHAnsi" w:cstheme="majorHAnsi"/>
                <w:szCs w:val="22"/>
                <w:lang w:val="de-DE"/>
              </w:rPr>
            </w:pPr>
          </w:p>
        </w:tc>
      </w:tr>
    </w:tbl>
    <w:p w14:paraId="0270CDD5" w14:textId="77777777" w:rsidR="00F85A2E" w:rsidRPr="00BC6CC7" w:rsidRDefault="00F85A2E" w:rsidP="00F85A2E">
      <w:pPr>
        <w:tabs>
          <w:tab w:val="clear" w:pos="851"/>
        </w:tabs>
        <w:spacing w:before="0" w:after="0"/>
        <w:jc w:val="left"/>
        <w:rPr>
          <w:rFonts w:asciiTheme="majorHAnsi" w:hAnsiTheme="majorHAnsi" w:cstheme="majorHAnsi"/>
          <w:szCs w:val="22"/>
          <w:lang w:val="de-DE"/>
        </w:rPr>
      </w:pPr>
      <w:r w:rsidRPr="00BC6CC7">
        <w:rPr>
          <w:rFonts w:asciiTheme="majorHAnsi" w:hAnsiTheme="majorHAnsi" w:cstheme="majorHAnsi"/>
          <w:szCs w:val="22"/>
          <w:lang w:val="de-DE"/>
        </w:rPr>
        <w:lastRenderedPageBreak/>
        <w:br w:type="page"/>
      </w:r>
    </w:p>
    <w:tbl>
      <w:tblPr>
        <w:tblStyle w:val="TableGrid"/>
        <w:tblW w:w="14109" w:type="dxa"/>
        <w:tblLook w:val="04A0" w:firstRow="1" w:lastRow="0" w:firstColumn="1" w:lastColumn="0" w:noHBand="0" w:noVBand="1"/>
      </w:tblPr>
      <w:tblGrid>
        <w:gridCol w:w="3496"/>
        <w:gridCol w:w="10758"/>
      </w:tblGrid>
      <w:tr w:rsidR="00F85A2E" w:rsidRPr="000A73DE" w14:paraId="3B609A4D" w14:textId="77777777" w:rsidTr="0002773B">
        <w:tc>
          <w:tcPr>
            <w:tcW w:w="3339" w:type="dxa"/>
          </w:tcPr>
          <w:p w14:paraId="45A7BABC" w14:textId="77777777" w:rsidR="00217DC5" w:rsidRPr="00BC6CC7" w:rsidRDefault="003E235B">
            <w:pPr>
              <w:pStyle w:val="Heading1"/>
              <w:numPr>
                <w:ilvl w:val="0"/>
                <w:numId w:val="0"/>
              </w:numPr>
              <w:ind w:left="850" w:hanging="850"/>
              <w:rPr>
                <w:rFonts w:asciiTheme="majorHAnsi" w:hAnsiTheme="majorHAnsi" w:cstheme="majorHAnsi"/>
                <w:szCs w:val="22"/>
                <w:lang w:val="de-DE"/>
              </w:rPr>
            </w:pPr>
            <w:r w:rsidRPr="00BC6CC7">
              <w:rPr>
                <w:rFonts w:asciiTheme="majorHAnsi" w:hAnsiTheme="majorHAnsi" w:cstheme="majorHAnsi"/>
                <w:szCs w:val="22"/>
                <w:lang w:val="de-DE"/>
              </w:rPr>
              <w:lastRenderedPageBreak/>
              <w:t xml:space="preserve">3 </w:t>
            </w:r>
            <w:r w:rsidR="00F85A2E" w:rsidRPr="00BC6CC7">
              <w:rPr>
                <w:rFonts w:asciiTheme="majorHAnsi" w:hAnsiTheme="majorHAnsi" w:cstheme="majorHAnsi"/>
                <w:szCs w:val="22"/>
                <w:lang w:val="de-DE"/>
              </w:rPr>
              <w:t>UNSERE VERARBEITUNG VON PERSÖNLICHEN DATEN</w:t>
            </w:r>
            <w:r w:rsidR="00F85A2E" w:rsidRPr="00BC6CC7">
              <w:rPr>
                <w:rFonts w:ascii="Arial" w:hAnsi="Arial" w:cs="Arial"/>
                <w:szCs w:val="22"/>
                <w:lang w:val="de-DE"/>
              </w:rPr>
              <w:t xml:space="preserve"> ►</w:t>
            </w:r>
          </w:p>
        </w:tc>
        <w:tc>
          <w:tcPr>
            <w:tcW w:w="10770" w:type="dxa"/>
          </w:tcPr>
          <w:p w14:paraId="4EB3A480" w14:textId="77777777" w:rsidR="00217DC5" w:rsidRPr="00BC6CC7" w:rsidRDefault="003E235B">
            <w:pPr>
              <w:pStyle w:val="Heading1"/>
              <w:numPr>
                <w:ilvl w:val="0"/>
                <w:numId w:val="0"/>
              </w:numPr>
              <w:ind w:left="829" w:hanging="829"/>
              <w:rPr>
                <w:rFonts w:asciiTheme="majorHAnsi" w:hAnsiTheme="majorHAnsi" w:cstheme="majorHAnsi"/>
                <w:szCs w:val="22"/>
                <w:lang w:val="de-DE"/>
              </w:rPr>
            </w:pPr>
            <w:r w:rsidRPr="00BC6CC7">
              <w:rPr>
                <w:rFonts w:asciiTheme="majorHAnsi" w:hAnsiTheme="majorHAnsi" w:cstheme="majorHAnsi"/>
                <w:szCs w:val="22"/>
                <w:lang w:val="de-DE"/>
              </w:rPr>
              <w:t>▼ 3. UNSERE VERARBEITUNG VON PERSÖNLICHEN DATEN</w:t>
            </w:r>
          </w:p>
          <w:p w14:paraId="5CBA930C" w14:textId="77777777" w:rsidR="00217DC5" w:rsidRPr="00BC6CC7" w:rsidRDefault="003E235B">
            <w:pPr>
              <w:rPr>
                <w:b/>
                <w:lang w:val="de-DE"/>
              </w:rPr>
            </w:pPr>
            <w:r w:rsidRPr="00BC6CC7">
              <w:rPr>
                <w:lang w:val="de-DE"/>
              </w:rPr>
              <w:t>In den folgenden Tabellen können Sie mehr darüber lesen, wie wir bei Verisure Ihre persönlichen Daten verarbeiten, wenn Sie die Verisure-Dienste nutzen.</w:t>
            </w:r>
          </w:p>
          <w:p w14:paraId="7CA8174F" w14:textId="77777777" w:rsidR="00217DC5" w:rsidRDefault="003E235B">
            <w:pPr>
              <w:jc w:val="center"/>
              <w:rPr>
                <w:rFonts w:asciiTheme="majorHAnsi" w:hAnsiTheme="majorHAnsi" w:cstheme="majorHAnsi"/>
                <w:b/>
                <w:bCs/>
                <w:szCs w:val="22"/>
              </w:rPr>
            </w:pPr>
            <w:r w:rsidRPr="00164D71">
              <w:rPr>
                <w:rFonts w:asciiTheme="majorHAnsi" w:hAnsiTheme="majorHAnsi" w:cstheme="majorHAnsi"/>
                <w:b/>
                <w:bCs/>
                <w:szCs w:val="22"/>
              </w:rPr>
              <w:t>ZWECKE</w:t>
            </w:r>
          </w:p>
          <w:tbl>
            <w:tblPr>
              <w:tblStyle w:val="TableGrid"/>
              <w:tblW w:w="10489" w:type="dxa"/>
              <w:tblInd w:w="10" w:type="dxa"/>
              <w:tblLook w:val="04A0" w:firstRow="1" w:lastRow="0" w:firstColumn="1" w:lastColumn="0" w:noHBand="0" w:noVBand="1"/>
            </w:tblPr>
            <w:tblGrid>
              <w:gridCol w:w="2616"/>
              <w:gridCol w:w="2789"/>
              <w:gridCol w:w="2582"/>
              <w:gridCol w:w="2502"/>
            </w:tblGrid>
            <w:tr w:rsidR="00F85A2E" w:rsidRPr="00225B26" w14:paraId="40F56198" w14:textId="77777777" w:rsidTr="0002773B">
              <w:tc>
                <w:tcPr>
                  <w:tcW w:w="10489" w:type="dxa"/>
                  <w:gridSpan w:val="4"/>
                  <w:tcBorders>
                    <w:bottom w:val="single" w:sz="4" w:space="0" w:color="auto"/>
                  </w:tcBorders>
                  <w:shd w:val="clear" w:color="auto" w:fill="FF0000"/>
                </w:tcPr>
                <w:p w14:paraId="57933DBD" w14:textId="77777777" w:rsidR="00217DC5" w:rsidRPr="00BC6CC7" w:rsidRDefault="003E235B">
                  <w:pPr>
                    <w:jc w:val="left"/>
                    <w:rPr>
                      <w:rFonts w:asciiTheme="majorHAnsi" w:hAnsiTheme="majorHAnsi" w:cstheme="majorHAnsi"/>
                      <w:b/>
                      <w:bCs/>
                      <w:color w:val="FFFFFF" w:themeColor="background1"/>
                      <w:szCs w:val="22"/>
                      <w:lang w:val="de-DE"/>
                    </w:rPr>
                  </w:pPr>
                  <w:r w:rsidRPr="00BC6CC7">
                    <w:rPr>
                      <w:rFonts w:asciiTheme="majorHAnsi" w:hAnsiTheme="majorHAnsi" w:cstheme="majorHAnsi"/>
                      <w:b/>
                      <w:bCs/>
                      <w:noProof/>
                      <w:color w:val="FFFFFF" w:themeColor="background1"/>
                      <w:szCs w:val="22"/>
                      <w:lang w:val="de-DE"/>
                    </w:rPr>
                    <w:t xml:space="preserve">1. Aufbau und Pflege der </w:t>
                  </w:r>
                  <w:r w:rsidRPr="00BC6CC7">
                    <w:rPr>
                      <w:rFonts w:ascii="Arial" w:hAnsi="Arial" w:cs="Arial"/>
                      <w:b/>
                      <w:bCs/>
                      <w:color w:val="FFFFFF" w:themeColor="background1"/>
                      <w:szCs w:val="22"/>
                      <w:lang w:val="de-DE"/>
                    </w:rPr>
                    <w:t>Kundenbeziehung►</w:t>
                  </w:r>
                </w:p>
              </w:tc>
            </w:tr>
            <w:tr w:rsidR="00F85A2E" w:rsidRPr="00C63B52" w14:paraId="533BBF70" w14:textId="77777777" w:rsidTr="0002773B">
              <w:tc>
                <w:tcPr>
                  <w:tcW w:w="10489" w:type="dxa"/>
                  <w:gridSpan w:val="4"/>
                  <w:tcBorders>
                    <w:top w:val="single" w:sz="4" w:space="0" w:color="auto"/>
                    <w:bottom w:val="single" w:sz="4" w:space="0" w:color="auto"/>
                  </w:tcBorders>
                </w:tcPr>
                <w:p w14:paraId="46B4683B" w14:textId="77777777" w:rsidR="00217DC5" w:rsidRPr="00BC6CC7" w:rsidRDefault="003E235B">
                  <w:pPr>
                    <w:pStyle w:val="ListParagraph"/>
                    <w:numPr>
                      <w:ilvl w:val="1"/>
                      <w:numId w:val="42"/>
                    </w:numPr>
                    <w:jc w:val="left"/>
                    <w:rPr>
                      <w:rFonts w:asciiTheme="majorHAnsi" w:hAnsiTheme="majorHAnsi" w:cstheme="majorHAnsi"/>
                      <w:b/>
                      <w:szCs w:val="22"/>
                      <w:lang w:val="de-DE"/>
                    </w:rPr>
                  </w:pPr>
                  <w:r w:rsidRPr="00BC6CC7">
                    <w:rPr>
                      <w:rFonts w:asciiTheme="majorHAnsi" w:hAnsiTheme="majorHAnsi" w:cstheme="majorHAnsi"/>
                      <w:b/>
                      <w:szCs w:val="22"/>
                      <w:lang w:val="de-DE"/>
                    </w:rPr>
                    <w:t>um einen Vertrag mit Ihnen zu schließen</w:t>
                  </w:r>
                  <w:r w:rsidRPr="00BC6CC7">
                    <w:rPr>
                      <w:rFonts w:ascii="Arial" w:hAnsi="Arial" w:cs="Arial"/>
                      <w:b/>
                      <w:szCs w:val="22"/>
                      <w:lang w:val="de-DE"/>
                    </w:rPr>
                    <w:t xml:space="preserve"> ►</w:t>
                  </w:r>
                </w:p>
                <w:p w14:paraId="120F80D8" w14:textId="3B71F535"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51ABFFEA" w14:textId="77777777" w:rsidTr="0002773B">
              <w:tc>
                <w:tcPr>
                  <w:tcW w:w="10489" w:type="dxa"/>
                  <w:gridSpan w:val="4"/>
                  <w:tcBorders>
                    <w:top w:val="single" w:sz="4" w:space="0" w:color="auto"/>
                    <w:left w:val="nil"/>
                    <w:bottom w:val="nil"/>
                    <w:right w:val="nil"/>
                  </w:tcBorders>
                </w:tcPr>
                <w:p w14:paraId="77CE9709"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01653F8D" w14:textId="77777777" w:rsidTr="0002773B">
              <w:tc>
                <w:tcPr>
                  <w:tcW w:w="2622" w:type="dxa"/>
                  <w:tcBorders>
                    <w:top w:val="nil"/>
                    <w:left w:val="nil"/>
                    <w:bottom w:val="nil"/>
                    <w:right w:val="nil"/>
                  </w:tcBorders>
                </w:tcPr>
                <w:p w14:paraId="4B8539CB"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5106EE99"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11FC32DC"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1337DC25" w14:textId="1DD8C9EC" w:rsidR="00217DC5" w:rsidRPr="00BC6CC7" w:rsidRDefault="00217DC5">
                  <w:pPr>
                    <w:jc w:val="left"/>
                    <w:rPr>
                      <w:rFonts w:asciiTheme="majorHAnsi" w:hAnsiTheme="majorHAnsi" w:cstheme="majorHAnsi"/>
                      <w:b/>
                      <w:szCs w:val="22"/>
                      <w:lang w:val="de-DE"/>
                    </w:rPr>
                  </w:pPr>
                </w:p>
              </w:tc>
            </w:tr>
            <w:tr w:rsidR="00F85A2E" w:rsidRPr="00225B26" w14:paraId="04AA8A54" w14:textId="77777777" w:rsidTr="0002773B">
              <w:tc>
                <w:tcPr>
                  <w:tcW w:w="2622" w:type="dxa"/>
                  <w:tcBorders>
                    <w:top w:val="nil"/>
                    <w:left w:val="nil"/>
                    <w:bottom w:val="single" w:sz="4" w:space="0" w:color="auto"/>
                    <w:right w:val="nil"/>
                  </w:tcBorders>
                </w:tcPr>
                <w:p w14:paraId="61053016"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verarbeiten personenbezogene Daten, um dem Privatkunden ein Angebot zu unterbreiten und einen Vertrag mit dem Privatkunden zu schließen. </w:t>
                  </w:r>
                </w:p>
              </w:tc>
              <w:tc>
                <w:tcPr>
                  <w:tcW w:w="2622" w:type="dxa"/>
                  <w:tcBorders>
                    <w:top w:val="nil"/>
                    <w:left w:val="nil"/>
                    <w:bottom w:val="single" w:sz="4" w:space="0" w:color="auto"/>
                    <w:right w:val="nil"/>
                  </w:tcBorders>
                </w:tcPr>
                <w:p w14:paraId="1F12A21F" w14:textId="77777777" w:rsidR="00217DC5" w:rsidRPr="00BC6CC7" w:rsidRDefault="003E235B">
                  <w:pPr>
                    <w:jc w:val="left"/>
                    <w:rPr>
                      <w:rFonts w:asciiTheme="majorHAnsi" w:hAnsiTheme="majorHAnsi" w:cstheme="majorHAnsi"/>
                      <w:bCs/>
                      <w:szCs w:val="22"/>
                      <w:lang w:val="de-DE"/>
                    </w:rPr>
                  </w:pPr>
                  <w:bookmarkStart w:id="1" w:name="_Hlk146107837"/>
                  <w:r w:rsidRPr="00BC6CC7">
                    <w:rPr>
                      <w:rFonts w:asciiTheme="majorHAnsi" w:hAnsiTheme="majorHAnsi" w:cstheme="majorHAnsi"/>
                      <w:bCs/>
                      <w:szCs w:val="22"/>
                      <w:u w:val="single"/>
                      <w:lang w:val="de-DE"/>
                    </w:rPr>
                    <w:t xml:space="preserve">Kontaktinformationen </w:t>
                  </w:r>
                  <w:r w:rsidRPr="00BC6CC7">
                    <w:rPr>
                      <w:rFonts w:asciiTheme="majorHAnsi" w:hAnsiTheme="majorHAnsi" w:cstheme="majorHAnsi"/>
                      <w:bCs/>
                      <w:szCs w:val="22"/>
                      <w:lang w:val="de-DE"/>
                    </w:rPr>
                    <w:t xml:space="preserve">des Privatkunden wie Name, Telefonnummer, Postanschrift und E-Mail-Adresse. </w:t>
                  </w:r>
                </w:p>
                <w:p w14:paraId="28E248D8"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Informationen, die für die Erstellung eines Kostenvoranschlags erforderlich sind, </w:t>
                  </w:r>
                  <w:r w:rsidRPr="00BC6CC7">
                    <w:rPr>
                      <w:rFonts w:asciiTheme="majorHAnsi" w:hAnsiTheme="majorHAnsi" w:cstheme="majorHAnsi"/>
                      <w:bCs/>
                      <w:szCs w:val="22"/>
                      <w:lang w:val="de-DE"/>
                    </w:rPr>
                    <w:t xml:space="preserve">wie z. B. die Beschreibung der Immobilie des Privatkunden und die Anzahl der zugewiesenen Nutzer im Haushalt. </w:t>
                  </w:r>
                  <w:bookmarkEnd w:id="1"/>
                </w:p>
                <w:p w14:paraId="0C11482F" w14:textId="77777777" w:rsidR="00217DC5" w:rsidRPr="00BC6CC7" w:rsidRDefault="003E235B">
                  <w:pPr>
                    <w:jc w:val="left"/>
                    <w:rPr>
                      <w:rFonts w:asciiTheme="majorHAnsi" w:hAnsiTheme="majorHAnsi" w:cstheme="majorHAnsi"/>
                      <w:bCs/>
                      <w:szCs w:val="22"/>
                      <w:lang w:val="de-DE"/>
                    </w:rPr>
                  </w:pPr>
                  <w:bookmarkStart w:id="2" w:name="_Hlk146108002"/>
                  <w:r w:rsidRPr="00BC6CC7">
                    <w:rPr>
                      <w:rFonts w:asciiTheme="majorHAnsi" w:hAnsiTheme="majorHAnsi" w:cstheme="majorHAnsi"/>
                      <w:bCs/>
                      <w:szCs w:val="22"/>
                      <w:u w:val="single"/>
                      <w:lang w:val="de-DE"/>
                    </w:rPr>
                    <w:lastRenderedPageBreak/>
                    <w:t xml:space="preserve">Sozialversicherungsnummer </w:t>
                  </w:r>
                  <w:r w:rsidRPr="00BC6CC7">
                    <w:rPr>
                      <w:rFonts w:asciiTheme="majorHAnsi" w:hAnsiTheme="majorHAnsi" w:cstheme="majorHAnsi"/>
                      <w:bCs/>
                      <w:szCs w:val="22"/>
                      <w:lang w:val="de-DE"/>
                    </w:rPr>
                    <w:t xml:space="preserve">des Privatkunden. </w:t>
                  </w:r>
                </w:p>
                <w:p w14:paraId="0E0AF204"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Zahlungsbezogene Daten </w:t>
                  </w:r>
                  <w:r w:rsidRPr="00BC6CC7">
                    <w:rPr>
                      <w:rFonts w:asciiTheme="majorHAnsi" w:hAnsiTheme="majorHAnsi" w:cstheme="majorHAnsi"/>
                      <w:bCs/>
                      <w:szCs w:val="22"/>
                      <w:lang w:val="de-DE"/>
                    </w:rPr>
                    <w:t xml:space="preserve">wie die gewählte Zahlungsmethode. </w:t>
                  </w:r>
                </w:p>
                <w:p w14:paraId="54F34D1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Verschiedene Informationen, die </w:t>
                  </w:r>
                  <w:r w:rsidRPr="00BC6CC7">
                    <w:rPr>
                      <w:rFonts w:asciiTheme="majorHAnsi" w:hAnsiTheme="majorHAnsi" w:cstheme="majorHAnsi"/>
                      <w:bCs/>
                      <w:szCs w:val="22"/>
                      <w:lang w:val="de-DE"/>
                    </w:rPr>
                    <w:t xml:space="preserve">der Privatkunde uns zur Verfügung stellt und die für den Zweck der Verarbeitung relevant sind. </w:t>
                  </w:r>
                  <w:bookmarkEnd w:id="2"/>
                </w:p>
              </w:tc>
              <w:tc>
                <w:tcPr>
                  <w:tcW w:w="2622" w:type="dxa"/>
                  <w:tcBorders>
                    <w:top w:val="nil"/>
                    <w:left w:val="nil"/>
                    <w:bottom w:val="single" w:sz="4" w:space="0" w:color="auto"/>
                    <w:right w:val="nil"/>
                  </w:tcBorders>
                </w:tcPr>
                <w:p w14:paraId="14E1F3D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Die Verarbeitung ist für die </w:t>
                  </w:r>
                  <w:r w:rsidRPr="00BC6CC7">
                    <w:rPr>
                      <w:rFonts w:asciiTheme="majorHAnsi" w:hAnsiTheme="majorHAnsi" w:cstheme="majorHAnsi"/>
                      <w:bCs/>
                      <w:szCs w:val="22"/>
                      <w:u w:val="single"/>
                      <w:lang w:val="de-DE"/>
                    </w:rPr>
                    <w:t xml:space="preserve">Erfüllung eines Vertrags </w:t>
                  </w:r>
                  <w:r w:rsidRPr="00BC6CC7">
                    <w:rPr>
                      <w:rFonts w:asciiTheme="majorHAnsi" w:hAnsiTheme="majorHAnsi" w:cstheme="majorHAnsi"/>
                      <w:bCs/>
                      <w:szCs w:val="22"/>
                      <w:lang w:val="de-DE"/>
                    </w:rPr>
                    <w:t xml:space="preserve">mit dem Privatkunden erforderlich (Artikel 6.1.b DSGVO). </w:t>
                  </w:r>
                </w:p>
              </w:tc>
              <w:tc>
                <w:tcPr>
                  <w:tcW w:w="2623" w:type="dxa"/>
                  <w:tcBorders>
                    <w:top w:val="nil"/>
                    <w:left w:val="nil"/>
                    <w:bottom w:val="single" w:sz="4" w:space="0" w:color="auto"/>
                    <w:right w:val="nil"/>
                  </w:tcBorders>
                </w:tcPr>
                <w:p w14:paraId="3B54D361" w14:textId="42FEE230" w:rsidR="00217DC5" w:rsidRPr="00BC6CC7" w:rsidRDefault="00217DC5">
                  <w:pPr>
                    <w:jc w:val="left"/>
                    <w:rPr>
                      <w:rFonts w:asciiTheme="majorHAnsi" w:hAnsiTheme="majorHAnsi" w:cstheme="majorHAnsi"/>
                      <w:bCs/>
                      <w:szCs w:val="22"/>
                      <w:lang w:val="de-DE"/>
                    </w:rPr>
                  </w:pPr>
                </w:p>
              </w:tc>
            </w:tr>
            <w:tr w:rsidR="00F85A2E" w:rsidRPr="00225B26" w14:paraId="0A27FDED" w14:textId="77777777" w:rsidTr="0002773B">
              <w:tc>
                <w:tcPr>
                  <w:tcW w:w="10489" w:type="dxa"/>
                  <w:gridSpan w:val="4"/>
                  <w:tcBorders>
                    <w:top w:val="single" w:sz="4" w:space="0" w:color="auto"/>
                  </w:tcBorders>
                </w:tcPr>
                <w:p w14:paraId="403DFA45" w14:textId="77777777"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
                      <w:szCs w:val="22"/>
                      <w:lang w:val="de-DE"/>
                    </w:rPr>
                    <w:t>1.2 Durchführung von Bonitätsprüfungen vor Abschluss eines Vertrags mit einem Privatkunden</w:t>
                  </w:r>
                  <w:r w:rsidRPr="00BC6CC7">
                    <w:rPr>
                      <w:rFonts w:ascii="Arial" w:hAnsi="Arial" w:cs="Arial"/>
                      <w:b/>
                      <w:szCs w:val="22"/>
                      <w:lang w:val="de-DE"/>
                    </w:rPr>
                    <w:t xml:space="preserve"> ►</w:t>
                  </w:r>
                </w:p>
                <w:p w14:paraId="24B6EE3A" w14:textId="77777777" w:rsidR="00217DC5" w:rsidRPr="00BC6CC7" w:rsidRDefault="003E235B">
                  <w:pPr>
                    <w:jc w:val="left"/>
                    <w:rPr>
                      <w:rFonts w:asciiTheme="majorHAnsi" w:hAnsiTheme="majorHAnsi" w:cstheme="majorHAnsi"/>
                      <w:bCs/>
                      <w:i/>
                      <w:iCs/>
                      <w:szCs w:val="22"/>
                      <w:lang w:val="de-DE"/>
                    </w:rPr>
                  </w:pPr>
                  <w:r w:rsidRPr="00BC6CC7">
                    <w:rPr>
                      <w:rFonts w:asciiTheme="majorHAnsi" w:hAnsiTheme="majorHAnsi" w:cstheme="majorHAnsi"/>
                      <w:bCs/>
                      <w:i/>
                      <w:iCs/>
                      <w:szCs w:val="22"/>
                      <w:lang w:val="de-DE"/>
                    </w:rPr>
                    <w:t xml:space="preserve">Nur wenn Sie sich für die Zahlung per Kredit entscheiden </w:t>
                  </w:r>
                </w:p>
              </w:tc>
            </w:tr>
            <w:tr w:rsidR="00F85A2E" w:rsidRPr="00164D71" w14:paraId="6738CAFA" w14:textId="77777777" w:rsidTr="0002773B">
              <w:tc>
                <w:tcPr>
                  <w:tcW w:w="10489" w:type="dxa"/>
                  <w:gridSpan w:val="4"/>
                  <w:tcBorders>
                    <w:top w:val="nil"/>
                    <w:left w:val="nil"/>
                    <w:bottom w:val="nil"/>
                    <w:right w:val="nil"/>
                  </w:tcBorders>
                </w:tcPr>
                <w:p w14:paraId="15D8F336"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183F7771" w14:textId="77777777" w:rsidTr="0002773B">
              <w:tc>
                <w:tcPr>
                  <w:tcW w:w="2622" w:type="dxa"/>
                  <w:tcBorders>
                    <w:top w:val="nil"/>
                    <w:left w:val="nil"/>
                    <w:bottom w:val="nil"/>
                    <w:right w:val="nil"/>
                  </w:tcBorders>
                </w:tcPr>
                <w:p w14:paraId="3EF7122B"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2780D443"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145BE39C"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2437A646" w14:textId="47383097" w:rsidR="00217DC5" w:rsidRPr="00BC6CC7" w:rsidRDefault="00217DC5">
                  <w:pPr>
                    <w:jc w:val="left"/>
                    <w:rPr>
                      <w:rFonts w:asciiTheme="majorHAnsi" w:hAnsiTheme="majorHAnsi" w:cstheme="majorHAnsi"/>
                      <w:b/>
                      <w:szCs w:val="22"/>
                      <w:lang w:val="de-DE"/>
                    </w:rPr>
                  </w:pPr>
                </w:p>
              </w:tc>
            </w:tr>
            <w:tr w:rsidR="00F85A2E" w:rsidRPr="00225B26" w14:paraId="17707A75" w14:textId="77777777" w:rsidTr="0002773B">
              <w:tc>
                <w:tcPr>
                  <w:tcW w:w="2622" w:type="dxa"/>
                  <w:tcBorders>
                    <w:top w:val="nil"/>
                    <w:left w:val="nil"/>
                    <w:bottom w:val="nil"/>
                    <w:right w:val="nil"/>
                  </w:tcBorders>
                </w:tcPr>
                <w:p w14:paraId="05F293AA"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können bei neuen Privatkunden, die sich für die Zahlung per Kredit entscheiden, eine externe Bonitätsprüfung auf hohem Niveau durchführen. </w:t>
                  </w:r>
                </w:p>
                <w:p w14:paraId="46179821" w14:textId="77777777" w:rsidR="00217DC5" w:rsidRDefault="003E235B">
                  <w:pPr>
                    <w:jc w:val="left"/>
                    <w:rPr>
                      <w:rFonts w:asciiTheme="majorHAnsi" w:hAnsiTheme="majorHAnsi" w:cstheme="majorHAnsi"/>
                      <w:bCs/>
                      <w:szCs w:val="22"/>
                    </w:rPr>
                  </w:pPr>
                  <w:r w:rsidRPr="00BC6CC7">
                    <w:rPr>
                      <w:rFonts w:asciiTheme="majorHAnsi" w:hAnsiTheme="majorHAnsi" w:cstheme="majorHAnsi"/>
                      <w:bCs/>
                      <w:szCs w:val="22"/>
                      <w:lang w:val="de-DE"/>
                    </w:rPr>
                    <w:t xml:space="preserve">Die Kreditwürdigkeitsprüfung hat keinen Einfluss auf die </w:t>
                  </w:r>
                  <w:r w:rsidRPr="00BC6CC7">
                    <w:rPr>
                      <w:rFonts w:asciiTheme="majorHAnsi" w:hAnsiTheme="majorHAnsi" w:cstheme="majorHAnsi"/>
                      <w:bCs/>
                      <w:szCs w:val="22"/>
                      <w:lang w:val="de-DE"/>
                    </w:rPr>
                    <w:lastRenderedPageBreak/>
                    <w:t xml:space="preserve">Kreditwürdigkeit des Privatkunden. Nach der Kreditwürdigkeitsprüfung erhält der Privatkunde eine Kopie der Kreditwürdigkeitsprüfung per E-Mail oder Post von der Kreditprüfungsagentur. </w:t>
                  </w:r>
                  <w:r>
                    <w:rPr>
                      <w:rFonts w:asciiTheme="majorHAnsi" w:hAnsiTheme="majorHAnsi" w:cstheme="majorHAnsi"/>
                      <w:bCs/>
                      <w:szCs w:val="22"/>
                    </w:rPr>
                    <w:t xml:space="preserve">Die </w:t>
                  </w:r>
                  <w:proofErr w:type="spellStart"/>
                  <w:r>
                    <w:rPr>
                      <w:rFonts w:asciiTheme="majorHAnsi" w:hAnsiTheme="majorHAnsi" w:cstheme="majorHAnsi"/>
                      <w:bCs/>
                      <w:szCs w:val="22"/>
                    </w:rPr>
                    <w:t>Ergebnisse</w:t>
                  </w:r>
                  <w:proofErr w:type="spellEnd"/>
                  <w:r>
                    <w:rPr>
                      <w:rFonts w:asciiTheme="majorHAnsi" w:hAnsiTheme="majorHAnsi" w:cstheme="majorHAnsi"/>
                      <w:bCs/>
                      <w:szCs w:val="22"/>
                    </w:rPr>
                    <w:t xml:space="preserve"> der </w:t>
                  </w:r>
                  <w:proofErr w:type="spellStart"/>
                  <w:r>
                    <w:rPr>
                      <w:rFonts w:asciiTheme="majorHAnsi" w:hAnsiTheme="majorHAnsi" w:cstheme="majorHAnsi"/>
                      <w:bCs/>
                      <w:szCs w:val="22"/>
                    </w:rPr>
                    <w:t>Kreditauskunft</w:t>
                  </w:r>
                  <w:proofErr w:type="spellEnd"/>
                  <w:r>
                    <w:rPr>
                      <w:rFonts w:asciiTheme="majorHAnsi" w:hAnsiTheme="majorHAnsi" w:cstheme="majorHAnsi"/>
                      <w:bCs/>
                      <w:szCs w:val="22"/>
                    </w:rPr>
                    <w:t xml:space="preserve"> </w:t>
                  </w:r>
                  <w:proofErr w:type="spellStart"/>
                  <w:r>
                    <w:rPr>
                      <w:rFonts w:asciiTheme="majorHAnsi" w:hAnsiTheme="majorHAnsi" w:cstheme="majorHAnsi"/>
                      <w:bCs/>
                      <w:szCs w:val="22"/>
                    </w:rPr>
                    <w:t>werden</w:t>
                  </w:r>
                  <w:proofErr w:type="spellEnd"/>
                  <w:r>
                    <w:rPr>
                      <w:rFonts w:asciiTheme="majorHAnsi" w:hAnsiTheme="majorHAnsi" w:cstheme="majorHAnsi"/>
                      <w:bCs/>
                      <w:szCs w:val="22"/>
                    </w:rPr>
                    <w:t xml:space="preserve"> </w:t>
                  </w:r>
                  <w:proofErr w:type="spellStart"/>
                  <w:r>
                    <w:rPr>
                      <w:rFonts w:asciiTheme="majorHAnsi" w:hAnsiTheme="majorHAnsi" w:cstheme="majorHAnsi"/>
                      <w:bCs/>
                      <w:szCs w:val="22"/>
                    </w:rPr>
                    <w:t>nicht</w:t>
                  </w:r>
                  <w:proofErr w:type="spellEnd"/>
                  <w:r>
                    <w:rPr>
                      <w:rFonts w:asciiTheme="majorHAnsi" w:hAnsiTheme="majorHAnsi" w:cstheme="majorHAnsi"/>
                      <w:bCs/>
                      <w:szCs w:val="22"/>
                    </w:rPr>
                    <w:t xml:space="preserve"> an </w:t>
                  </w:r>
                  <w:proofErr w:type="spellStart"/>
                  <w:r>
                    <w:rPr>
                      <w:rFonts w:asciiTheme="majorHAnsi" w:hAnsiTheme="majorHAnsi" w:cstheme="majorHAnsi"/>
                      <w:bCs/>
                      <w:szCs w:val="22"/>
                    </w:rPr>
                    <w:t>Dritte</w:t>
                  </w:r>
                  <w:proofErr w:type="spellEnd"/>
                  <w:r>
                    <w:rPr>
                      <w:rFonts w:asciiTheme="majorHAnsi" w:hAnsiTheme="majorHAnsi" w:cstheme="majorHAnsi"/>
                      <w:bCs/>
                      <w:szCs w:val="22"/>
                    </w:rPr>
                    <w:t xml:space="preserve"> </w:t>
                  </w:r>
                  <w:proofErr w:type="spellStart"/>
                  <w:r>
                    <w:rPr>
                      <w:rFonts w:asciiTheme="majorHAnsi" w:hAnsiTheme="majorHAnsi" w:cstheme="majorHAnsi"/>
                      <w:bCs/>
                      <w:szCs w:val="22"/>
                    </w:rPr>
                    <w:t>weitergegeben</w:t>
                  </w:r>
                  <w:proofErr w:type="spellEnd"/>
                  <w:r>
                    <w:rPr>
                      <w:rFonts w:asciiTheme="majorHAnsi" w:hAnsiTheme="majorHAnsi" w:cstheme="majorHAnsi"/>
                      <w:bCs/>
                      <w:szCs w:val="22"/>
                    </w:rPr>
                    <w:t xml:space="preserve">. </w:t>
                  </w:r>
                </w:p>
              </w:tc>
              <w:tc>
                <w:tcPr>
                  <w:tcW w:w="2622" w:type="dxa"/>
                  <w:tcBorders>
                    <w:top w:val="nil"/>
                    <w:left w:val="nil"/>
                    <w:bottom w:val="nil"/>
                    <w:right w:val="nil"/>
                  </w:tcBorders>
                </w:tcPr>
                <w:p w14:paraId="12340CBF" w14:textId="2ADA5AF3" w:rsidR="00217DC5" w:rsidRPr="00BC6CC7" w:rsidRDefault="003E235B">
                  <w:pPr>
                    <w:jc w:val="left"/>
                    <w:rPr>
                      <w:rFonts w:asciiTheme="majorHAnsi" w:hAnsiTheme="majorHAnsi" w:cstheme="majorHAnsi"/>
                      <w:bCs/>
                      <w:szCs w:val="22"/>
                      <w:lang w:val="de-DE"/>
                    </w:rPr>
                  </w:pPr>
                  <w:bookmarkStart w:id="3" w:name="_Hlk146109227"/>
                  <w:r w:rsidRPr="00BC6CC7">
                    <w:rPr>
                      <w:rFonts w:asciiTheme="majorHAnsi" w:hAnsiTheme="majorHAnsi" w:cstheme="majorHAnsi"/>
                      <w:bCs/>
                      <w:szCs w:val="22"/>
                      <w:lang w:val="de-DE"/>
                    </w:rPr>
                    <w:lastRenderedPageBreak/>
                    <w:t xml:space="preserve">Informationen, die in dem von der </w:t>
                  </w:r>
                  <w:r w:rsidRPr="00BC6CC7">
                    <w:rPr>
                      <w:rFonts w:asciiTheme="majorHAnsi" w:hAnsiTheme="majorHAnsi" w:cstheme="majorHAnsi"/>
                      <w:bCs/>
                      <w:szCs w:val="22"/>
                      <w:u w:val="single"/>
                      <w:lang w:val="de-DE"/>
                    </w:rPr>
                    <w:t xml:space="preserve">Kreditauskunftei </w:t>
                  </w:r>
                  <w:r w:rsidRPr="00BC6CC7">
                    <w:rPr>
                      <w:rFonts w:asciiTheme="majorHAnsi" w:hAnsiTheme="majorHAnsi" w:cstheme="majorHAnsi"/>
                      <w:bCs/>
                      <w:szCs w:val="22"/>
                      <w:lang w:val="de-DE"/>
                    </w:rPr>
                    <w:t xml:space="preserve">erhaltenen </w:t>
                  </w:r>
                  <w:r w:rsidRPr="00BC6CC7">
                    <w:rPr>
                      <w:rFonts w:asciiTheme="majorHAnsi" w:hAnsiTheme="majorHAnsi" w:cstheme="majorHAnsi"/>
                      <w:bCs/>
                      <w:szCs w:val="22"/>
                      <w:u w:val="single"/>
                      <w:lang w:val="de-DE"/>
                    </w:rPr>
                    <w:t xml:space="preserve">Kreditprüfungsbericht </w:t>
                  </w:r>
                  <w:r w:rsidRPr="00BC6CC7">
                    <w:rPr>
                      <w:rFonts w:asciiTheme="majorHAnsi" w:hAnsiTheme="majorHAnsi" w:cstheme="majorHAnsi"/>
                      <w:bCs/>
                      <w:szCs w:val="22"/>
                      <w:lang w:val="de-DE"/>
                    </w:rPr>
                    <w:t xml:space="preserve">enthalten sind. </w:t>
                  </w:r>
                </w:p>
                <w:p w14:paraId="71D9BE4C" w14:textId="1D1A3FE2" w:rsidR="00217DC5" w:rsidRPr="00BC6CC7" w:rsidRDefault="003E235B">
                  <w:pPr>
                    <w:jc w:val="left"/>
                    <w:rPr>
                      <w:rFonts w:asciiTheme="majorHAnsi" w:hAnsiTheme="majorHAnsi" w:cstheme="majorHAnsi"/>
                      <w:bCs/>
                      <w:szCs w:val="22"/>
                      <w:lang w:val="de-DE"/>
                    </w:rPr>
                  </w:pPr>
                  <w:bookmarkStart w:id="4" w:name="_Hlk146109447"/>
                  <w:r w:rsidRPr="00BC6CC7">
                    <w:rPr>
                      <w:rFonts w:asciiTheme="majorHAnsi" w:hAnsiTheme="majorHAnsi" w:cstheme="majorHAnsi"/>
                      <w:bCs/>
                      <w:szCs w:val="22"/>
                      <w:u w:val="single"/>
                      <w:lang w:val="de-DE"/>
                    </w:rPr>
                    <w:t>Informationen, die an die Kreditauskunftei weitergegeben werden</w:t>
                  </w:r>
                  <w:r w:rsidRPr="00BC6CC7">
                    <w:rPr>
                      <w:rFonts w:asciiTheme="majorHAnsi" w:hAnsiTheme="majorHAnsi" w:cstheme="majorHAnsi"/>
                      <w:bCs/>
                      <w:szCs w:val="22"/>
                      <w:lang w:val="de-DE"/>
                    </w:rPr>
                    <w:t>, z. B. Sozialversicherungsnummer</w:t>
                  </w:r>
                  <w:bookmarkEnd w:id="3"/>
                  <w:bookmarkEnd w:id="4"/>
                  <w:r w:rsidR="00C23375">
                    <w:rPr>
                      <w:rFonts w:asciiTheme="majorHAnsi" w:hAnsiTheme="majorHAnsi" w:cstheme="majorHAnsi"/>
                      <w:bCs/>
                      <w:szCs w:val="22"/>
                      <w:lang w:val="de-DE"/>
                    </w:rPr>
                    <w:t>.</w:t>
                  </w:r>
                </w:p>
              </w:tc>
              <w:tc>
                <w:tcPr>
                  <w:tcW w:w="2622" w:type="dxa"/>
                  <w:tcBorders>
                    <w:top w:val="nil"/>
                    <w:left w:val="nil"/>
                    <w:bottom w:val="nil"/>
                    <w:right w:val="nil"/>
                  </w:tcBorders>
                </w:tcPr>
                <w:p w14:paraId="49664B51" w14:textId="51ACF2F0"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die Zahlung für die Dienstleistungen sicherzustellen, wenn die Zahlung per Kreditkarte als Zahlungsmethode gewählt wird (Artikel 6.1.f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 xml:space="preserve">). </w:t>
                  </w:r>
                </w:p>
                <w:p w14:paraId="746436DE"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Wir sind der Meinung, dass das legitime Interesse von Verisure die Interessen und Grundrechte des Privatkunden in Bezug auf den Schutz der persönlichen Daten überwiegt. </w:t>
                  </w:r>
                </w:p>
                <w:p w14:paraId="4399D7B0"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3" w:type="dxa"/>
                  <w:tcBorders>
                    <w:top w:val="nil"/>
                    <w:left w:val="nil"/>
                    <w:bottom w:val="nil"/>
                    <w:right w:val="nil"/>
                  </w:tcBorders>
                </w:tcPr>
                <w:p w14:paraId="7FF44A48" w14:textId="39695775" w:rsidR="00217DC5" w:rsidRPr="000A10D3" w:rsidRDefault="00217DC5">
                  <w:pPr>
                    <w:jc w:val="left"/>
                    <w:rPr>
                      <w:rFonts w:asciiTheme="majorHAnsi" w:hAnsiTheme="majorHAnsi" w:cstheme="majorHAnsi"/>
                      <w:bCs/>
                      <w:szCs w:val="22"/>
                      <w:lang w:val="de-DE"/>
                    </w:rPr>
                  </w:pPr>
                </w:p>
              </w:tc>
            </w:tr>
            <w:tr w:rsidR="00F85A2E" w:rsidRPr="00C63B52" w14:paraId="3DC373AE" w14:textId="77777777" w:rsidTr="0002773B">
              <w:tc>
                <w:tcPr>
                  <w:tcW w:w="10489" w:type="dxa"/>
                  <w:gridSpan w:val="4"/>
                </w:tcPr>
                <w:p w14:paraId="59D2BA12" w14:textId="77777777"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
                      <w:szCs w:val="22"/>
                      <w:lang w:val="de-DE"/>
                    </w:rPr>
                    <w:t>1.3 Verwaltung des Vertrags mit dem Privatkunden, einschließlich Zahlungen für Dienstleistungen</w:t>
                  </w:r>
                  <w:r w:rsidRPr="00BC6CC7">
                    <w:rPr>
                      <w:rFonts w:ascii="Arial" w:hAnsi="Arial" w:cs="Arial"/>
                      <w:b/>
                      <w:szCs w:val="22"/>
                      <w:lang w:val="de-DE"/>
                    </w:rPr>
                    <w:t xml:space="preserve"> ►</w:t>
                  </w:r>
                </w:p>
                <w:p w14:paraId="04391F95" w14:textId="194CF27B"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53EE88BA" w14:textId="77777777" w:rsidTr="0002773B">
              <w:tc>
                <w:tcPr>
                  <w:tcW w:w="10489" w:type="dxa"/>
                  <w:gridSpan w:val="4"/>
                  <w:tcBorders>
                    <w:top w:val="nil"/>
                    <w:left w:val="nil"/>
                    <w:bottom w:val="nil"/>
                    <w:right w:val="nil"/>
                  </w:tcBorders>
                </w:tcPr>
                <w:p w14:paraId="1E7D3ED8"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27FB12DB" w14:textId="77777777" w:rsidTr="0002773B">
              <w:tc>
                <w:tcPr>
                  <w:tcW w:w="2622" w:type="dxa"/>
                  <w:tcBorders>
                    <w:top w:val="nil"/>
                    <w:left w:val="nil"/>
                    <w:bottom w:val="nil"/>
                    <w:right w:val="nil"/>
                  </w:tcBorders>
                </w:tcPr>
                <w:p w14:paraId="45E0A249"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55BE9EBD"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0CDC98CC"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05DE7F50" w14:textId="37FF1D65" w:rsidR="00217DC5" w:rsidRPr="00BC6CC7" w:rsidRDefault="00217DC5">
                  <w:pPr>
                    <w:jc w:val="left"/>
                    <w:rPr>
                      <w:rFonts w:asciiTheme="majorHAnsi" w:hAnsiTheme="majorHAnsi" w:cstheme="majorHAnsi"/>
                      <w:b/>
                      <w:szCs w:val="22"/>
                      <w:lang w:val="de-DE"/>
                    </w:rPr>
                  </w:pPr>
                </w:p>
              </w:tc>
            </w:tr>
            <w:tr w:rsidR="00F85A2E" w:rsidRPr="00225B26" w14:paraId="06F4E3C8" w14:textId="77777777" w:rsidTr="0002773B">
              <w:tc>
                <w:tcPr>
                  <w:tcW w:w="2622" w:type="dxa"/>
                  <w:tcBorders>
                    <w:top w:val="nil"/>
                    <w:left w:val="nil"/>
                    <w:bottom w:val="nil"/>
                    <w:right w:val="nil"/>
                  </w:tcBorders>
                </w:tcPr>
                <w:p w14:paraId="43C6D231"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verarbeiten personenbezogene Daten, um unseren Vertrag mit dem Privatkunden zu verwalten, z. B. um das </w:t>
                  </w:r>
                  <w:r w:rsidRPr="00BC6CC7">
                    <w:rPr>
                      <w:rFonts w:asciiTheme="majorHAnsi" w:hAnsiTheme="majorHAnsi" w:cstheme="majorHAnsi"/>
                      <w:bCs/>
                      <w:szCs w:val="22"/>
                      <w:lang w:val="de-DE"/>
                    </w:rPr>
                    <w:lastRenderedPageBreak/>
                    <w:t xml:space="preserve">Installationsprofil und die Benutzerkonten zu verwalten und Zahlungen für die Dienste abzuwickeln. </w:t>
                  </w:r>
                </w:p>
              </w:tc>
              <w:tc>
                <w:tcPr>
                  <w:tcW w:w="2622" w:type="dxa"/>
                  <w:tcBorders>
                    <w:top w:val="nil"/>
                    <w:left w:val="nil"/>
                    <w:bottom w:val="nil"/>
                    <w:right w:val="nil"/>
                  </w:tcBorders>
                </w:tcPr>
                <w:p w14:paraId="3D7A692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lastRenderedPageBreak/>
                    <w:t xml:space="preserve">Kontaktinformationen </w:t>
                  </w:r>
                  <w:r w:rsidRPr="00BC6CC7">
                    <w:rPr>
                      <w:rFonts w:asciiTheme="majorHAnsi" w:hAnsiTheme="majorHAnsi" w:cstheme="majorHAnsi"/>
                      <w:bCs/>
                      <w:szCs w:val="22"/>
                      <w:lang w:val="de-DE"/>
                    </w:rPr>
                    <w:t xml:space="preserve">des Privatkunden wie Name, Telefonnummer, Postanschrift und E-Mail-Adresse. </w:t>
                  </w:r>
                </w:p>
                <w:p w14:paraId="1C20143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Die im </w:t>
                  </w:r>
                  <w:r w:rsidRPr="00BC6CC7">
                    <w:rPr>
                      <w:rFonts w:asciiTheme="majorHAnsi" w:hAnsiTheme="majorHAnsi" w:cstheme="majorHAnsi"/>
                      <w:bCs/>
                      <w:szCs w:val="22"/>
                      <w:u w:val="single"/>
                      <w:lang w:val="de-DE"/>
                    </w:rPr>
                    <w:t xml:space="preserve">Vertrag </w:t>
                  </w:r>
                  <w:r w:rsidRPr="00BC6CC7">
                    <w:rPr>
                      <w:rFonts w:asciiTheme="majorHAnsi" w:hAnsiTheme="majorHAnsi" w:cstheme="majorHAnsi"/>
                      <w:bCs/>
                      <w:szCs w:val="22"/>
                      <w:lang w:val="de-DE"/>
                    </w:rPr>
                    <w:t xml:space="preserve">enthaltenen Informationen und das </w:t>
                  </w:r>
                  <w:r w:rsidRPr="00BC6CC7">
                    <w:rPr>
                      <w:rFonts w:asciiTheme="majorHAnsi" w:hAnsiTheme="majorHAnsi" w:cstheme="majorHAnsi"/>
                      <w:bCs/>
                      <w:szCs w:val="22"/>
                      <w:u w:val="single"/>
                      <w:lang w:val="de-DE"/>
                    </w:rPr>
                    <w:t>zugrunde liegende Angebot</w:t>
                  </w:r>
                  <w:r w:rsidRPr="00BC6CC7">
                    <w:rPr>
                      <w:rFonts w:asciiTheme="majorHAnsi" w:hAnsiTheme="majorHAnsi" w:cstheme="majorHAnsi"/>
                      <w:bCs/>
                      <w:szCs w:val="22"/>
                      <w:lang w:val="de-DE"/>
                    </w:rPr>
                    <w:t xml:space="preserve">. </w:t>
                  </w:r>
                </w:p>
                <w:p w14:paraId="15B389A6"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Zahlungsbezogene Daten </w:t>
                  </w:r>
                  <w:r w:rsidRPr="00BC6CC7">
                    <w:rPr>
                      <w:rFonts w:asciiTheme="majorHAnsi" w:hAnsiTheme="majorHAnsi" w:cstheme="majorHAnsi"/>
                      <w:bCs/>
                      <w:szCs w:val="22"/>
                      <w:lang w:val="de-DE"/>
                    </w:rPr>
                    <w:t xml:space="preserve">wie die von Ihnen gewählte Zahlungsmethode, Debit- oder Kreditkartendaten, Bankkontonummer und andere Informationen, die für die Zahlungsabwicklung erforderlich sind. </w:t>
                  </w:r>
                </w:p>
                <w:p w14:paraId="23B463B9"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Zusätzliche Informationen, die </w:t>
                  </w:r>
                  <w:r w:rsidRPr="00BC6CC7">
                    <w:rPr>
                      <w:rFonts w:asciiTheme="majorHAnsi" w:hAnsiTheme="majorHAnsi" w:cstheme="majorHAnsi"/>
                      <w:bCs/>
                      <w:szCs w:val="22"/>
                      <w:lang w:val="de-DE"/>
                    </w:rPr>
                    <w:t xml:space="preserve">der Privatkunde uns zur Verfügung stellt und die für die Verwaltung der Verträge, einschließlich der Zahlungen, relevant sind. </w:t>
                  </w:r>
                </w:p>
              </w:tc>
              <w:tc>
                <w:tcPr>
                  <w:tcW w:w="2622" w:type="dxa"/>
                  <w:tcBorders>
                    <w:top w:val="nil"/>
                    <w:left w:val="nil"/>
                    <w:bottom w:val="nil"/>
                    <w:right w:val="nil"/>
                  </w:tcBorders>
                </w:tcPr>
                <w:p w14:paraId="5A626F7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Die Verarbeitung ist für die </w:t>
                  </w:r>
                  <w:r w:rsidRPr="00BC6CC7">
                    <w:rPr>
                      <w:rFonts w:asciiTheme="majorHAnsi" w:hAnsiTheme="majorHAnsi" w:cstheme="majorHAnsi"/>
                      <w:bCs/>
                      <w:szCs w:val="22"/>
                      <w:u w:val="single"/>
                      <w:lang w:val="de-DE"/>
                    </w:rPr>
                    <w:t xml:space="preserve">Erfüllung eines Vertrags </w:t>
                  </w:r>
                  <w:r w:rsidRPr="00BC6CC7">
                    <w:rPr>
                      <w:rFonts w:asciiTheme="majorHAnsi" w:hAnsiTheme="majorHAnsi" w:cstheme="majorHAnsi"/>
                      <w:bCs/>
                      <w:szCs w:val="22"/>
                      <w:lang w:val="de-DE"/>
                    </w:rPr>
                    <w:t>mit dem Privatkunden erforderlich (Artikel 6.1.b DSGVO).</w:t>
                  </w:r>
                </w:p>
              </w:tc>
              <w:tc>
                <w:tcPr>
                  <w:tcW w:w="2623" w:type="dxa"/>
                  <w:tcBorders>
                    <w:top w:val="nil"/>
                    <w:left w:val="nil"/>
                    <w:bottom w:val="nil"/>
                    <w:right w:val="nil"/>
                  </w:tcBorders>
                </w:tcPr>
                <w:p w14:paraId="0D5A4DF2" w14:textId="18038F0A" w:rsidR="00217DC5" w:rsidRPr="00BC6CC7" w:rsidRDefault="00217DC5">
                  <w:pPr>
                    <w:jc w:val="left"/>
                    <w:rPr>
                      <w:rFonts w:asciiTheme="majorHAnsi" w:hAnsiTheme="majorHAnsi" w:cstheme="majorHAnsi"/>
                      <w:bCs/>
                      <w:szCs w:val="22"/>
                      <w:lang w:val="de-DE"/>
                    </w:rPr>
                  </w:pPr>
                </w:p>
              </w:tc>
            </w:tr>
          </w:tbl>
          <w:p w14:paraId="7BD336C3" w14:textId="77777777" w:rsidR="00F85A2E" w:rsidRPr="00BC6CC7" w:rsidRDefault="00F85A2E" w:rsidP="0002773B">
            <w:pPr>
              <w:pStyle w:val="NumreratStycke11"/>
              <w:numPr>
                <w:ilvl w:val="1"/>
                <w:numId w:val="0"/>
              </w:numPr>
              <w:tabs>
                <w:tab w:val="num" w:pos="1440"/>
              </w:tabs>
              <w:rPr>
                <w:rFonts w:asciiTheme="majorHAnsi" w:hAnsiTheme="majorHAnsi" w:cstheme="majorBidi"/>
                <w:lang w:val="de-DE"/>
              </w:rPr>
            </w:pPr>
          </w:p>
          <w:tbl>
            <w:tblPr>
              <w:tblStyle w:val="TableGrid"/>
              <w:tblW w:w="0" w:type="auto"/>
              <w:tblInd w:w="15" w:type="dxa"/>
              <w:tblLook w:val="04A0" w:firstRow="1" w:lastRow="0" w:firstColumn="1" w:lastColumn="0" w:noHBand="0" w:noVBand="1"/>
            </w:tblPr>
            <w:tblGrid>
              <w:gridCol w:w="2630"/>
              <w:gridCol w:w="2634"/>
              <w:gridCol w:w="2629"/>
              <w:gridCol w:w="2614"/>
            </w:tblGrid>
            <w:tr w:rsidR="00F85A2E" w:rsidRPr="00C63B52" w14:paraId="21DF9077" w14:textId="77777777" w:rsidTr="0002773B">
              <w:trPr>
                <w:trHeight w:val="300"/>
              </w:trPr>
              <w:tc>
                <w:tcPr>
                  <w:tcW w:w="10548"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C6CF51C" w14:textId="77777777" w:rsidR="00217DC5" w:rsidRPr="001872AD" w:rsidRDefault="003E235B">
                  <w:pPr>
                    <w:jc w:val="left"/>
                    <w:rPr>
                      <w:lang w:val="de-DE"/>
                    </w:rPr>
                  </w:pPr>
                  <w:r w:rsidRPr="001872AD">
                    <w:rPr>
                      <w:rFonts w:eastAsia="Calibri"/>
                      <w:b/>
                      <w:bCs/>
                      <w:szCs w:val="22"/>
                      <w:lang w:val="de-DE"/>
                    </w:rPr>
                    <w:t>1.4. die bestehenden und wiederkehrenden Kundenbeziehungen mit größter Sorgfalt zu verwalten und zu ermöglichen</w:t>
                  </w:r>
                  <w:r w:rsidRPr="001872AD">
                    <w:rPr>
                      <w:rFonts w:ascii="Arial" w:eastAsia="Arial" w:hAnsi="Arial" w:cs="Arial"/>
                      <w:b/>
                      <w:bCs/>
                      <w:szCs w:val="22"/>
                      <w:lang w:val="de-DE"/>
                    </w:rPr>
                    <w:t>►</w:t>
                  </w:r>
                </w:p>
                <w:p w14:paraId="5B0415DA" w14:textId="5B933A0A" w:rsidR="00217DC5" w:rsidRPr="001872AD" w:rsidRDefault="003E235B">
                  <w:pPr>
                    <w:jc w:val="left"/>
                    <w:rPr>
                      <w:lang w:val="de-DE"/>
                    </w:rPr>
                  </w:pPr>
                  <w:r w:rsidRPr="001872AD">
                    <w:rPr>
                      <w:rFonts w:eastAsia="Calibri"/>
                      <w:i/>
                      <w:iCs/>
                      <w:szCs w:val="22"/>
                      <w:lang w:val="de-DE"/>
                    </w:rPr>
                    <w:t xml:space="preserve">Verisure ist der </w:t>
                  </w:r>
                  <w:r w:rsidR="006A1E60" w:rsidRPr="001872AD">
                    <w:rPr>
                      <w:rFonts w:eastAsia="Calibri"/>
                      <w:i/>
                      <w:iCs/>
                      <w:szCs w:val="22"/>
                      <w:lang w:val="de-DE"/>
                    </w:rPr>
                    <w:t>Datenverantwortliche</w:t>
                  </w:r>
                </w:p>
              </w:tc>
            </w:tr>
            <w:tr w:rsidR="00F85A2E" w14:paraId="17AB56DD" w14:textId="77777777" w:rsidTr="0002773B">
              <w:trPr>
                <w:trHeight w:val="300"/>
              </w:trPr>
              <w:tc>
                <w:tcPr>
                  <w:tcW w:w="10548" w:type="dxa"/>
                  <w:gridSpan w:val="4"/>
                  <w:tcBorders>
                    <w:top w:val="single" w:sz="8" w:space="0" w:color="auto"/>
                    <w:left w:val="nil"/>
                    <w:bottom w:val="nil"/>
                    <w:right w:val="nil"/>
                  </w:tcBorders>
                  <w:tcMar>
                    <w:left w:w="108" w:type="dxa"/>
                    <w:right w:w="108" w:type="dxa"/>
                  </w:tcMar>
                </w:tcPr>
                <w:p w14:paraId="46C72E80" w14:textId="77777777" w:rsidR="00217DC5" w:rsidRPr="001872AD" w:rsidRDefault="003E235B">
                  <w:pPr>
                    <w:jc w:val="left"/>
                  </w:pPr>
                  <w:r w:rsidRPr="001872AD">
                    <w:rPr>
                      <w:rFonts w:ascii="Arial" w:eastAsia="Arial" w:hAnsi="Arial" w:cs="Arial"/>
                      <w:b/>
                      <w:bCs/>
                      <w:szCs w:val="22"/>
                    </w:rPr>
                    <w:t>▼</w:t>
                  </w:r>
                </w:p>
              </w:tc>
            </w:tr>
            <w:tr w:rsidR="00F85A2E" w:rsidRPr="000A10D3" w14:paraId="2462BE64" w14:textId="77777777" w:rsidTr="0002773B">
              <w:trPr>
                <w:trHeight w:val="300"/>
              </w:trPr>
              <w:tc>
                <w:tcPr>
                  <w:tcW w:w="2637" w:type="dxa"/>
                  <w:tcBorders>
                    <w:top w:val="nil"/>
                    <w:left w:val="nil"/>
                    <w:bottom w:val="nil"/>
                    <w:right w:val="nil"/>
                  </w:tcBorders>
                  <w:tcMar>
                    <w:left w:w="108" w:type="dxa"/>
                    <w:right w:w="108" w:type="dxa"/>
                  </w:tcMar>
                </w:tcPr>
                <w:p w14:paraId="624FCA53" w14:textId="77777777" w:rsidR="00217DC5" w:rsidRPr="001872AD" w:rsidRDefault="003E235B">
                  <w:pPr>
                    <w:jc w:val="left"/>
                  </w:pPr>
                  <w:r w:rsidRPr="001872AD">
                    <w:rPr>
                      <w:rFonts w:eastAsia="Calibri"/>
                      <w:b/>
                      <w:bCs/>
                      <w:szCs w:val="22"/>
                    </w:rPr>
                    <w:t xml:space="preserve">Was </w:t>
                  </w:r>
                  <w:proofErr w:type="spellStart"/>
                  <w:r w:rsidRPr="001872AD">
                    <w:rPr>
                      <w:rFonts w:eastAsia="Calibri"/>
                      <w:b/>
                      <w:bCs/>
                      <w:szCs w:val="22"/>
                    </w:rPr>
                    <w:t>wir</w:t>
                  </w:r>
                  <w:proofErr w:type="spellEnd"/>
                  <w:r w:rsidRPr="001872AD">
                    <w:rPr>
                      <w:rFonts w:eastAsia="Calibri"/>
                      <w:b/>
                      <w:bCs/>
                      <w:szCs w:val="22"/>
                    </w:rPr>
                    <w:t xml:space="preserve"> tun:</w:t>
                  </w:r>
                </w:p>
              </w:tc>
              <w:tc>
                <w:tcPr>
                  <w:tcW w:w="2637" w:type="dxa"/>
                  <w:tcBorders>
                    <w:top w:val="nil"/>
                    <w:left w:val="nil"/>
                    <w:bottom w:val="nil"/>
                    <w:right w:val="nil"/>
                  </w:tcBorders>
                  <w:tcMar>
                    <w:left w:w="108" w:type="dxa"/>
                    <w:right w:w="108" w:type="dxa"/>
                  </w:tcMar>
                </w:tcPr>
                <w:p w14:paraId="2A11CC96" w14:textId="77777777" w:rsidR="00217DC5" w:rsidRPr="001872AD" w:rsidRDefault="003E235B">
                  <w:pPr>
                    <w:jc w:val="left"/>
                  </w:pPr>
                  <w:proofErr w:type="spellStart"/>
                  <w:r w:rsidRPr="001872AD">
                    <w:rPr>
                      <w:rFonts w:eastAsia="Calibri"/>
                      <w:b/>
                      <w:bCs/>
                      <w:szCs w:val="22"/>
                    </w:rPr>
                    <w:t>Kategorien</w:t>
                  </w:r>
                  <w:proofErr w:type="spellEnd"/>
                  <w:r w:rsidRPr="001872AD">
                    <w:rPr>
                      <w:rFonts w:eastAsia="Calibri"/>
                      <w:b/>
                      <w:bCs/>
                      <w:szCs w:val="22"/>
                    </w:rPr>
                    <w:t xml:space="preserve"> von </w:t>
                  </w:r>
                  <w:proofErr w:type="spellStart"/>
                  <w:r w:rsidRPr="001872AD">
                    <w:rPr>
                      <w:rFonts w:eastAsia="Calibri"/>
                      <w:b/>
                      <w:bCs/>
                      <w:szCs w:val="22"/>
                    </w:rPr>
                    <w:t>personenbezogenen</w:t>
                  </w:r>
                  <w:proofErr w:type="spellEnd"/>
                  <w:r w:rsidRPr="001872AD">
                    <w:rPr>
                      <w:rFonts w:eastAsia="Calibri"/>
                      <w:b/>
                      <w:bCs/>
                      <w:szCs w:val="22"/>
                    </w:rPr>
                    <w:t xml:space="preserve"> Daten:</w:t>
                  </w:r>
                </w:p>
              </w:tc>
              <w:tc>
                <w:tcPr>
                  <w:tcW w:w="2637" w:type="dxa"/>
                  <w:tcBorders>
                    <w:top w:val="nil"/>
                    <w:left w:val="nil"/>
                    <w:bottom w:val="nil"/>
                    <w:right w:val="nil"/>
                  </w:tcBorders>
                  <w:tcMar>
                    <w:left w:w="108" w:type="dxa"/>
                    <w:right w:w="108" w:type="dxa"/>
                  </w:tcMar>
                </w:tcPr>
                <w:p w14:paraId="07E268B1" w14:textId="77777777" w:rsidR="00217DC5" w:rsidRPr="001872AD" w:rsidRDefault="003E235B">
                  <w:pPr>
                    <w:jc w:val="left"/>
                  </w:pPr>
                  <w:proofErr w:type="spellStart"/>
                  <w:r w:rsidRPr="001872AD">
                    <w:rPr>
                      <w:rFonts w:eastAsia="Calibri"/>
                      <w:b/>
                      <w:bCs/>
                      <w:szCs w:val="22"/>
                    </w:rPr>
                    <w:t>Rechtsgrundlage</w:t>
                  </w:r>
                  <w:proofErr w:type="spellEnd"/>
                  <w:r w:rsidRPr="001872AD">
                    <w:rPr>
                      <w:rFonts w:eastAsia="Calibri"/>
                      <w:b/>
                      <w:bCs/>
                      <w:szCs w:val="22"/>
                    </w:rPr>
                    <w:t>:</w:t>
                  </w:r>
                </w:p>
              </w:tc>
              <w:tc>
                <w:tcPr>
                  <w:tcW w:w="2637" w:type="dxa"/>
                  <w:tcBorders>
                    <w:top w:val="nil"/>
                    <w:left w:val="nil"/>
                    <w:bottom w:val="nil"/>
                    <w:right w:val="nil"/>
                  </w:tcBorders>
                  <w:tcMar>
                    <w:left w:w="108" w:type="dxa"/>
                    <w:right w:w="108" w:type="dxa"/>
                  </w:tcMar>
                </w:tcPr>
                <w:p w14:paraId="13D70BBF" w14:textId="3A266F72" w:rsidR="00217DC5" w:rsidRPr="001872AD" w:rsidRDefault="00217DC5">
                  <w:pPr>
                    <w:jc w:val="left"/>
                    <w:rPr>
                      <w:lang w:val="de-DE"/>
                    </w:rPr>
                  </w:pPr>
                </w:p>
              </w:tc>
            </w:tr>
            <w:tr w:rsidR="00F85A2E" w:rsidRPr="00225B26" w14:paraId="0C3CE45D" w14:textId="77777777" w:rsidTr="0002773B">
              <w:trPr>
                <w:trHeight w:val="300"/>
              </w:trPr>
              <w:tc>
                <w:tcPr>
                  <w:tcW w:w="2637" w:type="dxa"/>
                  <w:tcBorders>
                    <w:top w:val="nil"/>
                    <w:left w:val="nil"/>
                    <w:bottom w:val="nil"/>
                    <w:right w:val="nil"/>
                  </w:tcBorders>
                  <w:tcMar>
                    <w:left w:w="108" w:type="dxa"/>
                    <w:right w:w="108" w:type="dxa"/>
                  </w:tcMar>
                </w:tcPr>
                <w:p w14:paraId="3BEA4FC4" w14:textId="77777777" w:rsidR="00217DC5" w:rsidRPr="001872AD" w:rsidRDefault="003E235B">
                  <w:pPr>
                    <w:jc w:val="left"/>
                    <w:rPr>
                      <w:lang w:val="de-DE"/>
                    </w:rPr>
                  </w:pPr>
                  <w:r w:rsidRPr="001872AD">
                    <w:rPr>
                      <w:rFonts w:eastAsia="Calibri"/>
                      <w:szCs w:val="22"/>
                      <w:lang w:val="de-DE"/>
                    </w:rPr>
                    <w:lastRenderedPageBreak/>
                    <w:t>Wir verarbeiten personenbezogene Daten, um bestehende Kunden zu verwalten und die Anlagen wieder anschließen zu können, wenn die Kundenbeziehung erneuert wird und die Geräte reaktiviert werden müssen.</w:t>
                  </w:r>
                </w:p>
              </w:tc>
              <w:tc>
                <w:tcPr>
                  <w:tcW w:w="2637" w:type="dxa"/>
                  <w:tcBorders>
                    <w:top w:val="nil"/>
                    <w:left w:val="nil"/>
                    <w:bottom w:val="nil"/>
                    <w:right w:val="nil"/>
                  </w:tcBorders>
                  <w:tcMar>
                    <w:left w:w="108" w:type="dxa"/>
                    <w:right w:w="108" w:type="dxa"/>
                  </w:tcMar>
                </w:tcPr>
                <w:p w14:paraId="2702E094" w14:textId="77777777" w:rsidR="00217DC5" w:rsidRPr="001872AD" w:rsidRDefault="003E235B">
                  <w:pPr>
                    <w:jc w:val="left"/>
                    <w:rPr>
                      <w:lang w:val="de-DE"/>
                    </w:rPr>
                  </w:pPr>
                  <w:r w:rsidRPr="001872AD">
                    <w:rPr>
                      <w:rFonts w:eastAsia="Calibri"/>
                      <w:szCs w:val="22"/>
                      <w:u w:val="single"/>
                      <w:lang w:val="de-DE"/>
                    </w:rPr>
                    <w:t xml:space="preserve">Technische Daten </w:t>
                  </w:r>
                  <w:r w:rsidRPr="001872AD">
                    <w:rPr>
                      <w:rFonts w:eastAsia="Calibri"/>
                      <w:szCs w:val="22"/>
                      <w:lang w:val="de-DE"/>
                    </w:rPr>
                    <w:t>wie Signale wie Manipulation, Wiederherstellung der Stromversorgung, periodische Tests und verlorene Internetverbindung, Geräte-/Knoten-Identifikationsnummer und (</w:t>
                  </w:r>
                  <w:r w:rsidRPr="001872AD">
                    <w:rPr>
                      <w:rFonts w:eastAsia="Calibri"/>
                      <w:szCs w:val="22"/>
                      <w:u w:val="single"/>
                      <w:lang w:val="de-DE"/>
                    </w:rPr>
                    <w:t>frühere) Kundenkontaktdaten</w:t>
                  </w:r>
                  <w:r w:rsidRPr="001872AD">
                    <w:rPr>
                      <w:rFonts w:eastAsia="Calibri"/>
                      <w:szCs w:val="22"/>
                      <w:lang w:val="de-DE"/>
                    </w:rPr>
                    <w:t>.</w:t>
                  </w:r>
                </w:p>
              </w:tc>
              <w:tc>
                <w:tcPr>
                  <w:tcW w:w="2637" w:type="dxa"/>
                  <w:tcBorders>
                    <w:top w:val="nil"/>
                    <w:left w:val="nil"/>
                    <w:bottom w:val="nil"/>
                    <w:right w:val="nil"/>
                  </w:tcBorders>
                  <w:tcMar>
                    <w:left w:w="108" w:type="dxa"/>
                    <w:right w:w="108" w:type="dxa"/>
                  </w:tcMar>
                </w:tcPr>
                <w:p w14:paraId="346E6775" w14:textId="6F8E2BC6" w:rsidR="00217DC5" w:rsidRPr="001872AD" w:rsidRDefault="003E235B">
                  <w:pPr>
                    <w:jc w:val="left"/>
                    <w:rPr>
                      <w:lang w:val="de-DE"/>
                    </w:rPr>
                  </w:pPr>
                  <w:r w:rsidRPr="001872AD">
                    <w:rPr>
                      <w:rFonts w:eastAsia="Calibri"/>
                      <w:szCs w:val="22"/>
                      <w:lang w:val="de-DE"/>
                    </w:rPr>
                    <w:t xml:space="preserve">Die Verarbeitung ist für das </w:t>
                  </w:r>
                  <w:r w:rsidRPr="001872AD">
                    <w:rPr>
                      <w:rFonts w:eastAsia="Calibri"/>
                      <w:szCs w:val="22"/>
                      <w:u w:val="single"/>
                      <w:lang w:val="de-DE"/>
                    </w:rPr>
                    <w:t xml:space="preserve">berechtigte geschäftliche Interesse </w:t>
                  </w:r>
                  <w:r w:rsidRPr="001872AD">
                    <w:rPr>
                      <w:rFonts w:eastAsia="Calibri"/>
                      <w:szCs w:val="22"/>
                      <w:lang w:val="de-DE"/>
                    </w:rPr>
                    <w:t xml:space="preserve">von Verisure erforderlich, um den Wiederanschluss des Geräts zu ermöglichen (Artikel 6.1.f </w:t>
                  </w:r>
                  <w:r w:rsidR="000B26F8" w:rsidRPr="001872AD">
                    <w:rPr>
                      <w:rFonts w:eastAsia="Calibri"/>
                      <w:szCs w:val="22"/>
                      <w:lang w:val="de-DE"/>
                    </w:rPr>
                    <w:t>DSGVO</w:t>
                  </w:r>
                  <w:r w:rsidRPr="001872AD">
                    <w:rPr>
                      <w:rFonts w:eastAsia="Calibri"/>
                      <w:szCs w:val="22"/>
                      <w:lang w:val="de-DE"/>
                    </w:rPr>
                    <w:t>).</w:t>
                  </w:r>
                </w:p>
              </w:tc>
              <w:tc>
                <w:tcPr>
                  <w:tcW w:w="2637" w:type="dxa"/>
                  <w:tcBorders>
                    <w:top w:val="nil"/>
                    <w:left w:val="nil"/>
                    <w:bottom w:val="nil"/>
                    <w:right w:val="nil"/>
                  </w:tcBorders>
                  <w:tcMar>
                    <w:left w:w="108" w:type="dxa"/>
                    <w:right w:w="108" w:type="dxa"/>
                  </w:tcMar>
                </w:tcPr>
                <w:p w14:paraId="0A83B73E" w14:textId="71E211C7" w:rsidR="00217DC5" w:rsidRPr="001872AD" w:rsidRDefault="00217DC5">
                  <w:pPr>
                    <w:jc w:val="left"/>
                    <w:rPr>
                      <w:rFonts w:eastAsia="Calibri"/>
                      <w:szCs w:val="22"/>
                      <w:lang w:val="de-DE"/>
                    </w:rPr>
                  </w:pPr>
                </w:p>
              </w:tc>
            </w:tr>
          </w:tbl>
          <w:p w14:paraId="17117C22" w14:textId="77777777" w:rsidR="00F85A2E" w:rsidRPr="00BC6CC7" w:rsidRDefault="00F85A2E" w:rsidP="0002773B">
            <w:pPr>
              <w:spacing w:before="0" w:after="0"/>
              <w:rPr>
                <w:lang w:val="de-DE"/>
              </w:rPr>
            </w:pPr>
          </w:p>
          <w:tbl>
            <w:tblPr>
              <w:tblStyle w:val="TableGrid"/>
              <w:tblW w:w="10499" w:type="dxa"/>
              <w:tblLook w:val="04A0" w:firstRow="1" w:lastRow="0" w:firstColumn="1" w:lastColumn="0" w:noHBand="0" w:noVBand="1"/>
            </w:tblPr>
            <w:tblGrid>
              <w:gridCol w:w="2974"/>
              <w:gridCol w:w="2716"/>
              <w:gridCol w:w="2623"/>
              <w:gridCol w:w="2186"/>
            </w:tblGrid>
            <w:tr w:rsidR="00F85A2E" w:rsidRPr="00164D71" w14:paraId="21758A60" w14:textId="77777777" w:rsidTr="0002773B">
              <w:tc>
                <w:tcPr>
                  <w:tcW w:w="10499" w:type="dxa"/>
                  <w:gridSpan w:val="4"/>
                  <w:shd w:val="clear" w:color="auto" w:fill="FF0000"/>
                </w:tcPr>
                <w:p w14:paraId="3F6EB939" w14:textId="77777777" w:rsidR="00217DC5" w:rsidRDefault="003E235B">
                  <w:pPr>
                    <w:jc w:val="left"/>
                    <w:rPr>
                      <w:rFonts w:asciiTheme="majorHAnsi" w:hAnsiTheme="majorHAnsi" w:cstheme="majorHAnsi"/>
                      <w:b/>
                      <w:bCs/>
                      <w:color w:val="FFFFFF" w:themeColor="background1"/>
                      <w:szCs w:val="22"/>
                    </w:rPr>
                  </w:pPr>
                  <w:r w:rsidRPr="00164D71">
                    <w:rPr>
                      <w:rFonts w:asciiTheme="majorHAnsi" w:hAnsiTheme="majorHAnsi" w:cstheme="majorHAnsi"/>
                      <w:b/>
                      <w:bCs/>
                      <w:color w:val="FFFFFF" w:themeColor="background1"/>
                      <w:szCs w:val="22"/>
                    </w:rPr>
                    <w:t xml:space="preserve">2. </w:t>
                  </w:r>
                  <w:proofErr w:type="spellStart"/>
                  <w:r w:rsidRPr="00164D71">
                    <w:rPr>
                      <w:rFonts w:asciiTheme="majorHAnsi" w:hAnsiTheme="majorHAnsi" w:cstheme="majorHAnsi"/>
                      <w:b/>
                      <w:bCs/>
                      <w:color w:val="FFFFFF" w:themeColor="background1"/>
                      <w:szCs w:val="22"/>
                    </w:rPr>
                    <w:t>Erbringung</w:t>
                  </w:r>
                  <w:proofErr w:type="spellEnd"/>
                  <w:r w:rsidRPr="00164D71">
                    <w:rPr>
                      <w:rFonts w:asciiTheme="majorHAnsi" w:hAnsiTheme="majorHAnsi" w:cstheme="majorHAnsi"/>
                      <w:b/>
                      <w:bCs/>
                      <w:color w:val="FFFFFF" w:themeColor="background1"/>
                      <w:szCs w:val="22"/>
                    </w:rPr>
                    <w:t xml:space="preserve"> von </w:t>
                  </w:r>
                  <w:proofErr w:type="spellStart"/>
                  <w:r w:rsidRPr="00164D71">
                    <w:rPr>
                      <w:rFonts w:asciiTheme="majorHAnsi" w:hAnsiTheme="majorHAnsi" w:cstheme="majorHAnsi"/>
                      <w:b/>
                      <w:bCs/>
                      <w:color w:val="FFFFFF" w:themeColor="background1"/>
                      <w:szCs w:val="22"/>
                    </w:rPr>
                    <w:t>Dienstleistungen</w:t>
                  </w:r>
                  <w:proofErr w:type="spellEnd"/>
                  <w:r w:rsidRPr="00164D71">
                    <w:rPr>
                      <w:rFonts w:ascii="Arial" w:hAnsi="Arial" w:cs="Arial"/>
                      <w:b/>
                      <w:bCs/>
                      <w:color w:val="FFFFFF" w:themeColor="background1"/>
                      <w:szCs w:val="22"/>
                    </w:rPr>
                    <w:t xml:space="preserve"> ►</w:t>
                  </w:r>
                </w:p>
              </w:tc>
            </w:tr>
            <w:tr w:rsidR="00F85A2E" w:rsidRPr="00225B26" w14:paraId="009D8EF4" w14:textId="77777777" w:rsidTr="0002773B">
              <w:tc>
                <w:tcPr>
                  <w:tcW w:w="10499" w:type="dxa"/>
                  <w:gridSpan w:val="4"/>
                </w:tcPr>
                <w:p w14:paraId="15C492A8" w14:textId="77777777"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t>2.1 Überwachung der Räumlichkeiten durch die Dienste</w:t>
                  </w:r>
                  <w:r w:rsidRPr="00BC6CC7">
                    <w:rPr>
                      <w:rFonts w:ascii="Arial" w:hAnsi="Arial" w:cs="Arial"/>
                      <w:b/>
                      <w:szCs w:val="22"/>
                      <w:lang w:val="de-DE"/>
                    </w:rPr>
                    <w:t xml:space="preserve"> ►</w:t>
                  </w:r>
                </w:p>
                <w:p w14:paraId="313AED6E" w14:textId="08D0FE00" w:rsidR="00217DC5" w:rsidRPr="00BC6CC7" w:rsidRDefault="003E235B">
                  <w:pPr>
                    <w:jc w:val="left"/>
                    <w:rPr>
                      <w:rFonts w:asciiTheme="majorHAnsi" w:hAnsiTheme="majorHAnsi" w:cstheme="majorHAnsi"/>
                      <w:bCs/>
                      <w:i/>
                      <w:iCs/>
                      <w:szCs w:val="22"/>
                      <w:lang w:val="de-DE"/>
                    </w:rPr>
                  </w:pPr>
                  <w:r w:rsidRPr="00BC6CC7">
                    <w:rPr>
                      <w:rFonts w:asciiTheme="majorHAnsi" w:hAnsiTheme="majorHAnsi" w:cstheme="majorHAnsi"/>
                      <w:bCs/>
                      <w:i/>
                      <w:iCs/>
                      <w:szCs w:val="22"/>
                      <w:lang w:val="de-DE"/>
                    </w:rPr>
                    <w:t xml:space="preserve">Verisure und der Privatkunde sind gemeinsam </w:t>
                  </w:r>
                  <w:r w:rsidR="006A1E60">
                    <w:rPr>
                      <w:rFonts w:asciiTheme="majorHAnsi" w:hAnsiTheme="majorHAnsi" w:cstheme="majorHAnsi"/>
                      <w:bCs/>
                      <w:i/>
                      <w:iCs/>
                      <w:szCs w:val="22"/>
                      <w:lang w:val="de-DE"/>
                    </w:rPr>
                    <w:t>Datenverantwortliche</w:t>
                  </w:r>
                </w:p>
              </w:tc>
            </w:tr>
            <w:tr w:rsidR="00F85A2E" w:rsidRPr="00164D71" w14:paraId="0DAA6AC7" w14:textId="77777777" w:rsidTr="0002773B">
              <w:tc>
                <w:tcPr>
                  <w:tcW w:w="10499" w:type="dxa"/>
                  <w:gridSpan w:val="4"/>
                  <w:tcBorders>
                    <w:top w:val="nil"/>
                    <w:left w:val="nil"/>
                    <w:bottom w:val="nil"/>
                    <w:right w:val="nil"/>
                  </w:tcBorders>
                </w:tcPr>
                <w:p w14:paraId="3CB369DB"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3F5A8921" w14:textId="77777777" w:rsidTr="0002773B">
              <w:tc>
                <w:tcPr>
                  <w:tcW w:w="2625" w:type="dxa"/>
                  <w:tcBorders>
                    <w:top w:val="nil"/>
                    <w:left w:val="nil"/>
                    <w:bottom w:val="nil"/>
                    <w:right w:val="nil"/>
                  </w:tcBorders>
                </w:tcPr>
                <w:p w14:paraId="49F0C8AE"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354F980C"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4988E039"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230EB8B6" w14:textId="54ACFF78" w:rsidR="00217DC5" w:rsidRPr="00BC6CC7" w:rsidRDefault="00217DC5">
                  <w:pPr>
                    <w:jc w:val="left"/>
                    <w:rPr>
                      <w:rFonts w:asciiTheme="majorHAnsi" w:hAnsiTheme="majorHAnsi" w:cstheme="majorHAnsi"/>
                      <w:b/>
                      <w:szCs w:val="22"/>
                      <w:lang w:val="de-DE"/>
                    </w:rPr>
                  </w:pPr>
                </w:p>
              </w:tc>
            </w:tr>
            <w:tr w:rsidR="00F85A2E" w:rsidRPr="00225B26" w14:paraId="7A8F2FB7" w14:textId="77777777" w:rsidTr="0002773B">
              <w:tc>
                <w:tcPr>
                  <w:tcW w:w="2625" w:type="dxa"/>
                  <w:tcBorders>
                    <w:top w:val="nil"/>
                    <w:left w:val="nil"/>
                    <w:bottom w:val="nil"/>
                    <w:right w:val="nil"/>
                  </w:tcBorders>
                </w:tcPr>
                <w:p w14:paraId="06D0D4F8"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Personenbezogene Daten werden über die Verisure-Geräte erfasst, um das Funktionieren der Dienste zu gewährleisten und um die Erkennung von alarmauslösenden Ereignissen </w:t>
                  </w:r>
                  <w:r w:rsidRPr="00BC6CC7">
                    <w:rPr>
                      <w:rFonts w:asciiTheme="majorHAnsi" w:hAnsiTheme="majorHAnsi" w:cstheme="majorHAnsi"/>
                      <w:bCs/>
                      <w:szCs w:val="22"/>
                      <w:lang w:val="de-DE"/>
                    </w:rPr>
                    <w:lastRenderedPageBreak/>
                    <w:t xml:space="preserve">zu ermöglichen, die zur Sicherheit des Privatkunden und anderer Personen in den überwachten Räumlichkeiten beitragen. </w:t>
                  </w:r>
                </w:p>
                <w:p w14:paraId="1486E013"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Persönliche Daten, die während einer laufenden Alarmauslösung gesammelt werden, können während einer Alarmauslösung in der Verisure App in Echtzeit mit dem Privatkunden und/oder den zugewiesenen Nutzern geteilt werden, falls solche Technologieeinstellungen für den Privatkunden verfügbar sind. </w:t>
                  </w:r>
                </w:p>
              </w:tc>
              <w:tc>
                <w:tcPr>
                  <w:tcW w:w="2624" w:type="dxa"/>
                  <w:tcBorders>
                    <w:top w:val="nil"/>
                    <w:left w:val="nil"/>
                    <w:bottom w:val="nil"/>
                    <w:right w:val="nil"/>
                  </w:tcBorders>
                </w:tcPr>
                <w:p w14:paraId="154EF24D" w14:textId="77777777" w:rsidR="00217DC5" w:rsidRPr="00BC6CC7" w:rsidRDefault="003E235B">
                  <w:pPr>
                    <w:jc w:val="left"/>
                    <w:rPr>
                      <w:rFonts w:asciiTheme="majorHAnsi" w:hAnsiTheme="majorHAnsi" w:cstheme="majorHAnsi"/>
                      <w:bCs/>
                      <w:i/>
                      <w:iCs/>
                      <w:szCs w:val="22"/>
                      <w:lang w:val="de-DE"/>
                    </w:rPr>
                  </w:pPr>
                  <w:r w:rsidRPr="00BC6CC7">
                    <w:rPr>
                      <w:rFonts w:asciiTheme="majorHAnsi" w:hAnsiTheme="majorHAnsi" w:cstheme="majorHAnsi"/>
                      <w:bCs/>
                      <w:i/>
                      <w:iCs/>
                      <w:szCs w:val="22"/>
                      <w:lang w:val="de-DE"/>
                    </w:rPr>
                    <w:lastRenderedPageBreak/>
                    <w:t>Passive Überwachung:</w:t>
                  </w:r>
                </w:p>
                <w:p w14:paraId="10B22CB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Signale von Verisure-Geräten</w:t>
                  </w:r>
                  <w:r w:rsidRPr="00BC6CC7">
                    <w:rPr>
                      <w:rFonts w:asciiTheme="majorHAnsi" w:hAnsiTheme="majorHAnsi" w:cstheme="majorHAnsi"/>
                      <w:bCs/>
                      <w:szCs w:val="22"/>
                      <w:lang w:val="de-DE"/>
                    </w:rPr>
                    <w:t xml:space="preserve">, wie z. B. Statusinformationen, die anzeigen, dass die Geräte </w:t>
                  </w:r>
                  <w:r w:rsidRPr="00BC6CC7">
                    <w:rPr>
                      <w:rFonts w:asciiTheme="majorHAnsi" w:hAnsiTheme="majorHAnsi" w:cstheme="majorHAnsi"/>
                      <w:bCs/>
                      <w:szCs w:val="22"/>
                      <w:lang w:val="de-DE"/>
                    </w:rPr>
                    <w:lastRenderedPageBreak/>
                    <w:t xml:space="preserve">angeschlossen sind und funktionieren. </w:t>
                  </w:r>
                </w:p>
                <w:p w14:paraId="1E696F66"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Nutzungsinformationen</w:t>
                  </w:r>
                  <w:r w:rsidRPr="00BC6CC7">
                    <w:rPr>
                      <w:rFonts w:asciiTheme="majorHAnsi" w:hAnsiTheme="majorHAnsi" w:cstheme="majorHAnsi"/>
                      <w:bCs/>
                      <w:szCs w:val="22"/>
                      <w:lang w:val="de-DE"/>
                    </w:rPr>
                    <w:t xml:space="preserve">, z. B. ob die Dienste aktiviert sind oder nicht. </w:t>
                  </w:r>
                </w:p>
                <w:p w14:paraId="4DE36183" w14:textId="77777777" w:rsidR="00217DC5" w:rsidRPr="00BC6CC7" w:rsidRDefault="003E235B">
                  <w:pPr>
                    <w:jc w:val="left"/>
                    <w:rPr>
                      <w:rFonts w:asciiTheme="majorHAnsi" w:hAnsiTheme="majorHAnsi" w:cstheme="majorHAnsi"/>
                      <w:bCs/>
                      <w:i/>
                      <w:iCs/>
                      <w:szCs w:val="22"/>
                      <w:lang w:val="de-DE"/>
                    </w:rPr>
                  </w:pPr>
                  <w:r w:rsidRPr="00BC6CC7">
                    <w:rPr>
                      <w:rFonts w:asciiTheme="majorHAnsi" w:hAnsiTheme="majorHAnsi" w:cstheme="majorHAnsi"/>
                      <w:bCs/>
                      <w:i/>
                      <w:iCs/>
                      <w:szCs w:val="22"/>
                      <w:lang w:val="de-DE"/>
                    </w:rPr>
                    <w:t>Aktive Überwachung:</w:t>
                  </w:r>
                </w:p>
                <w:p w14:paraId="2720C70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Persönliche Daten, die während eines laufenden Alarmereignisses gesammelt werden</w:t>
                  </w:r>
                  <w:r w:rsidRPr="00BC6CC7">
                    <w:rPr>
                      <w:rFonts w:asciiTheme="majorHAnsi" w:hAnsiTheme="majorHAnsi" w:cstheme="majorHAnsi"/>
                      <w:bCs/>
                      <w:szCs w:val="22"/>
                      <w:lang w:val="de-DE"/>
                    </w:rPr>
                    <w:t xml:space="preserve">, wie z. B. Bilder, Video- und Audiodaten aus den überwachten Räumlichkeiten. </w:t>
                  </w:r>
                </w:p>
              </w:tc>
              <w:tc>
                <w:tcPr>
                  <w:tcW w:w="2624" w:type="dxa"/>
                  <w:tcBorders>
                    <w:top w:val="nil"/>
                    <w:left w:val="nil"/>
                    <w:bottom w:val="nil"/>
                    <w:right w:val="nil"/>
                  </w:tcBorders>
                </w:tcPr>
                <w:p w14:paraId="2F80AC6A" w14:textId="0BD184A6"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den Privatkunden Dienstleistungen anzubieten und dem berechtigten Interesse des </w:t>
                  </w:r>
                  <w:r w:rsidRPr="00BC6CC7">
                    <w:rPr>
                      <w:rFonts w:asciiTheme="majorHAnsi" w:hAnsiTheme="majorHAnsi" w:cstheme="majorHAnsi"/>
                      <w:bCs/>
                      <w:szCs w:val="22"/>
                      <w:lang w:val="de-DE"/>
                    </w:rPr>
                    <w:lastRenderedPageBreak/>
                    <w:t xml:space="preserve">Privatkunden, die Sicherheit seiner Wohnung zu gewährleisten (Artikel 6.1.f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w:t>
                  </w:r>
                </w:p>
                <w:p w14:paraId="766339E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Ansicht, dass die berechtigten Interessen von Verisure und des Privatkunden die Interessen und Grundrechte der betroffenen Personen in Bezug auf den Schutz personenbezogener Daten überwiegen. </w:t>
                  </w:r>
                </w:p>
                <w:p w14:paraId="57B1DD49"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6" w:type="dxa"/>
                  <w:tcBorders>
                    <w:top w:val="nil"/>
                    <w:left w:val="nil"/>
                    <w:bottom w:val="nil"/>
                    <w:right w:val="nil"/>
                  </w:tcBorders>
                </w:tcPr>
                <w:p w14:paraId="0CC35178" w14:textId="13118EA8" w:rsidR="00217DC5" w:rsidRPr="00BC6CC7" w:rsidRDefault="00217DC5">
                  <w:pPr>
                    <w:jc w:val="left"/>
                    <w:rPr>
                      <w:rFonts w:asciiTheme="majorHAnsi" w:hAnsiTheme="majorHAnsi" w:cstheme="majorHAnsi"/>
                      <w:bCs/>
                      <w:szCs w:val="22"/>
                      <w:lang w:val="de-DE"/>
                    </w:rPr>
                  </w:pPr>
                </w:p>
              </w:tc>
            </w:tr>
            <w:tr w:rsidR="00F85A2E" w:rsidRPr="00C63B52" w14:paraId="0CAAAFFC" w14:textId="77777777" w:rsidTr="0002773B">
              <w:tc>
                <w:tcPr>
                  <w:tcW w:w="10499" w:type="dxa"/>
                  <w:gridSpan w:val="4"/>
                </w:tcPr>
                <w:p w14:paraId="2DC648A3" w14:textId="77777777"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
                      <w:szCs w:val="22"/>
                      <w:lang w:val="de-DE"/>
                    </w:rPr>
                    <w:t>2.2 So verwalten Sie alarmauslösende Ereignisse</w:t>
                  </w:r>
                  <w:r w:rsidRPr="00BC6CC7">
                    <w:rPr>
                      <w:rFonts w:ascii="Arial" w:hAnsi="Arial" w:cs="Arial"/>
                      <w:b/>
                      <w:szCs w:val="22"/>
                      <w:lang w:val="de-DE"/>
                    </w:rPr>
                    <w:t xml:space="preserve"> ►</w:t>
                  </w:r>
                </w:p>
                <w:p w14:paraId="0CA6B600" w14:textId="63CF2841"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7FB9600E" w14:textId="77777777" w:rsidTr="0002773B">
              <w:tc>
                <w:tcPr>
                  <w:tcW w:w="10499" w:type="dxa"/>
                  <w:gridSpan w:val="4"/>
                  <w:tcBorders>
                    <w:top w:val="nil"/>
                    <w:left w:val="nil"/>
                    <w:bottom w:val="nil"/>
                    <w:right w:val="nil"/>
                  </w:tcBorders>
                </w:tcPr>
                <w:p w14:paraId="72A0E64E"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17FD2BA0" w14:textId="77777777" w:rsidTr="0002773B">
              <w:tc>
                <w:tcPr>
                  <w:tcW w:w="2625" w:type="dxa"/>
                  <w:tcBorders>
                    <w:top w:val="nil"/>
                    <w:left w:val="nil"/>
                    <w:bottom w:val="nil"/>
                    <w:right w:val="nil"/>
                  </w:tcBorders>
                </w:tcPr>
                <w:p w14:paraId="21B0230B"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lastRenderedPageBreak/>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7D3D1544"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2B65BB5B"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78D14A07" w14:textId="1D4841D9" w:rsidR="00217DC5" w:rsidRPr="00BC6CC7" w:rsidRDefault="00217DC5">
                  <w:pPr>
                    <w:jc w:val="left"/>
                    <w:rPr>
                      <w:rFonts w:asciiTheme="majorHAnsi" w:hAnsiTheme="majorHAnsi" w:cstheme="majorHAnsi"/>
                      <w:b/>
                      <w:szCs w:val="22"/>
                      <w:lang w:val="de-DE"/>
                    </w:rPr>
                  </w:pPr>
                </w:p>
              </w:tc>
            </w:tr>
            <w:tr w:rsidR="00F85A2E" w:rsidRPr="00225B26" w14:paraId="720A6D61" w14:textId="77777777" w:rsidTr="0002773B">
              <w:tc>
                <w:tcPr>
                  <w:tcW w:w="2625" w:type="dxa"/>
                  <w:tcBorders>
                    <w:top w:val="nil"/>
                    <w:left w:val="nil"/>
                    <w:bottom w:val="nil"/>
                    <w:right w:val="nil"/>
                  </w:tcBorders>
                </w:tcPr>
                <w:p w14:paraId="1011E2A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Wir verarbeiten personenbezogene Daten, um die Ursache eines alarmauslösenden Ereignisses zu überprüfen.</w:t>
                  </w:r>
                </w:p>
                <w:p w14:paraId="19321C08"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Während der Verwaltung eines alarmauslösenden Ereignisses verarbeitet Verisure personenbezogene Daten und kann zum Beispiel: </w:t>
                  </w:r>
                </w:p>
                <w:p w14:paraId="326A2B2F" w14:textId="77777777" w:rsidR="00217DC5" w:rsidRPr="00BC6CC7" w:rsidRDefault="003E235B">
                  <w:pPr>
                    <w:pStyle w:val="ListParagraph"/>
                    <w:numPr>
                      <w:ilvl w:val="0"/>
                      <w:numId w:val="35"/>
                    </w:num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den Privatkunden oder den Notfallkontakt kontaktieren, </w:t>
                  </w:r>
                </w:p>
                <w:p w14:paraId="2E078078" w14:textId="77777777" w:rsidR="00217DC5" w:rsidRPr="00BC6CC7" w:rsidRDefault="003E235B">
                  <w:pPr>
                    <w:pStyle w:val="ListParagraph"/>
                    <w:numPr>
                      <w:ilvl w:val="0"/>
                      <w:numId w:val="35"/>
                    </w:numPr>
                    <w:jc w:val="left"/>
                    <w:rPr>
                      <w:rFonts w:asciiTheme="majorHAnsi" w:hAnsiTheme="majorHAnsi" w:cstheme="majorHAnsi"/>
                      <w:bCs/>
                      <w:szCs w:val="22"/>
                      <w:lang w:val="de-DE"/>
                    </w:rPr>
                  </w:pPr>
                  <w:r w:rsidRPr="00BC6CC7">
                    <w:rPr>
                      <w:rFonts w:asciiTheme="majorHAnsi" w:hAnsiTheme="majorHAnsi" w:cstheme="majorHAnsi"/>
                      <w:bCs/>
                      <w:szCs w:val="22"/>
                      <w:lang w:val="de-DE"/>
                    </w:rPr>
                    <w:t>die in den überwachten Räumen festgestellten berechtigten Personen mit Hilfe von Codewörtern zu identifizieren und</w:t>
                  </w:r>
                </w:p>
                <w:p w14:paraId="70D83FA0" w14:textId="77777777" w:rsidR="00217DC5" w:rsidRPr="00BC6CC7" w:rsidRDefault="003E235B">
                  <w:pPr>
                    <w:pStyle w:val="ListParagraph"/>
                    <w:numPr>
                      <w:ilvl w:val="0"/>
                      <w:numId w:val="35"/>
                    </w:num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personenbezogene Daten an ein Datenschutzunternehmen, die Strafverfolgungsbehörden oder andere Notdienste weitergeben. </w:t>
                  </w:r>
                </w:p>
                <w:p w14:paraId="0F644F1F" w14:textId="77777777" w:rsidR="00F85A2E" w:rsidRPr="00BC6CC7" w:rsidRDefault="00F85A2E" w:rsidP="0002773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 </w:t>
                  </w:r>
                </w:p>
              </w:tc>
              <w:tc>
                <w:tcPr>
                  <w:tcW w:w="2624" w:type="dxa"/>
                  <w:tcBorders>
                    <w:top w:val="nil"/>
                    <w:left w:val="nil"/>
                    <w:bottom w:val="nil"/>
                    <w:right w:val="nil"/>
                  </w:tcBorders>
                </w:tcPr>
                <w:p w14:paraId="330DDAA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lastRenderedPageBreak/>
                    <w:t>Persönliche Daten, die während einer laufenden Alarmauslösung gesammelt werden</w:t>
                  </w:r>
                  <w:r w:rsidRPr="00BC6CC7">
                    <w:rPr>
                      <w:rFonts w:asciiTheme="majorHAnsi" w:hAnsiTheme="majorHAnsi" w:cstheme="majorHAnsi"/>
                      <w:bCs/>
                      <w:szCs w:val="22"/>
                      <w:lang w:val="de-DE"/>
                    </w:rPr>
                    <w:t xml:space="preserve">, wie z. B. Bilder, Video- und Audioaufnahmen aus den überwachten Räumlichkeiten. Die Echtzeitüberwachung während einer Alarmauslösung kann dazu führen, dass </w:t>
                  </w:r>
                  <w:r w:rsidRPr="00BC6CC7">
                    <w:rPr>
                      <w:rFonts w:asciiTheme="majorHAnsi" w:hAnsiTheme="majorHAnsi" w:cstheme="majorHAnsi"/>
                      <w:bCs/>
                      <w:szCs w:val="22"/>
                      <w:u w:val="single"/>
                      <w:lang w:val="de-DE"/>
                    </w:rPr>
                    <w:t xml:space="preserve">sensible personenbezogene Daten </w:t>
                  </w:r>
                  <w:r w:rsidRPr="00BC6CC7">
                    <w:rPr>
                      <w:rFonts w:asciiTheme="majorHAnsi" w:hAnsiTheme="majorHAnsi" w:cstheme="majorHAnsi"/>
                      <w:bCs/>
                      <w:szCs w:val="22"/>
                      <w:lang w:val="de-DE"/>
                    </w:rPr>
                    <w:t xml:space="preserve">wie Anzeichen für den Gesundheitszustand einer natürlichen Person im Inhalt erscheinen. </w:t>
                  </w:r>
                </w:p>
                <w:p w14:paraId="358935E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Informationen, die vom Privatkunden zur Verfügung gestellt werden, um ein </w:t>
                  </w:r>
                  <w:r w:rsidRPr="00BC6CC7">
                    <w:rPr>
                      <w:rFonts w:asciiTheme="majorHAnsi" w:hAnsiTheme="majorHAnsi" w:cstheme="majorHAnsi"/>
                      <w:bCs/>
                      <w:szCs w:val="22"/>
                      <w:u w:val="single"/>
                      <w:lang w:val="de-DE"/>
                    </w:rPr>
                    <w:t xml:space="preserve">effizientes Management von alarmauslösenden Ereignissen </w:t>
                  </w:r>
                  <w:r w:rsidRPr="00BC6CC7">
                    <w:rPr>
                      <w:rFonts w:asciiTheme="majorHAnsi" w:hAnsiTheme="majorHAnsi" w:cstheme="majorHAnsi"/>
                      <w:bCs/>
                      <w:szCs w:val="22"/>
                      <w:lang w:val="de-DE"/>
                    </w:rPr>
                    <w:t>zu ermöglichen</w:t>
                  </w:r>
                  <w:r w:rsidRPr="00BC6CC7">
                    <w:rPr>
                      <w:rFonts w:asciiTheme="majorHAnsi" w:hAnsiTheme="majorHAnsi" w:cstheme="majorHAnsi"/>
                      <w:bCs/>
                      <w:szCs w:val="22"/>
                      <w:u w:val="single"/>
                      <w:lang w:val="de-DE"/>
                    </w:rPr>
                    <w:t xml:space="preserve">, </w:t>
                  </w:r>
                  <w:r w:rsidRPr="00BC6CC7">
                    <w:rPr>
                      <w:rFonts w:asciiTheme="majorHAnsi" w:hAnsiTheme="majorHAnsi" w:cstheme="majorHAnsi"/>
                      <w:bCs/>
                      <w:szCs w:val="22"/>
                      <w:lang w:val="de-DE"/>
                    </w:rPr>
                    <w:t xml:space="preserve">möglicherweise </w:t>
                  </w:r>
                  <w:r w:rsidRPr="00BC6CC7">
                    <w:rPr>
                      <w:rFonts w:asciiTheme="majorHAnsi" w:hAnsiTheme="majorHAnsi" w:cstheme="majorHAnsi"/>
                      <w:bCs/>
                      <w:szCs w:val="22"/>
                      <w:lang w:val="de-DE"/>
                    </w:rPr>
                    <w:lastRenderedPageBreak/>
                    <w:t xml:space="preserve">einschließlich </w:t>
                  </w:r>
                  <w:r w:rsidRPr="00BC6CC7">
                    <w:rPr>
                      <w:rFonts w:asciiTheme="majorHAnsi" w:hAnsiTheme="majorHAnsi" w:cstheme="majorHAnsi"/>
                      <w:bCs/>
                      <w:szCs w:val="22"/>
                      <w:u w:val="single"/>
                      <w:lang w:val="de-DE"/>
                    </w:rPr>
                    <w:t xml:space="preserve">sensibler persönlicher Daten, </w:t>
                  </w:r>
                  <w:r w:rsidRPr="00BC6CC7">
                    <w:rPr>
                      <w:rFonts w:asciiTheme="majorHAnsi" w:hAnsiTheme="majorHAnsi" w:cstheme="majorHAnsi"/>
                      <w:bCs/>
                      <w:szCs w:val="22"/>
                      <w:lang w:val="de-DE"/>
                    </w:rPr>
                    <w:t>wie z. B. die Hörbehinderung eines zugewiesenen Benutzers oder andere körperliche Behinderungen.</w:t>
                  </w:r>
                </w:p>
                <w:p w14:paraId="6BE653A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Eigentumsbezogene </w:t>
                  </w:r>
                  <w:r w:rsidRPr="00BC6CC7">
                    <w:rPr>
                      <w:rFonts w:asciiTheme="majorHAnsi" w:hAnsiTheme="majorHAnsi" w:cstheme="majorHAnsi"/>
                      <w:bCs/>
                      <w:szCs w:val="22"/>
                      <w:lang w:val="de-DE"/>
                    </w:rPr>
                    <w:t xml:space="preserve">Daten </w:t>
                  </w:r>
                </w:p>
                <w:p w14:paraId="7E2350D4"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Nutzungsinformationen</w:t>
                  </w:r>
                  <w:r w:rsidRPr="00BC6CC7">
                    <w:rPr>
                      <w:rFonts w:asciiTheme="majorHAnsi" w:hAnsiTheme="majorHAnsi" w:cstheme="majorHAnsi"/>
                      <w:bCs/>
                      <w:szCs w:val="22"/>
                      <w:lang w:val="de-DE"/>
                    </w:rPr>
                    <w:t xml:space="preserve">, z. B. ob die Dienste aktiviert sind oder nicht und von wem. </w:t>
                  </w:r>
                </w:p>
                <w:p w14:paraId="2BE0D345"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Kontaktdaten </w:t>
                  </w:r>
                  <w:r w:rsidRPr="00BC6CC7">
                    <w:rPr>
                      <w:rFonts w:asciiTheme="majorHAnsi" w:hAnsiTheme="majorHAnsi" w:cstheme="majorHAnsi"/>
                      <w:bCs/>
                      <w:szCs w:val="22"/>
                      <w:lang w:val="de-DE"/>
                    </w:rPr>
                    <w:t xml:space="preserve">des Privatkunden, zugewiesenen Nutzers oder Notfallkontakts wie Name und Telefonnummer.  </w:t>
                  </w:r>
                </w:p>
                <w:p w14:paraId="6B15DA73"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Verschiedene Informationen</w:t>
                  </w:r>
                  <w:r w:rsidRPr="00BC6CC7">
                    <w:rPr>
                      <w:rFonts w:asciiTheme="majorHAnsi" w:hAnsiTheme="majorHAnsi" w:cstheme="majorHAnsi"/>
                      <w:bCs/>
                      <w:szCs w:val="22"/>
                      <w:lang w:val="de-DE"/>
                    </w:rPr>
                    <w:t xml:space="preserve">, die der ARC zur Verfügung gestellt und vom Alarmoperator während eines laufenden Alarmauslösungsereignisses notiert werden. </w:t>
                  </w:r>
                </w:p>
              </w:tc>
              <w:tc>
                <w:tcPr>
                  <w:tcW w:w="2624" w:type="dxa"/>
                  <w:tcBorders>
                    <w:top w:val="nil"/>
                    <w:left w:val="nil"/>
                    <w:bottom w:val="nil"/>
                    <w:right w:val="nil"/>
                  </w:tcBorders>
                </w:tcPr>
                <w:p w14:paraId="406A6C8E" w14:textId="7812DB73"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den Privatkunden Dienstleistungen anzubieten und dem berechtigten Interesse des Privatkunden, die Sicherheit seiner Wohnung zu gewährleisten (Artikel 6.1.f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w:t>
                  </w:r>
                </w:p>
                <w:p w14:paraId="4DD36A50"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Ansicht, dass die berechtigten Interessen von Verisure und des Privatkunden die Interessen und Grundrechte der betroffenen Personen in Bezug auf den Schutz personenbezogener Daten überwiegen. </w:t>
                  </w:r>
                </w:p>
                <w:p w14:paraId="42A25A07"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w:t>
                  </w:r>
                  <w:r w:rsidRPr="00BC6CC7">
                    <w:rPr>
                      <w:rFonts w:asciiTheme="majorHAnsi" w:hAnsiTheme="majorHAnsi" w:cstheme="majorHAnsi"/>
                      <w:bCs/>
                      <w:szCs w:val="22"/>
                      <w:lang w:val="de-DE"/>
                    </w:rPr>
                    <w:lastRenderedPageBreak/>
                    <w:t xml:space="preserve">über unsere Bewertung des berechtigten Interesses erhalten möchten.    </w:t>
                  </w:r>
                </w:p>
                <w:p w14:paraId="696485A6" w14:textId="77777777" w:rsidR="00217DC5" w:rsidRPr="00BC6CC7" w:rsidRDefault="003E235B">
                  <w:pPr>
                    <w:jc w:val="left"/>
                    <w:rPr>
                      <w:rFonts w:asciiTheme="majorHAnsi" w:hAnsiTheme="majorHAnsi" w:cstheme="majorHAnsi"/>
                      <w:bCs/>
                      <w:i/>
                      <w:iCs/>
                      <w:szCs w:val="22"/>
                      <w:lang w:val="de-DE"/>
                    </w:rPr>
                  </w:pPr>
                  <w:r w:rsidRPr="00BC6CC7">
                    <w:rPr>
                      <w:rFonts w:asciiTheme="majorHAnsi" w:hAnsiTheme="majorHAnsi" w:cstheme="majorHAnsi"/>
                      <w:bCs/>
                      <w:i/>
                      <w:iCs/>
                      <w:szCs w:val="22"/>
                      <w:lang w:val="de-DE"/>
                    </w:rPr>
                    <w:t xml:space="preserve">Sensible persönliche Daten: </w:t>
                  </w:r>
                </w:p>
                <w:p w14:paraId="5068199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In Ausnahmesituationen, in denen Gesundheitsinformationen oder andere sensible personenbezogene Daten während einer laufenden Alarmauslösung verarbeitet werden, können sensible personenbezogene Daten auf der Grundlage der Ausnahmeregelung in Bezug </w:t>
                  </w:r>
                  <w:r w:rsidRPr="00BC6CC7">
                    <w:rPr>
                      <w:rFonts w:asciiTheme="majorHAnsi" w:hAnsiTheme="majorHAnsi" w:cstheme="majorHAnsi"/>
                      <w:bCs/>
                      <w:szCs w:val="22"/>
                      <w:u w:val="single"/>
                      <w:lang w:val="de-DE"/>
                    </w:rPr>
                    <w:t xml:space="preserve">auf die lebenswichtigen Interessen der betroffenen oder einer anderen natürlichen Person </w:t>
                  </w:r>
                  <w:r w:rsidRPr="00BC6CC7">
                    <w:rPr>
                      <w:rFonts w:asciiTheme="majorHAnsi" w:hAnsiTheme="majorHAnsi" w:cstheme="majorHAnsi"/>
                      <w:bCs/>
                      <w:szCs w:val="22"/>
                      <w:lang w:val="de-DE"/>
                    </w:rPr>
                    <w:t xml:space="preserve">verarbeitet werden (Artikel 9 Absatz 2 Buchstabe c DSGVO). </w:t>
                  </w:r>
                </w:p>
                <w:p w14:paraId="44AB2327" w14:textId="0679BEC5"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Wenn der Privatkunde oder ein zugewiesener </w:t>
                  </w:r>
                  <w:r w:rsidRPr="00BC6CC7">
                    <w:rPr>
                      <w:rFonts w:asciiTheme="majorHAnsi" w:hAnsiTheme="majorHAnsi" w:cstheme="majorHAnsi"/>
                      <w:bCs/>
                      <w:szCs w:val="22"/>
                      <w:lang w:val="de-DE"/>
                    </w:rPr>
                    <w:lastRenderedPageBreak/>
                    <w:t xml:space="preserve">Benutzer feststellt, dass es für Verisure notwendig ist, Informationen zu kennen, die als sensible personenbezogene Daten eingestuft werden, erfolgt die Verarbeitung dieser sensiblen personenbezogenen Daten auf der Grundlage der </w:t>
                  </w:r>
                  <w:r w:rsidRPr="00BC6CC7">
                    <w:rPr>
                      <w:rFonts w:asciiTheme="majorHAnsi" w:hAnsiTheme="majorHAnsi" w:cstheme="majorHAnsi"/>
                      <w:bCs/>
                      <w:szCs w:val="22"/>
                      <w:u w:val="single"/>
                      <w:lang w:val="de-DE"/>
                    </w:rPr>
                    <w:t>ausdrücklichen Zustimmung der betroffenen Person</w:t>
                  </w:r>
                  <w:r w:rsidRPr="00BC6CC7">
                    <w:rPr>
                      <w:rFonts w:asciiTheme="majorHAnsi" w:hAnsiTheme="majorHAnsi" w:cstheme="majorHAnsi"/>
                      <w:bCs/>
                      <w:szCs w:val="22"/>
                      <w:lang w:val="de-DE"/>
                    </w:rPr>
                    <w:t xml:space="preserve">, die gleichzeitig mit der Bereitstellung dieser Informationen erteilt wird (Artikel 9.2.a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 xml:space="preserve">). </w:t>
                  </w:r>
                </w:p>
              </w:tc>
              <w:tc>
                <w:tcPr>
                  <w:tcW w:w="2626" w:type="dxa"/>
                  <w:tcBorders>
                    <w:top w:val="nil"/>
                    <w:left w:val="nil"/>
                    <w:bottom w:val="nil"/>
                    <w:right w:val="nil"/>
                  </w:tcBorders>
                </w:tcPr>
                <w:p w14:paraId="1023A933" w14:textId="73978AA5" w:rsidR="00217DC5" w:rsidRPr="00BC6CC7" w:rsidRDefault="00217DC5">
                  <w:pPr>
                    <w:jc w:val="left"/>
                    <w:rPr>
                      <w:rFonts w:asciiTheme="majorHAnsi" w:hAnsiTheme="majorHAnsi" w:cstheme="majorHAnsi"/>
                      <w:bCs/>
                      <w:szCs w:val="22"/>
                      <w:lang w:val="de-DE"/>
                    </w:rPr>
                  </w:pPr>
                </w:p>
              </w:tc>
            </w:tr>
            <w:tr w:rsidR="00F85A2E" w:rsidRPr="00225B26" w14:paraId="6977E77D" w14:textId="77777777" w:rsidTr="0002773B">
              <w:tc>
                <w:tcPr>
                  <w:tcW w:w="10499" w:type="dxa"/>
                  <w:gridSpan w:val="4"/>
                </w:tcPr>
                <w:p w14:paraId="431EC313" w14:textId="77777777"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
                      <w:szCs w:val="22"/>
                      <w:lang w:val="de-DE"/>
                    </w:rPr>
                    <w:lastRenderedPageBreak/>
                    <w:t>2.3</w:t>
                  </w:r>
                  <w:bookmarkStart w:id="5" w:name="_Hlk146206283"/>
                  <w:r w:rsidRPr="00BC6CC7">
                    <w:rPr>
                      <w:rFonts w:asciiTheme="majorHAnsi" w:hAnsiTheme="majorHAnsi" w:cstheme="majorHAnsi"/>
                      <w:b/>
                      <w:szCs w:val="22"/>
                      <w:lang w:val="de-DE"/>
                    </w:rPr>
                    <w:t xml:space="preserve"> Nachverfolgung früherer alarmauslösender Ereignisse</w:t>
                  </w:r>
                  <w:bookmarkEnd w:id="5"/>
                  <w:r w:rsidRPr="00BC6CC7">
                    <w:rPr>
                      <w:rFonts w:ascii="Arial" w:hAnsi="Arial" w:cs="Arial"/>
                      <w:b/>
                      <w:szCs w:val="22"/>
                      <w:lang w:val="de-DE"/>
                    </w:rPr>
                    <w:t xml:space="preserve"> ►</w:t>
                  </w:r>
                </w:p>
                <w:p w14:paraId="0E2E7690" w14:textId="17AEE0F1"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r w:rsidRPr="00BC6CC7">
                    <w:rPr>
                      <w:rFonts w:asciiTheme="majorHAnsi" w:hAnsiTheme="majorHAnsi" w:cstheme="majorHAnsi"/>
                      <w:bCs/>
                      <w:i/>
                      <w:iCs/>
                      <w:szCs w:val="22"/>
                      <w:lang w:val="de-DE"/>
                    </w:rPr>
                    <w:t xml:space="preserve"> </w:t>
                  </w:r>
                </w:p>
              </w:tc>
            </w:tr>
            <w:tr w:rsidR="00F85A2E" w:rsidRPr="00164D71" w14:paraId="554592EF" w14:textId="77777777" w:rsidTr="0002773B">
              <w:tc>
                <w:tcPr>
                  <w:tcW w:w="10489" w:type="dxa"/>
                  <w:gridSpan w:val="4"/>
                  <w:tcBorders>
                    <w:top w:val="nil"/>
                    <w:left w:val="nil"/>
                    <w:bottom w:val="nil"/>
                    <w:right w:val="nil"/>
                  </w:tcBorders>
                </w:tcPr>
                <w:p w14:paraId="278730CE"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6856089F" w14:textId="77777777" w:rsidTr="0002773B">
              <w:tc>
                <w:tcPr>
                  <w:tcW w:w="2622" w:type="dxa"/>
                  <w:tcBorders>
                    <w:top w:val="nil"/>
                    <w:left w:val="nil"/>
                    <w:bottom w:val="nil"/>
                    <w:right w:val="nil"/>
                  </w:tcBorders>
                </w:tcPr>
                <w:p w14:paraId="0868150C"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1BFC2868"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33A6D65A"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227A19DB" w14:textId="2AF840EA" w:rsidR="00217DC5" w:rsidRPr="00BC6CC7" w:rsidRDefault="00217DC5">
                  <w:pPr>
                    <w:jc w:val="left"/>
                    <w:rPr>
                      <w:rFonts w:asciiTheme="majorHAnsi" w:hAnsiTheme="majorHAnsi" w:cstheme="majorHAnsi"/>
                      <w:b/>
                      <w:szCs w:val="22"/>
                      <w:lang w:val="de-DE"/>
                    </w:rPr>
                  </w:pPr>
                </w:p>
              </w:tc>
            </w:tr>
            <w:tr w:rsidR="00F85A2E" w:rsidRPr="000A10D3" w14:paraId="67C83B8F" w14:textId="77777777" w:rsidTr="0002773B">
              <w:tc>
                <w:tcPr>
                  <w:tcW w:w="2622" w:type="dxa"/>
                  <w:tcBorders>
                    <w:top w:val="nil"/>
                    <w:left w:val="nil"/>
                    <w:bottom w:val="nil"/>
                    <w:right w:val="nil"/>
                  </w:tcBorders>
                </w:tcPr>
                <w:p w14:paraId="413EB44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verfolgen bereits verwaltete Alarmauslösungsereignisse weiter, indem wir den </w:t>
                  </w:r>
                  <w:r w:rsidRPr="00BC6CC7">
                    <w:rPr>
                      <w:rFonts w:asciiTheme="majorHAnsi" w:hAnsiTheme="majorHAnsi" w:cstheme="majorHAnsi"/>
                      <w:bCs/>
                      <w:szCs w:val="22"/>
                      <w:lang w:val="de-DE"/>
                    </w:rPr>
                    <w:lastRenderedPageBreak/>
                    <w:t xml:space="preserve">Privatkunden kontaktieren, um sicherzustellen, dass die Verwaltung des Alarmauslösungsereignisses so effizient wie möglich war, und um Informationen zu erhalten, die für zukünftige Alarmauslösungsereignisse relevant sein könnten. </w:t>
                  </w:r>
                </w:p>
                <w:p w14:paraId="1D962FAE"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können auch zusätzliche oder geänderte Sicherheitsdienste anbieten, nachdem ein Alarm ausgelöst wurde. </w:t>
                  </w:r>
                </w:p>
              </w:tc>
              <w:tc>
                <w:tcPr>
                  <w:tcW w:w="2622" w:type="dxa"/>
                  <w:tcBorders>
                    <w:top w:val="nil"/>
                    <w:left w:val="nil"/>
                    <w:bottom w:val="nil"/>
                    <w:right w:val="nil"/>
                  </w:tcBorders>
                </w:tcPr>
                <w:p w14:paraId="25AFE8AD"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Alle Informationen, die zum Zweck der </w:t>
                  </w:r>
                  <w:r w:rsidRPr="00BC6CC7">
                    <w:rPr>
                      <w:rFonts w:asciiTheme="majorHAnsi" w:hAnsiTheme="majorHAnsi" w:cstheme="majorHAnsi"/>
                      <w:bCs/>
                      <w:szCs w:val="22"/>
                      <w:u w:val="single"/>
                      <w:lang w:val="de-DE"/>
                    </w:rPr>
                    <w:t xml:space="preserve">Verwaltung des alarmauslösenden </w:t>
                  </w:r>
                  <w:r w:rsidRPr="00BC6CC7">
                    <w:rPr>
                      <w:rFonts w:asciiTheme="majorHAnsi" w:hAnsiTheme="majorHAnsi" w:cstheme="majorHAnsi"/>
                      <w:bCs/>
                      <w:szCs w:val="22"/>
                      <w:u w:val="single"/>
                      <w:lang w:val="de-DE"/>
                    </w:rPr>
                    <w:lastRenderedPageBreak/>
                    <w:t xml:space="preserve">Ereignisses </w:t>
                  </w:r>
                  <w:r w:rsidRPr="00BC6CC7">
                    <w:rPr>
                      <w:rFonts w:asciiTheme="majorHAnsi" w:hAnsiTheme="majorHAnsi" w:cstheme="majorHAnsi"/>
                      <w:bCs/>
                      <w:szCs w:val="22"/>
                      <w:lang w:val="de-DE"/>
                    </w:rPr>
                    <w:t xml:space="preserve">verarbeitet werden ( siehe Zweck 2.2 ). </w:t>
                  </w:r>
                </w:p>
                <w:p w14:paraId="41F0223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Diverse Informationen </w:t>
                  </w:r>
                  <w:r w:rsidRPr="00BC6CC7">
                    <w:rPr>
                      <w:rFonts w:asciiTheme="majorHAnsi" w:hAnsiTheme="majorHAnsi" w:cstheme="majorHAnsi"/>
                      <w:bCs/>
                      <w:szCs w:val="22"/>
                      <w:lang w:val="de-DE"/>
                    </w:rPr>
                    <w:t>und Rückmeldungen von Privatkunden, die für das künftige Management von alarmauslösenden Ereignissen relevant sind.</w:t>
                  </w:r>
                </w:p>
              </w:tc>
              <w:tc>
                <w:tcPr>
                  <w:tcW w:w="2622" w:type="dxa"/>
                  <w:tcBorders>
                    <w:top w:val="nil"/>
                    <w:left w:val="nil"/>
                    <w:bottom w:val="nil"/>
                    <w:right w:val="nil"/>
                  </w:tcBorders>
                </w:tcPr>
                <w:p w14:paraId="345CA498" w14:textId="10DF0FCD"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die Dienstleistungen für die </w:t>
                  </w:r>
                  <w:r w:rsidRPr="00BC6CC7">
                    <w:rPr>
                      <w:rFonts w:asciiTheme="majorHAnsi" w:hAnsiTheme="majorHAnsi" w:cstheme="majorHAnsi"/>
                      <w:bCs/>
                      <w:szCs w:val="22"/>
                      <w:lang w:val="de-DE"/>
                    </w:rPr>
                    <w:lastRenderedPageBreak/>
                    <w:t xml:space="preserve">Privatkunden zu erbringen und eine möglichst effiziente Erbringung der Dienstleistungen zu überwachen und sicherzustellen (Artikel 6.1.f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w:t>
                  </w:r>
                </w:p>
                <w:p w14:paraId="6123192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Ansicht, dass das berechtigte Interesse von Verisure die Interessen und Grundrechte der betroffenen Personen in Bezug auf den Schutz personenbezogener Daten überwiegt. </w:t>
                  </w:r>
                </w:p>
                <w:p w14:paraId="1A8A023C"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3" w:type="dxa"/>
                  <w:tcBorders>
                    <w:top w:val="nil"/>
                    <w:left w:val="nil"/>
                    <w:bottom w:val="nil"/>
                    <w:right w:val="nil"/>
                  </w:tcBorders>
                </w:tcPr>
                <w:p w14:paraId="0812B3AE" w14:textId="129E5983"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w:t>
                  </w:r>
                </w:p>
              </w:tc>
            </w:tr>
          </w:tbl>
          <w:p w14:paraId="07A1C541" w14:textId="77777777" w:rsidR="00F85A2E" w:rsidRPr="00BC6CC7" w:rsidRDefault="00F85A2E" w:rsidP="0002773B">
            <w:pPr>
              <w:pStyle w:val="NumreratStycke11"/>
              <w:numPr>
                <w:ilvl w:val="1"/>
                <w:numId w:val="0"/>
              </w:numPr>
              <w:tabs>
                <w:tab w:val="num" w:pos="1440"/>
              </w:tabs>
              <w:rPr>
                <w:rFonts w:asciiTheme="majorHAnsi" w:hAnsiTheme="majorHAnsi" w:cstheme="majorBidi"/>
                <w:lang w:val="de-DE"/>
              </w:rPr>
            </w:pPr>
          </w:p>
          <w:tbl>
            <w:tblPr>
              <w:tblStyle w:val="TableGrid"/>
              <w:tblW w:w="0" w:type="auto"/>
              <w:tblLook w:val="04A0" w:firstRow="1" w:lastRow="0" w:firstColumn="1" w:lastColumn="0" w:noHBand="0" w:noVBand="1"/>
            </w:tblPr>
            <w:tblGrid>
              <w:gridCol w:w="2634"/>
              <w:gridCol w:w="2635"/>
              <w:gridCol w:w="2633"/>
              <w:gridCol w:w="2620"/>
            </w:tblGrid>
            <w:tr w:rsidR="00F85A2E" w:rsidRPr="00C63B52" w14:paraId="702A14AD" w14:textId="77777777" w:rsidTr="0002773B">
              <w:trPr>
                <w:trHeight w:val="300"/>
              </w:trPr>
              <w:tc>
                <w:tcPr>
                  <w:tcW w:w="1056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083DEB2" w14:textId="77777777" w:rsidR="00217DC5" w:rsidRPr="007F48BB" w:rsidRDefault="003E235B">
                  <w:pPr>
                    <w:pStyle w:val="MAQSText"/>
                    <w:tabs>
                      <w:tab w:val="left" w:pos="851"/>
                    </w:tabs>
                  </w:pPr>
                  <w:r w:rsidRPr="007F48BB">
                    <w:rPr>
                      <w:rFonts w:ascii="Calibri" w:eastAsia="Calibri" w:hAnsi="Calibri" w:cs="Calibri"/>
                      <w:b/>
                      <w:bCs/>
                      <w:sz w:val="22"/>
                      <w:szCs w:val="22"/>
                      <w:lang w:val="de-DE"/>
                    </w:rPr>
                    <w:t xml:space="preserve">2.4 </w:t>
                  </w:r>
                  <w:r w:rsidRPr="007F48BB">
                    <w:rPr>
                      <w:rFonts w:ascii="Calibri" w:eastAsia="Calibri" w:hAnsi="Calibri" w:cs="Calibri"/>
                      <w:sz w:val="22"/>
                      <w:szCs w:val="22"/>
                      <w:lang w:val="de-DE"/>
                    </w:rPr>
                    <w:t>Um sicherzustellen, dass wir unseren gesetzlichen Verpflichtungen gegenüber früher aktiven Kunden nachkommen</w:t>
                  </w:r>
                  <w:r w:rsidRPr="007F48BB">
                    <w:rPr>
                      <w:rFonts w:eastAsia="Arial" w:cs="Arial"/>
                      <w:b/>
                      <w:bCs/>
                      <w:sz w:val="22"/>
                      <w:szCs w:val="22"/>
                      <w:lang w:val="de-DE"/>
                    </w:rPr>
                    <w:t xml:space="preserve"> ►</w:t>
                  </w:r>
                </w:p>
                <w:p w14:paraId="6E032D40" w14:textId="5FDCA33F" w:rsidR="00217DC5" w:rsidRPr="00BC6CC7" w:rsidRDefault="003E235B">
                  <w:pPr>
                    <w:jc w:val="left"/>
                    <w:rPr>
                      <w:lang w:val="de-DE"/>
                    </w:rPr>
                  </w:pPr>
                  <w:r w:rsidRPr="007F48BB">
                    <w:rPr>
                      <w:rFonts w:eastAsia="Calibri"/>
                      <w:i/>
                      <w:iCs/>
                      <w:szCs w:val="22"/>
                      <w:lang w:val="de-DE"/>
                    </w:rPr>
                    <w:t xml:space="preserve">Verisure ist der </w:t>
                  </w:r>
                  <w:r w:rsidR="006A1E60" w:rsidRPr="007F48BB">
                    <w:rPr>
                      <w:rFonts w:eastAsia="Calibri"/>
                      <w:i/>
                      <w:iCs/>
                      <w:szCs w:val="22"/>
                      <w:lang w:val="de-DE"/>
                    </w:rPr>
                    <w:t>Datenverantwortliche</w:t>
                  </w:r>
                </w:p>
              </w:tc>
            </w:tr>
            <w:tr w:rsidR="00F85A2E" w14:paraId="4CB2F6F4" w14:textId="77777777" w:rsidTr="0002773B">
              <w:trPr>
                <w:trHeight w:val="300"/>
              </w:trPr>
              <w:tc>
                <w:tcPr>
                  <w:tcW w:w="10560" w:type="dxa"/>
                  <w:gridSpan w:val="4"/>
                  <w:tcBorders>
                    <w:top w:val="single" w:sz="8" w:space="0" w:color="auto"/>
                    <w:left w:val="nil"/>
                    <w:bottom w:val="nil"/>
                    <w:right w:val="nil"/>
                  </w:tcBorders>
                  <w:tcMar>
                    <w:left w:w="108" w:type="dxa"/>
                    <w:right w:w="108" w:type="dxa"/>
                  </w:tcMar>
                </w:tcPr>
                <w:p w14:paraId="0AEBE13F" w14:textId="77777777" w:rsidR="00217DC5" w:rsidRDefault="003E235B">
                  <w:pPr>
                    <w:jc w:val="left"/>
                  </w:pPr>
                  <w:r w:rsidRPr="63986D7C">
                    <w:rPr>
                      <w:rFonts w:ascii="Arial" w:eastAsia="Arial" w:hAnsi="Arial" w:cs="Arial"/>
                      <w:b/>
                      <w:bCs/>
                      <w:color w:val="FF0000"/>
                      <w:szCs w:val="22"/>
                    </w:rPr>
                    <w:lastRenderedPageBreak/>
                    <w:t>▼</w:t>
                  </w:r>
                </w:p>
              </w:tc>
            </w:tr>
            <w:tr w:rsidR="00F85A2E" w:rsidRPr="000A10D3" w14:paraId="7A1F1BDF" w14:textId="77777777" w:rsidTr="0002773B">
              <w:trPr>
                <w:trHeight w:val="300"/>
              </w:trPr>
              <w:tc>
                <w:tcPr>
                  <w:tcW w:w="2640" w:type="dxa"/>
                  <w:tcBorders>
                    <w:top w:val="nil"/>
                    <w:left w:val="nil"/>
                    <w:bottom w:val="nil"/>
                    <w:right w:val="nil"/>
                  </w:tcBorders>
                  <w:tcMar>
                    <w:left w:w="108" w:type="dxa"/>
                    <w:right w:w="108" w:type="dxa"/>
                  </w:tcMar>
                </w:tcPr>
                <w:p w14:paraId="162CDE12" w14:textId="77777777" w:rsidR="00217DC5" w:rsidRPr="007F48BB" w:rsidRDefault="003E235B">
                  <w:pPr>
                    <w:jc w:val="left"/>
                  </w:pPr>
                  <w:r w:rsidRPr="007F48BB">
                    <w:rPr>
                      <w:rFonts w:eastAsia="Calibri"/>
                      <w:b/>
                      <w:bCs/>
                      <w:szCs w:val="22"/>
                    </w:rPr>
                    <w:t xml:space="preserve">Was </w:t>
                  </w:r>
                  <w:proofErr w:type="spellStart"/>
                  <w:r w:rsidRPr="007F48BB">
                    <w:rPr>
                      <w:rFonts w:eastAsia="Calibri"/>
                      <w:b/>
                      <w:bCs/>
                      <w:szCs w:val="22"/>
                    </w:rPr>
                    <w:t>wir</w:t>
                  </w:r>
                  <w:proofErr w:type="spellEnd"/>
                  <w:r w:rsidRPr="007F48BB">
                    <w:rPr>
                      <w:rFonts w:eastAsia="Calibri"/>
                      <w:b/>
                      <w:bCs/>
                      <w:szCs w:val="22"/>
                    </w:rPr>
                    <w:t xml:space="preserve"> tun:</w:t>
                  </w:r>
                </w:p>
              </w:tc>
              <w:tc>
                <w:tcPr>
                  <w:tcW w:w="2640" w:type="dxa"/>
                  <w:tcBorders>
                    <w:top w:val="nil"/>
                    <w:left w:val="nil"/>
                    <w:bottom w:val="nil"/>
                    <w:right w:val="nil"/>
                  </w:tcBorders>
                  <w:tcMar>
                    <w:left w:w="108" w:type="dxa"/>
                    <w:right w:w="108" w:type="dxa"/>
                  </w:tcMar>
                </w:tcPr>
                <w:p w14:paraId="52500426" w14:textId="77777777" w:rsidR="00217DC5" w:rsidRPr="007F48BB" w:rsidRDefault="003E235B">
                  <w:pPr>
                    <w:jc w:val="left"/>
                  </w:pPr>
                  <w:proofErr w:type="spellStart"/>
                  <w:r w:rsidRPr="007F48BB">
                    <w:rPr>
                      <w:rFonts w:eastAsia="Calibri"/>
                      <w:b/>
                      <w:bCs/>
                      <w:szCs w:val="22"/>
                    </w:rPr>
                    <w:t>Kategorien</w:t>
                  </w:r>
                  <w:proofErr w:type="spellEnd"/>
                  <w:r w:rsidRPr="007F48BB">
                    <w:rPr>
                      <w:rFonts w:eastAsia="Calibri"/>
                      <w:b/>
                      <w:bCs/>
                      <w:szCs w:val="22"/>
                    </w:rPr>
                    <w:t xml:space="preserve"> von </w:t>
                  </w:r>
                  <w:proofErr w:type="spellStart"/>
                  <w:r w:rsidRPr="007F48BB">
                    <w:rPr>
                      <w:rFonts w:eastAsia="Calibri"/>
                      <w:b/>
                      <w:bCs/>
                      <w:szCs w:val="22"/>
                    </w:rPr>
                    <w:t>personenbezogenen</w:t>
                  </w:r>
                  <w:proofErr w:type="spellEnd"/>
                  <w:r w:rsidRPr="007F48BB">
                    <w:rPr>
                      <w:rFonts w:eastAsia="Calibri"/>
                      <w:b/>
                      <w:bCs/>
                      <w:szCs w:val="22"/>
                    </w:rPr>
                    <w:t xml:space="preserve"> Daten:</w:t>
                  </w:r>
                </w:p>
              </w:tc>
              <w:tc>
                <w:tcPr>
                  <w:tcW w:w="2640" w:type="dxa"/>
                  <w:tcBorders>
                    <w:top w:val="nil"/>
                    <w:left w:val="nil"/>
                    <w:bottom w:val="nil"/>
                    <w:right w:val="nil"/>
                  </w:tcBorders>
                  <w:tcMar>
                    <w:left w:w="108" w:type="dxa"/>
                    <w:right w:w="108" w:type="dxa"/>
                  </w:tcMar>
                </w:tcPr>
                <w:p w14:paraId="62BBF4B4" w14:textId="77777777" w:rsidR="00217DC5" w:rsidRPr="007F48BB" w:rsidRDefault="003E235B">
                  <w:pPr>
                    <w:jc w:val="left"/>
                  </w:pPr>
                  <w:proofErr w:type="spellStart"/>
                  <w:r w:rsidRPr="007F48BB">
                    <w:rPr>
                      <w:rFonts w:eastAsia="Calibri"/>
                      <w:b/>
                      <w:bCs/>
                      <w:szCs w:val="22"/>
                    </w:rPr>
                    <w:t>Rechtsgrundlage</w:t>
                  </w:r>
                  <w:proofErr w:type="spellEnd"/>
                  <w:r w:rsidRPr="007F48BB">
                    <w:rPr>
                      <w:rFonts w:eastAsia="Calibri"/>
                      <w:b/>
                      <w:bCs/>
                      <w:szCs w:val="22"/>
                    </w:rPr>
                    <w:t>:</w:t>
                  </w:r>
                </w:p>
              </w:tc>
              <w:tc>
                <w:tcPr>
                  <w:tcW w:w="2640" w:type="dxa"/>
                  <w:tcBorders>
                    <w:top w:val="nil"/>
                    <w:left w:val="nil"/>
                    <w:bottom w:val="nil"/>
                    <w:right w:val="nil"/>
                  </w:tcBorders>
                  <w:tcMar>
                    <w:left w:w="108" w:type="dxa"/>
                    <w:right w:w="108" w:type="dxa"/>
                  </w:tcMar>
                </w:tcPr>
                <w:p w14:paraId="5FA7817E" w14:textId="2E6F8B9E" w:rsidR="00217DC5" w:rsidRPr="00BC6CC7" w:rsidRDefault="00217DC5">
                  <w:pPr>
                    <w:jc w:val="left"/>
                    <w:rPr>
                      <w:lang w:val="de-DE"/>
                    </w:rPr>
                  </w:pPr>
                </w:p>
              </w:tc>
            </w:tr>
            <w:tr w:rsidR="00F85A2E" w:rsidRPr="00225B26" w14:paraId="173BF8CB" w14:textId="77777777" w:rsidTr="0002773B">
              <w:trPr>
                <w:trHeight w:val="300"/>
              </w:trPr>
              <w:tc>
                <w:tcPr>
                  <w:tcW w:w="2640" w:type="dxa"/>
                  <w:tcBorders>
                    <w:top w:val="nil"/>
                    <w:left w:val="nil"/>
                    <w:bottom w:val="nil"/>
                    <w:right w:val="nil"/>
                  </w:tcBorders>
                  <w:tcMar>
                    <w:left w:w="108" w:type="dxa"/>
                    <w:right w:w="108" w:type="dxa"/>
                  </w:tcMar>
                </w:tcPr>
                <w:p w14:paraId="381FB263" w14:textId="77777777" w:rsidR="00217DC5" w:rsidRPr="007F48BB" w:rsidRDefault="003E235B">
                  <w:pPr>
                    <w:jc w:val="left"/>
                    <w:rPr>
                      <w:lang w:val="de-DE"/>
                    </w:rPr>
                  </w:pPr>
                  <w:r w:rsidRPr="007F48BB">
                    <w:rPr>
                      <w:rFonts w:eastAsia="Calibri"/>
                      <w:szCs w:val="22"/>
                      <w:lang w:val="de-DE"/>
                    </w:rPr>
                    <w:t>Wir verarbeiten personenbezogene Daten, um unsere gesetzlichen (Verbraucher-)Pflichten zu erfüllen.</w:t>
                  </w:r>
                </w:p>
              </w:tc>
              <w:tc>
                <w:tcPr>
                  <w:tcW w:w="2640" w:type="dxa"/>
                  <w:tcBorders>
                    <w:top w:val="nil"/>
                    <w:left w:val="nil"/>
                    <w:bottom w:val="nil"/>
                    <w:right w:val="nil"/>
                  </w:tcBorders>
                  <w:tcMar>
                    <w:left w:w="108" w:type="dxa"/>
                    <w:right w:w="108" w:type="dxa"/>
                  </w:tcMar>
                </w:tcPr>
                <w:p w14:paraId="330B6438" w14:textId="77777777" w:rsidR="00217DC5" w:rsidRPr="007F48BB" w:rsidRDefault="003E235B">
                  <w:pPr>
                    <w:jc w:val="left"/>
                    <w:rPr>
                      <w:lang w:val="de-DE"/>
                    </w:rPr>
                  </w:pPr>
                  <w:r w:rsidRPr="007F48BB">
                    <w:rPr>
                      <w:rFonts w:eastAsia="Calibri"/>
                      <w:szCs w:val="22"/>
                      <w:u w:val="single"/>
                      <w:lang w:val="de-DE"/>
                    </w:rPr>
                    <w:t>Frühere Kontaktdaten des Kunden</w:t>
                  </w:r>
                  <w:r w:rsidRPr="007F48BB">
                    <w:rPr>
                      <w:rFonts w:eastAsia="Calibri"/>
                      <w:szCs w:val="22"/>
                      <w:lang w:val="de-DE"/>
                    </w:rPr>
                    <w:t>, wie sie ursprünglich für den Abschluss des Vertrags übermittelt wurden</w:t>
                  </w:r>
                </w:p>
              </w:tc>
              <w:tc>
                <w:tcPr>
                  <w:tcW w:w="2640" w:type="dxa"/>
                  <w:tcBorders>
                    <w:top w:val="nil"/>
                    <w:left w:val="nil"/>
                    <w:bottom w:val="nil"/>
                    <w:right w:val="nil"/>
                  </w:tcBorders>
                  <w:tcMar>
                    <w:left w:w="108" w:type="dxa"/>
                    <w:right w:w="108" w:type="dxa"/>
                  </w:tcMar>
                </w:tcPr>
                <w:p w14:paraId="57109388" w14:textId="084BFD2D" w:rsidR="00217DC5" w:rsidRPr="007F48BB" w:rsidRDefault="003E235B">
                  <w:pPr>
                    <w:jc w:val="left"/>
                    <w:rPr>
                      <w:lang w:val="de-DE"/>
                    </w:rPr>
                  </w:pPr>
                  <w:r w:rsidRPr="007F48BB">
                    <w:rPr>
                      <w:rFonts w:eastAsia="Calibri"/>
                      <w:szCs w:val="22"/>
                      <w:lang w:val="de-DE"/>
                    </w:rPr>
                    <w:t xml:space="preserve">Die Verarbeitung ist notwendig, damit Verisure seinen gesetzlichen Verpflichtungen gegenüber den Kunden nachkommen kann (Artikel 6.1.c </w:t>
                  </w:r>
                  <w:r w:rsidR="000B26F8" w:rsidRPr="007F48BB">
                    <w:rPr>
                      <w:rFonts w:eastAsia="Calibri"/>
                      <w:szCs w:val="22"/>
                      <w:lang w:val="de-DE"/>
                    </w:rPr>
                    <w:t>DSGVO</w:t>
                  </w:r>
                  <w:r w:rsidRPr="007F48BB">
                    <w:rPr>
                      <w:rFonts w:eastAsia="Calibri"/>
                      <w:szCs w:val="22"/>
                      <w:lang w:val="de-DE"/>
                    </w:rPr>
                    <w:t>).</w:t>
                  </w:r>
                </w:p>
              </w:tc>
              <w:tc>
                <w:tcPr>
                  <w:tcW w:w="2640" w:type="dxa"/>
                  <w:tcBorders>
                    <w:top w:val="nil"/>
                    <w:left w:val="nil"/>
                    <w:bottom w:val="nil"/>
                    <w:right w:val="nil"/>
                  </w:tcBorders>
                  <w:tcMar>
                    <w:left w:w="108" w:type="dxa"/>
                    <w:right w:w="108" w:type="dxa"/>
                  </w:tcMar>
                </w:tcPr>
                <w:p w14:paraId="31F8A46B" w14:textId="790225D9" w:rsidR="00217DC5" w:rsidRPr="00BC6CC7" w:rsidRDefault="00217DC5">
                  <w:pPr>
                    <w:jc w:val="left"/>
                    <w:rPr>
                      <w:lang w:val="de-DE"/>
                    </w:rPr>
                  </w:pPr>
                </w:p>
              </w:tc>
            </w:tr>
          </w:tbl>
          <w:p w14:paraId="72C43EB6" w14:textId="77777777" w:rsidR="00F85A2E" w:rsidRPr="00BC6CC7" w:rsidRDefault="00F85A2E" w:rsidP="0002773B">
            <w:pPr>
              <w:spacing w:before="0" w:after="0"/>
              <w:rPr>
                <w:lang w:val="de-DE"/>
              </w:rPr>
            </w:pPr>
            <w:r w:rsidRPr="00BC6CC7">
              <w:rPr>
                <w:lang w:val="de-DE"/>
              </w:rPr>
              <w:br/>
            </w:r>
          </w:p>
          <w:tbl>
            <w:tblPr>
              <w:tblStyle w:val="TableGrid"/>
              <w:tblW w:w="10418" w:type="dxa"/>
              <w:tblLook w:val="04A0" w:firstRow="1" w:lastRow="0" w:firstColumn="1" w:lastColumn="0" w:noHBand="0" w:noVBand="1"/>
            </w:tblPr>
            <w:tblGrid>
              <w:gridCol w:w="2419"/>
              <w:gridCol w:w="2716"/>
              <w:gridCol w:w="2558"/>
              <w:gridCol w:w="2725"/>
            </w:tblGrid>
            <w:tr w:rsidR="00F85A2E" w:rsidRPr="00225B26" w14:paraId="32B15AD8" w14:textId="77777777" w:rsidTr="000A10D3">
              <w:tc>
                <w:tcPr>
                  <w:tcW w:w="10418" w:type="dxa"/>
                  <w:gridSpan w:val="4"/>
                  <w:shd w:val="clear" w:color="auto" w:fill="FF0000"/>
                </w:tcPr>
                <w:p w14:paraId="67CF722A" w14:textId="77777777" w:rsidR="00217DC5" w:rsidRPr="00BC6CC7" w:rsidRDefault="003E235B">
                  <w:pPr>
                    <w:jc w:val="left"/>
                    <w:rPr>
                      <w:rFonts w:asciiTheme="majorHAnsi" w:hAnsiTheme="majorHAnsi" w:cstheme="majorHAnsi"/>
                      <w:b/>
                      <w:bCs/>
                      <w:color w:val="FFFFFF" w:themeColor="background1"/>
                      <w:szCs w:val="22"/>
                      <w:lang w:val="de-DE"/>
                    </w:rPr>
                  </w:pPr>
                  <w:r w:rsidRPr="00BC6CC7">
                    <w:rPr>
                      <w:rFonts w:asciiTheme="majorHAnsi" w:hAnsiTheme="majorHAnsi" w:cstheme="majorHAnsi"/>
                      <w:b/>
                      <w:bCs/>
                      <w:color w:val="FFFFFF" w:themeColor="background1"/>
                      <w:szCs w:val="22"/>
                      <w:lang w:val="de-DE"/>
                    </w:rPr>
                    <w:t xml:space="preserve">3. </w:t>
                  </w:r>
                  <w:bookmarkStart w:id="6" w:name="_Hlk146206295"/>
                  <w:r w:rsidRPr="00BC6CC7">
                    <w:rPr>
                      <w:rFonts w:asciiTheme="majorHAnsi" w:hAnsiTheme="majorHAnsi" w:cstheme="majorHAnsi"/>
                      <w:b/>
                      <w:bCs/>
                      <w:color w:val="FFFFFF" w:themeColor="background1"/>
                      <w:szCs w:val="22"/>
                      <w:lang w:val="de-DE"/>
                    </w:rPr>
                    <w:t>Bereitstellung von Unterstützung für die Privatkunden in Bezug auf die Dienstleistungen</w:t>
                  </w:r>
                  <w:bookmarkEnd w:id="6"/>
                  <w:r w:rsidRPr="00BC6CC7">
                    <w:rPr>
                      <w:rFonts w:ascii="Arial" w:hAnsi="Arial" w:cs="Arial"/>
                      <w:b/>
                      <w:bCs/>
                      <w:color w:val="FFFFFF" w:themeColor="background1"/>
                      <w:szCs w:val="22"/>
                      <w:lang w:val="de-DE"/>
                    </w:rPr>
                    <w:t xml:space="preserve"> ►</w:t>
                  </w:r>
                </w:p>
              </w:tc>
            </w:tr>
            <w:tr w:rsidR="00F85A2E" w:rsidRPr="00C63B52" w14:paraId="74201DB6" w14:textId="77777777" w:rsidTr="000A10D3">
              <w:tc>
                <w:tcPr>
                  <w:tcW w:w="10418" w:type="dxa"/>
                  <w:gridSpan w:val="4"/>
                </w:tcPr>
                <w:p w14:paraId="1C5BB4B7" w14:textId="77777777" w:rsidR="00217DC5" w:rsidRPr="00BC6CC7" w:rsidRDefault="003E235B">
                  <w:pPr>
                    <w:pStyle w:val="Heading2"/>
                    <w:numPr>
                      <w:ilvl w:val="0"/>
                      <w:numId w:val="0"/>
                    </w:numPr>
                    <w:ind w:left="850" w:hanging="850"/>
                    <w:rPr>
                      <w:rFonts w:ascii="Arial" w:hAnsi="Arial" w:cs="Arial"/>
                      <w:lang w:val="de-DE"/>
                    </w:rPr>
                  </w:pPr>
                  <w:bookmarkStart w:id="7" w:name="_Hlk146206310"/>
                  <w:r w:rsidRPr="00BC6CC7">
                    <w:rPr>
                      <w:lang w:val="de-DE"/>
                    </w:rPr>
                    <w:t>3.1 Zur Bereitstellung von Kundendienst und technischer Unterstützung in Bezug auf unsere Dienstleistungen</w:t>
                  </w:r>
                  <w:bookmarkEnd w:id="7"/>
                  <w:r w:rsidRPr="00BC6CC7">
                    <w:rPr>
                      <w:rFonts w:ascii="Arial" w:hAnsi="Arial" w:cs="Arial"/>
                      <w:lang w:val="de-DE"/>
                    </w:rPr>
                    <w:t xml:space="preserve"> ►</w:t>
                  </w:r>
                </w:p>
                <w:p w14:paraId="053082D6" w14:textId="43B0F524"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78203592" w14:textId="77777777" w:rsidTr="000A10D3">
              <w:tc>
                <w:tcPr>
                  <w:tcW w:w="10418" w:type="dxa"/>
                  <w:gridSpan w:val="4"/>
                  <w:tcBorders>
                    <w:top w:val="nil"/>
                    <w:left w:val="nil"/>
                    <w:bottom w:val="nil"/>
                    <w:right w:val="nil"/>
                  </w:tcBorders>
                </w:tcPr>
                <w:p w14:paraId="3118019E"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71373F29" w14:textId="77777777" w:rsidTr="000A10D3">
              <w:tc>
                <w:tcPr>
                  <w:tcW w:w="2419" w:type="dxa"/>
                  <w:tcBorders>
                    <w:top w:val="nil"/>
                    <w:left w:val="nil"/>
                    <w:bottom w:val="nil"/>
                    <w:right w:val="nil"/>
                  </w:tcBorders>
                </w:tcPr>
                <w:p w14:paraId="0102D4E2"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716" w:type="dxa"/>
                  <w:tcBorders>
                    <w:top w:val="nil"/>
                    <w:left w:val="nil"/>
                    <w:bottom w:val="nil"/>
                    <w:right w:val="nil"/>
                  </w:tcBorders>
                </w:tcPr>
                <w:p w14:paraId="64AD8458"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558" w:type="dxa"/>
                  <w:tcBorders>
                    <w:top w:val="nil"/>
                    <w:left w:val="nil"/>
                    <w:bottom w:val="nil"/>
                    <w:right w:val="nil"/>
                  </w:tcBorders>
                </w:tcPr>
                <w:p w14:paraId="6FBAFE2E"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725" w:type="dxa"/>
                  <w:tcBorders>
                    <w:top w:val="nil"/>
                    <w:left w:val="nil"/>
                    <w:bottom w:val="nil"/>
                    <w:right w:val="nil"/>
                  </w:tcBorders>
                </w:tcPr>
                <w:p w14:paraId="73B62AB0" w14:textId="76B94323" w:rsidR="00217DC5" w:rsidRPr="00BC6CC7" w:rsidRDefault="00217DC5">
                  <w:pPr>
                    <w:jc w:val="left"/>
                    <w:rPr>
                      <w:rFonts w:asciiTheme="majorHAnsi" w:hAnsiTheme="majorHAnsi" w:cstheme="majorHAnsi"/>
                      <w:b/>
                      <w:szCs w:val="22"/>
                      <w:lang w:val="de-DE"/>
                    </w:rPr>
                  </w:pPr>
                </w:p>
              </w:tc>
            </w:tr>
            <w:tr w:rsidR="00F85A2E" w:rsidRPr="00225B26" w14:paraId="018A99E6" w14:textId="77777777" w:rsidTr="000A10D3">
              <w:tc>
                <w:tcPr>
                  <w:tcW w:w="2419" w:type="dxa"/>
                  <w:tcBorders>
                    <w:top w:val="nil"/>
                    <w:left w:val="nil"/>
                    <w:bottom w:val="nil"/>
                    <w:right w:val="nil"/>
                  </w:tcBorders>
                </w:tcPr>
                <w:p w14:paraId="2E90851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verarbeiten personenbezogene Daten, wenn wir die vom Privatkunden angeforderte </w:t>
                  </w:r>
                  <w:r w:rsidRPr="00BC6CC7">
                    <w:rPr>
                      <w:rFonts w:asciiTheme="majorHAnsi" w:hAnsiTheme="majorHAnsi" w:cstheme="majorHAnsi"/>
                      <w:bCs/>
                      <w:szCs w:val="22"/>
                      <w:lang w:val="de-DE"/>
                    </w:rPr>
                    <w:lastRenderedPageBreak/>
                    <w:t xml:space="preserve">Unterstützung im Zusammenhang mit dem Vertrag, den Dienstleistungen oder dem technischen Betrieb der Anlage leisten. </w:t>
                  </w:r>
                </w:p>
                <w:p w14:paraId="794DC300"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verarbeiten personenbezogene Daten auch, wenn wir andere Anfragen bearbeiten, z. B. Anfragen zur Ausübung der Rechte einer betroffenen Person. </w:t>
                  </w:r>
                </w:p>
              </w:tc>
              <w:tc>
                <w:tcPr>
                  <w:tcW w:w="2716" w:type="dxa"/>
                  <w:tcBorders>
                    <w:top w:val="nil"/>
                    <w:left w:val="nil"/>
                    <w:bottom w:val="nil"/>
                    <w:right w:val="nil"/>
                  </w:tcBorders>
                </w:tcPr>
                <w:p w14:paraId="373ED16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Je nach Anfrage des Kunden werden </w:t>
                  </w:r>
                  <w:r w:rsidRPr="00BC6CC7">
                    <w:rPr>
                      <w:rFonts w:asciiTheme="majorHAnsi" w:hAnsiTheme="majorHAnsi" w:cstheme="majorHAnsi"/>
                      <w:bCs/>
                      <w:szCs w:val="22"/>
                      <w:u w:val="single"/>
                      <w:lang w:val="de-DE"/>
                    </w:rPr>
                    <w:t xml:space="preserve">personenbezogene Daten </w:t>
                  </w:r>
                  <w:r w:rsidRPr="00BC6CC7">
                    <w:rPr>
                      <w:rFonts w:asciiTheme="majorHAnsi" w:hAnsiTheme="majorHAnsi" w:cstheme="majorHAnsi"/>
                      <w:bCs/>
                      <w:szCs w:val="22"/>
                      <w:lang w:val="de-DE"/>
                    </w:rPr>
                    <w:t xml:space="preserve">für die in dieser Datenschutzerklärung </w:t>
                  </w:r>
                  <w:r w:rsidRPr="00BC6CC7">
                    <w:rPr>
                      <w:rFonts w:asciiTheme="majorHAnsi" w:hAnsiTheme="majorHAnsi" w:cstheme="majorHAnsi"/>
                      <w:bCs/>
                      <w:szCs w:val="22"/>
                      <w:lang w:val="de-DE"/>
                    </w:rPr>
                    <w:lastRenderedPageBreak/>
                    <w:t xml:space="preserve">beschriebenen Zwecke verarbeitet. </w:t>
                  </w:r>
                </w:p>
                <w:p w14:paraId="7FF561A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Verschiedene Informationen</w:t>
                  </w:r>
                  <w:r w:rsidRPr="00BC6CC7">
                    <w:rPr>
                      <w:rFonts w:asciiTheme="majorHAnsi" w:hAnsiTheme="majorHAnsi" w:cstheme="majorHAnsi"/>
                      <w:bCs/>
                      <w:szCs w:val="22"/>
                      <w:lang w:val="de-DE"/>
                    </w:rPr>
                    <w:t xml:space="preserve">, die der Privatkunde im Zusammenhang mit der Kundendienstsituation zur Verfügung stellt. </w:t>
                  </w:r>
                </w:p>
              </w:tc>
              <w:tc>
                <w:tcPr>
                  <w:tcW w:w="2558" w:type="dxa"/>
                  <w:tcBorders>
                    <w:top w:val="nil"/>
                    <w:left w:val="nil"/>
                    <w:bottom w:val="nil"/>
                    <w:right w:val="nil"/>
                  </w:tcBorders>
                </w:tcPr>
                <w:p w14:paraId="03B0CEDE" w14:textId="3C51867C"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den Privatkunden </w:t>
                  </w:r>
                  <w:r w:rsidRPr="00BC6CC7">
                    <w:rPr>
                      <w:rFonts w:asciiTheme="majorHAnsi" w:hAnsiTheme="majorHAnsi" w:cstheme="majorHAnsi"/>
                      <w:bCs/>
                      <w:szCs w:val="22"/>
                      <w:lang w:val="de-DE"/>
                    </w:rPr>
                    <w:lastRenderedPageBreak/>
                    <w:t xml:space="preserve">Unterstützung zu bieten (Artikel 6.1.f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w:t>
                  </w:r>
                </w:p>
                <w:p w14:paraId="30FCC3E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Ansicht, dass das berechtigte Interesse von Verisure die Interessen und Grundrechte der betroffenen Personen in Bezug auf den Schutz personenbezogener Daten überwiegt. </w:t>
                  </w:r>
                </w:p>
                <w:p w14:paraId="6BF584E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725" w:type="dxa"/>
                  <w:tcBorders>
                    <w:top w:val="nil"/>
                    <w:left w:val="nil"/>
                    <w:bottom w:val="nil"/>
                    <w:right w:val="nil"/>
                  </w:tcBorders>
                </w:tcPr>
                <w:p w14:paraId="44F7C2DE" w14:textId="1B0042BF" w:rsidR="00217DC5" w:rsidRPr="00BC6CC7" w:rsidRDefault="00217DC5">
                  <w:pPr>
                    <w:jc w:val="left"/>
                    <w:rPr>
                      <w:rFonts w:asciiTheme="majorHAnsi" w:hAnsiTheme="majorHAnsi" w:cstheme="majorHAnsi"/>
                      <w:bCs/>
                      <w:szCs w:val="22"/>
                      <w:lang w:val="de-DE"/>
                    </w:rPr>
                  </w:pPr>
                </w:p>
              </w:tc>
            </w:tr>
            <w:tr w:rsidR="00F85A2E" w:rsidRPr="00C63B52" w14:paraId="78AA844A" w14:textId="77777777" w:rsidTr="000A10D3">
              <w:tc>
                <w:tcPr>
                  <w:tcW w:w="10418" w:type="dxa"/>
                  <w:gridSpan w:val="4"/>
                </w:tcPr>
                <w:p w14:paraId="2437EC83" w14:textId="77777777" w:rsidR="00217DC5" w:rsidRPr="00BC6CC7" w:rsidRDefault="003E235B">
                  <w:pPr>
                    <w:pStyle w:val="Heading2"/>
                    <w:numPr>
                      <w:ilvl w:val="0"/>
                      <w:numId w:val="0"/>
                    </w:numPr>
                    <w:ind w:left="850" w:hanging="850"/>
                    <w:rPr>
                      <w:rFonts w:ascii="Arial" w:hAnsi="Arial" w:cs="Arial"/>
                      <w:lang w:val="de-DE"/>
                    </w:rPr>
                  </w:pPr>
                  <w:r w:rsidRPr="00BC6CC7">
                    <w:rPr>
                      <w:lang w:val="de-DE"/>
                    </w:rPr>
                    <w:t>3.2</w:t>
                  </w:r>
                  <w:bookmarkStart w:id="8" w:name="_Hlk146206333"/>
                  <w:r w:rsidRPr="00BC6CC7">
                    <w:rPr>
                      <w:lang w:val="de-DE"/>
                    </w:rPr>
                    <w:t xml:space="preserve"> Unterstützung der Kunden im Falle eines Versicherungsanspruchs oder anderer rechtlicher Ansprüche</w:t>
                  </w:r>
                  <w:bookmarkEnd w:id="8"/>
                  <w:r w:rsidRPr="00BC6CC7">
                    <w:rPr>
                      <w:rFonts w:ascii="Arial" w:hAnsi="Arial" w:cs="Arial"/>
                      <w:lang w:val="de-DE"/>
                    </w:rPr>
                    <w:t xml:space="preserve"> ►</w:t>
                  </w:r>
                </w:p>
                <w:p w14:paraId="1079273F" w14:textId="740D5434"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20CA1C9C" w14:textId="77777777" w:rsidTr="000A10D3">
              <w:tc>
                <w:tcPr>
                  <w:tcW w:w="10418" w:type="dxa"/>
                  <w:gridSpan w:val="4"/>
                  <w:tcBorders>
                    <w:top w:val="nil"/>
                    <w:left w:val="nil"/>
                    <w:bottom w:val="nil"/>
                    <w:right w:val="nil"/>
                  </w:tcBorders>
                </w:tcPr>
                <w:p w14:paraId="12E36492"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2E10973F" w14:textId="77777777" w:rsidTr="000A10D3">
              <w:tc>
                <w:tcPr>
                  <w:tcW w:w="2419" w:type="dxa"/>
                  <w:tcBorders>
                    <w:top w:val="nil"/>
                    <w:left w:val="nil"/>
                    <w:bottom w:val="nil"/>
                    <w:right w:val="nil"/>
                  </w:tcBorders>
                </w:tcPr>
                <w:p w14:paraId="3895EFDC"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716" w:type="dxa"/>
                  <w:tcBorders>
                    <w:top w:val="nil"/>
                    <w:left w:val="nil"/>
                    <w:bottom w:val="nil"/>
                    <w:right w:val="nil"/>
                  </w:tcBorders>
                </w:tcPr>
                <w:p w14:paraId="6B1F94F3"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558" w:type="dxa"/>
                  <w:tcBorders>
                    <w:top w:val="nil"/>
                    <w:left w:val="nil"/>
                    <w:bottom w:val="nil"/>
                    <w:right w:val="nil"/>
                  </w:tcBorders>
                </w:tcPr>
                <w:p w14:paraId="35A219CD"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725" w:type="dxa"/>
                  <w:tcBorders>
                    <w:top w:val="nil"/>
                    <w:left w:val="nil"/>
                    <w:bottom w:val="nil"/>
                    <w:right w:val="nil"/>
                  </w:tcBorders>
                </w:tcPr>
                <w:p w14:paraId="26C49A20" w14:textId="3E643F49" w:rsidR="00217DC5" w:rsidRPr="00BC6CC7" w:rsidRDefault="00217DC5">
                  <w:pPr>
                    <w:jc w:val="left"/>
                    <w:rPr>
                      <w:rFonts w:asciiTheme="majorHAnsi" w:hAnsiTheme="majorHAnsi" w:cstheme="majorHAnsi"/>
                      <w:b/>
                      <w:szCs w:val="22"/>
                      <w:lang w:val="de-DE"/>
                    </w:rPr>
                  </w:pPr>
                </w:p>
              </w:tc>
            </w:tr>
            <w:tr w:rsidR="00F85A2E" w:rsidRPr="00225B26" w14:paraId="336F1623" w14:textId="77777777" w:rsidTr="000A10D3">
              <w:tc>
                <w:tcPr>
                  <w:tcW w:w="2419" w:type="dxa"/>
                  <w:tcBorders>
                    <w:top w:val="nil"/>
                    <w:left w:val="nil"/>
                    <w:bottom w:val="nil"/>
                    <w:right w:val="nil"/>
                  </w:tcBorders>
                </w:tcPr>
                <w:p w14:paraId="5F59907E"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Um Ihnen im Falle von Versicherungs- oder </w:t>
                  </w:r>
                  <w:r w:rsidRPr="00BC6CC7">
                    <w:rPr>
                      <w:rFonts w:asciiTheme="majorHAnsi" w:hAnsiTheme="majorHAnsi" w:cstheme="majorHAnsi"/>
                      <w:bCs/>
                      <w:szCs w:val="22"/>
                      <w:lang w:val="de-DE"/>
                    </w:rPr>
                    <w:lastRenderedPageBreak/>
                    <w:t xml:space="preserve">anderen Rechtsansprüchen entsprechende Auskünfte erteilen zu können, speichern wir personenbezogene Daten und die Anfragen von Privatkunden in einem Archiv mit entsprechenden Zugriffsbeschränkungen. </w:t>
                  </w:r>
                </w:p>
              </w:tc>
              <w:tc>
                <w:tcPr>
                  <w:tcW w:w="2716" w:type="dxa"/>
                  <w:tcBorders>
                    <w:top w:val="nil"/>
                    <w:left w:val="nil"/>
                    <w:bottom w:val="nil"/>
                    <w:right w:val="nil"/>
                  </w:tcBorders>
                </w:tcPr>
                <w:p w14:paraId="0A092DE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lastRenderedPageBreak/>
                    <w:t xml:space="preserve">Persönliche Daten, die während eines laufenden </w:t>
                  </w:r>
                  <w:r w:rsidRPr="00BC6CC7">
                    <w:rPr>
                      <w:rFonts w:asciiTheme="majorHAnsi" w:hAnsiTheme="majorHAnsi" w:cstheme="majorHAnsi"/>
                      <w:bCs/>
                      <w:szCs w:val="22"/>
                      <w:u w:val="single"/>
                      <w:lang w:val="de-DE"/>
                    </w:rPr>
                    <w:lastRenderedPageBreak/>
                    <w:t>Alarmereignisses gesammelt werden</w:t>
                  </w:r>
                  <w:r w:rsidRPr="00BC6CC7">
                    <w:rPr>
                      <w:rFonts w:asciiTheme="majorHAnsi" w:hAnsiTheme="majorHAnsi" w:cstheme="majorHAnsi"/>
                      <w:bCs/>
                      <w:szCs w:val="22"/>
                      <w:lang w:val="de-DE"/>
                    </w:rPr>
                    <w:t xml:space="preserve">, wie z. B. Bilder, Video- und Audiodaten aus den überwachten Räumlichkeiten. </w:t>
                  </w:r>
                </w:p>
                <w:p w14:paraId="1D33DC7A"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Eigentumsbezogene </w:t>
                  </w:r>
                  <w:r w:rsidRPr="00BC6CC7">
                    <w:rPr>
                      <w:rFonts w:asciiTheme="majorHAnsi" w:hAnsiTheme="majorHAnsi" w:cstheme="majorHAnsi"/>
                      <w:bCs/>
                      <w:szCs w:val="22"/>
                      <w:lang w:val="de-DE"/>
                    </w:rPr>
                    <w:t xml:space="preserve">Daten </w:t>
                  </w:r>
                </w:p>
                <w:p w14:paraId="699E0611"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Nutzungsinformationen</w:t>
                  </w:r>
                  <w:r w:rsidRPr="00BC6CC7">
                    <w:rPr>
                      <w:rFonts w:asciiTheme="majorHAnsi" w:hAnsiTheme="majorHAnsi" w:cstheme="majorHAnsi"/>
                      <w:bCs/>
                      <w:szCs w:val="22"/>
                      <w:lang w:val="de-DE"/>
                    </w:rPr>
                    <w:t xml:space="preserve">, z. B. ob die Dienste aktiviert sind oder nicht und von wem. </w:t>
                  </w:r>
                </w:p>
                <w:p w14:paraId="6E5B9A88"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Verschiedene Informationen</w:t>
                  </w:r>
                  <w:r w:rsidRPr="00BC6CC7">
                    <w:rPr>
                      <w:rFonts w:asciiTheme="majorHAnsi" w:hAnsiTheme="majorHAnsi" w:cstheme="majorHAnsi"/>
                      <w:bCs/>
                      <w:szCs w:val="22"/>
                      <w:lang w:val="de-DE"/>
                    </w:rPr>
                    <w:t xml:space="preserve">, die der ARC zur Verfügung gestellt und vom Alarmoperator während eines laufenden Alarmauslösungsereignisses notiert werden. </w:t>
                  </w:r>
                </w:p>
              </w:tc>
              <w:tc>
                <w:tcPr>
                  <w:tcW w:w="2558" w:type="dxa"/>
                  <w:tcBorders>
                    <w:top w:val="nil"/>
                    <w:left w:val="nil"/>
                    <w:bottom w:val="nil"/>
                    <w:right w:val="nil"/>
                  </w:tcBorders>
                </w:tcPr>
                <w:p w14:paraId="4B4443E0"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Die Verarbeitung beruht auf dem </w:t>
                  </w:r>
                  <w:r w:rsidRPr="00BC6CC7">
                    <w:rPr>
                      <w:rFonts w:asciiTheme="majorHAnsi" w:hAnsiTheme="majorHAnsi" w:cstheme="majorHAnsi"/>
                      <w:bCs/>
                      <w:szCs w:val="22"/>
                      <w:u w:val="single"/>
                      <w:lang w:val="de-DE"/>
                    </w:rPr>
                    <w:t xml:space="preserve">berechtigten </w:t>
                  </w:r>
                  <w:r w:rsidRPr="00BC6CC7">
                    <w:rPr>
                      <w:rFonts w:asciiTheme="majorHAnsi" w:hAnsiTheme="majorHAnsi" w:cstheme="majorHAnsi"/>
                      <w:bCs/>
                      <w:szCs w:val="22"/>
                      <w:u w:val="single"/>
                      <w:lang w:val="de-DE"/>
                    </w:rPr>
                    <w:lastRenderedPageBreak/>
                    <w:t xml:space="preserve">Interesse </w:t>
                  </w:r>
                  <w:r w:rsidRPr="00BC6CC7">
                    <w:rPr>
                      <w:rFonts w:asciiTheme="majorHAnsi" w:hAnsiTheme="majorHAnsi" w:cstheme="majorHAnsi"/>
                      <w:bCs/>
                      <w:szCs w:val="22"/>
                      <w:lang w:val="de-DE"/>
                    </w:rPr>
                    <w:t>des Privatkunden, Zugang zu den für die Bearbeitung von Versicherungsansprüchen oder anderen Rechtsansprüchen erforderlichen Informationen zu erhalten (Artikel 6.1.f DSGVO).</w:t>
                  </w:r>
                </w:p>
                <w:p w14:paraId="14ECB494"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Auffassung, dass die berechtigten Interessen des Privatkunden die Interessen und Grundrechte der betroffenen Personen in Bezug auf den Schutz personenbezogener Daten überwiegen. </w:t>
                  </w:r>
                </w:p>
                <w:p w14:paraId="57D86130"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725" w:type="dxa"/>
                  <w:tcBorders>
                    <w:top w:val="nil"/>
                    <w:left w:val="nil"/>
                    <w:bottom w:val="nil"/>
                    <w:right w:val="nil"/>
                  </w:tcBorders>
                </w:tcPr>
                <w:p w14:paraId="23155CF5" w14:textId="239A766F" w:rsidR="00217DC5" w:rsidRPr="00BC6CC7" w:rsidRDefault="00217DC5">
                  <w:pPr>
                    <w:jc w:val="left"/>
                    <w:rPr>
                      <w:rFonts w:asciiTheme="majorHAnsi" w:hAnsiTheme="majorHAnsi" w:cstheme="majorHAnsi"/>
                      <w:bCs/>
                      <w:szCs w:val="22"/>
                      <w:lang w:val="de-DE"/>
                    </w:rPr>
                  </w:pPr>
                </w:p>
              </w:tc>
            </w:tr>
            <w:tr w:rsidR="00F85A2E" w:rsidRPr="00225B26" w14:paraId="2D023204" w14:textId="77777777" w:rsidTr="000A10D3">
              <w:tc>
                <w:tcPr>
                  <w:tcW w:w="10418" w:type="dxa"/>
                  <w:gridSpan w:val="4"/>
                </w:tcPr>
                <w:p w14:paraId="4BC9E171" w14:textId="77777777" w:rsidR="00217DC5" w:rsidRPr="00BC6CC7" w:rsidRDefault="003E235B">
                  <w:pPr>
                    <w:pStyle w:val="Heading2"/>
                    <w:numPr>
                      <w:ilvl w:val="0"/>
                      <w:numId w:val="0"/>
                    </w:numPr>
                    <w:rPr>
                      <w:rFonts w:ascii="Arial" w:hAnsi="Arial" w:cs="Arial"/>
                      <w:lang w:val="de-DE"/>
                    </w:rPr>
                  </w:pPr>
                  <w:r w:rsidRPr="00BC6CC7">
                    <w:rPr>
                      <w:lang w:val="de-DE"/>
                    </w:rPr>
                    <w:lastRenderedPageBreak/>
                    <w:t>3.3</w:t>
                  </w:r>
                  <w:bookmarkStart w:id="9" w:name="_Hlk146206351"/>
                  <w:r w:rsidRPr="00BC6CC7">
                    <w:rPr>
                      <w:lang w:val="de-DE"/>
                    </w:rPr>
                    <w:t xml:space="preserve"> Bearbeitung von Kundenbeschwerden</w:t>
                  </w:r>
                  <w:bookmarkEnd w:id="9"/>
                  <w:r w:rsidRPr="00BC6CC7">
                    <w:rPr>
                      <w:rFonts w:ascii="Arial" w:hAnsi="Arial" w:cs="Arial"/>
                      <w:lang w:val="de-DE"/>
                    </w:rPr>
                    <w:t xml:space="preserve"> ►</w:t>
                  </w:r>
                </w:p>
                <w:p w14:paraId="1ADA94F4" w14:textId="04CF6C4A"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30572770" w14:textId="77777777" w:rsidTr="000A10D3">
              <w:tc>
                <w:tcPr>
                  <w:tcW w:w="10418" w:type="dxa"/>
                  <w:gridSpan w:val="4"/>
                  <w:tcBorders>
                    <w:top w:val="nil"/>
                    <w:left w:val="nil"/>
                    <w:bottom w:val="nil"/>
                    <w:right w:val="nil"/>
                  </w:tcBorders>
                </w:tcPr>
                <w:p w14:paraId="4E911381"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2642DF" w14:paraId="14A9420A" w14:textId="77777777" w:rsidTr="000A10D3">
              <w:tc>
                <w:tcPr>
                  <w:tcW w:w="2419" w:type="dxa"/>
                  <w:tcBorders>
                    <w:top w:val="nil"/>
                    <w:left w:val="nil"/>
                    <w:bottom w:val="nil"/>
                    <w:right w:val="nil"/>
                  </w:tcBorders>
                </w:tcPr>
                <w:p w14:paraId="2EA624EA"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716" w:type="dxa"/>
                  <w:tcBorders>
                    <w:top w:val="nil"/>
                    <w:left w:val="nil"/>
                    <w:bottom w:val="nil"/>
                    <w:right w:val="nil"/>
                  </w:tcBorders>
                </w:tcPr>
                <w:p w14:paraId="36E2F1CF"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558" w:type="dxa"/>
                  <w:tcBorders>
                    <w:top w:val="nil"/>
                    <w:left w:val="nil"/>
                    <w:bottom w:val="nil"/>
                    <w:right w:val="nil"/>
                  </w:tcBorders>
                </w:tcPr>
                <w:p w14:paraId="3B637302"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725" w:type="dxa"/>
                  <w:tcBorders>
                    <w:top w:val="nil"/>
                    <w:left w:val="nil"/>
                    <w:bottom w:val="nil"/>
                    <w:right w:val="nil"/>
                  </w:tcBorders>
                </w:tcPr>
                <w:p w14:paraId="713FE146" w14:textId="438CFA27" w:rsidR="00217DC5" w:rsidRPr="00BC6CC7" w:rsidRDefault="00217DC5">
                  <w:pPr>
                    <w:jc w:val="left"/>
                    <w:rPr>
                      <w:rFonts w:asciiTheme="majorHAnsi" w:hAnsiTheme="majorHAnsi" w:cstheme="majorHAnsi"/>
                      <w:b/>
                      <w:szCs w:val="22"/>
                      <w:lang w:val="de-DE"/>
                    </w:rPr>
                  </w:pPr>
                </w:p>
              </w:tc>
            </w:tr>
            <w:tr w:rsidR="00F85A2E" w:rsidRPr="00225B26" w14:paraId="37B052C5" w14:textId="77777777" w:rsidTr="000A10D3">
              <w:tc>
                <w:tcPr>
                  <w:tcW w:w="2419" w:type="dxa"/>
                  <w:tcBorders>
                    <w:top w:val="nil"/>
                    <w:left w:val="nil"/>
                    <w:bottom w:val="nil"/>
                    <w:right w:val="nil"/>
                  </w:tcBorders>
                </w:tcPr>
                <w:p w14:paraId="3AB23A8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Je nach Art der Beschwerde können wir zum Beispiel untersuchen, wie eine Alarmauslösung gehandhabt wurde, um sicherzustellen, dass sie ordnungsgemäß durchgeführt wurde. </w:t>
                  </w:r>
                </w:p>
              </w:tc>
              <w:tc>
                <w:tcPr>
                  <w:tcW w:w="2716" w:type="dxa"/>
                  <w:tcBorders>
                    <w:top w:val="nil"/>
                    <w:left w:val="nil"/>
                    <w:bottom w:val="nil"/>
                    <w:right w:val="nil"/>
                  </w:tcBorders>
                </w:tcPr>
                <w:p w14:paraId="627D4ACD"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Je nach Art der Beschwerde werden </w:t>
                  </w:r>
                  <w:r w:rsidRPr="00BC6CC7">
                    <w:rPr>
                      <w:rFonts w:asciiTheme="majorHAnsi" w:hAnsiTheme="majorHAnsi" w:cstheme="majorHAnsi"/>
                      <w:bCs/>
                      <w:szCs w:val="22"/>
                      <w:u w:val="single"/>
                      <w:lang w:val="de-DE"/>
                    </w:rPr>
                    <w:t xml:space="preserve">alle erforderlichen personenbezogenen Daten </w:t>
                  </w:r>
                  <w:r w:rsidRPr="00BC6CC7">
                    <w:rPr>
                      <w:rFonts w:asciiTheme="majorHAnsi" w:hAnsiTheme="majorHAnsi" w:cstheme="majorHAnsi"/>
                      <w:bCs/>
                      <w:szCs w:val="22"/>
                      <w:lang w:val="de-DE"/>
                    </w:rPr>
                    <w:t xml:space="preserve">für die in dieser Datenschutzerklärung beschriebenen Zwecke verarbeitet. </w:t>
                  </w:r>
                </w:p>
                <w:p w14:paraId="7BAB85E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Informationen über die Beschwerde </w:t>
                  </w:r>
                  <w:r w:rsidRPr="00BC6CC7">
                    <w:rPr>
                      <w:rFonts w:asciiTheme="majorHAnsi" w:hAnsiTheme="majorHAnsi" w:cstheme="majorHAnsi"/>
                      <w:bCs/>
                      <w:szCs w:val="22"/>
                      <w:lang w:val="de-DE"/>
                    </w:rPr>
                    <w:t xml:space="preserve">und alle zusätzlichen Informationen, die der Privatkunde im Zusammenhang mit der Bearbeitung der Beschwerde zur Verfügung stellt. </w:t>
                  </w:r>
                </w:p>
              </w:tc>
              <w:tc>
                <w:tcPr>
                  <w:tcW w:w="2558" w:type="dxa"/>
                  <w:tcBorders>
                    <w:top w:val="nil"/>
                    <w:left w:val="nil"/>
                    <w:bottom w:val="nil"/>
                    <w:right w:val="nil"/>
                  </w:tcBorders>
                </w:tcPr>
                <w:p w14:paraId="7E3D7457" w14:textId="247A0683"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Kundenbeschwerden zu bearbeiten und zu untersuchen (Artikel 6.1.f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 xml:space="preserve">). </w:t>
                  </w:r>
                </w:p>
                <w:p w14:paraId="16A5241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Meinung, dass das legitime Interesse von Verisure die Interessen und Grundrechte des Privatkunden in Bezug auf den Schutz der persönlichen Daten überwiegt. </w:t>
                  </w:r>
                </w:p>
                <w:p w14:paraId="586580C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w:t>
                  </w:r>
                  <w:r w:rsidRPr="00BC6CC7">
                    <w:rPr>
                      <w:rFonts w:asciiTheme="majorHAnsi" w:hAnsiTheme="majorHAnsi" w:cstheme="majorHAnsi"/>
                      <w:bCs/>
                      <w:szCs w:val="22"/>
                      <w:lang w:val="de-DE"/>
                    </w:rPr>
                    <w:lastRenderedPageBreak/>
                    <w:t xml:space="preserve">des berechtigten Interesses erhalten möchten.    </w:t>
                  </w:r>
                </w:p>
              </w:tc>
              <w:tc>
                <w:tcPr>
                  <w:tcW w:w="2725" w:type="dxa"/>
                  <w:tcBorders>
                    <w:top w:val="nil"/>
                    <w:left w:val="nil"/>
                    <w:bottom w:val="nil"/>
                    <w:right w:val="nil"/>
                  </w:tcBorders>
                </w:tcPr>
                <w:p w14:paraId="4909717C" w14:textId="6A6F1BDE" w:rsidR="00217DC5" w:rsidRPr="00C23375" w:rsidRDefault="00217DC5">
                  <w:pPr>
                    <w:jc w:val="left"/>
                    <w:rPr>
                      <w:rFonts w:asciiTheme="majorHAnsi" w:hAnsiTheme="majorHAnsi" w:cstheme="majorHAnsi"/>
                      <w:bCs/>
                      <w:szCs w:val="22"/>
                      <w:lang w:val="de-DE"/>
                    </w:rPr>
                  </w:pPr>
                </w:p>
              </w:tc>
            </w:tr>
            <w:tr w:rsidR="00F85A2E" w:rsidRPr="00C63B52" w14:paraId="081460E0" w14:textId="77777777" w:rsidTr="000A10D3">
              <w:tc>
                <w:tcPr>
                  <w:tcW w:w="10418" w:type="dxa"/>
                  <w:gridSpan w:val="4"/>
                </w:tcPr>
                <w:p w14:paraId="419BEFED" w14:textId="77777777" w:rsidR="00217DC5" w:rsidRPr="00BC6CC7" w:rsidRDefault="003E235B">
                  <w:pPr>
                    <w:rPr>
                      <w:rFonts w:ascii="Arial" w:hAnsi="Arial" w:cs="Arial"/>
                      <w:lang w:val="de-DE"/>
                    </w:rPr>
                  </w:pPr>
                  <w:r w:rsidRPr="00BC6CC7">
                    <w:rPr>
                      <w:b/>
                      <w:bCs/>
                      <w:lang w:val="de-DE"/>
                    </w:rPr>
                    <w:t>3.4</w:t>
                  </w:r>
                  <w:bookmarkStart w:id="10" w:name="_Hlk146206384"/>
                  <w:r w:rsidRPr="00BC6CC7">
                    <w:rPr>
                      <w:b/>
                      <w:bCs/>
                      <w:lang w:val="de-DE"/>
                    </w:rPr>
                    <w:t xml:space="preserve"> Zusammenarbeit mit den Strafverfolgungs- oder Aufsichtsbehörden zur Verbrechensbekämpfung oder zum Schutz der Sicherheit unserer Privatkunden</w:t>
                  </w:r>
                  <w:bookmarkEnd w:id="10"/>
                  <w:r w:rsidRPr="00BC6CC7">
                    <w:rPr>
                      <w:rFonts w:ascii="Arial" w:hAnsi="Arial" w:cs="Arial"/>
                      <w:lang w:val="de-DE"/>
                    </w:rPr>
                    <w:t xml:space="preserve"> ►</w:t>
                  </w:r>
                </w:p>
                <w:p w14:paraId="16503F2D" w14:textId="785888D5"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5C8EC9E2" w14:textId="77777777" w:rsidTr="000A10D3">
              <w:tc>
                <w:tcPr>
                  <w:tcW w:w="10418" w:type="dxa"/>
                  <w:gridSpan w:val="4"/>
                  <w:tcBorders>
                    <w:top w:val="nil"/>
                    <w:left w:val="nil"/>
                    <w:bottom w:val="nil"/>
                    <w:right w:val="nil"/>
                  </w:tcBorders>
                </w:tcPr>
                <w:p w14:paraId="1F94604A"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2EC6FD9B" w14:textId="77777777" w:rsidTr="000A10D3">
              <w:tc>
                <w:tcPr>
                  <w:tcW w:w="2419" w:type="dxa"/>
                  <w:tcBorders>
                    <w:top w:val="nil"/>
                    <w:left w:val="nil"/>
                    <w:bottom w:val="nil"/>
                    <w:right w:val="nil"/>
                  </w:tcBorders>
                </w:tcPr>
                <w:p w14:paraId="1A3EC08A"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716" w:type="dxa"/>
                  <w:tcBorders>
                    <w:top w:val="nil"/>
                    <w:left w:val="nil"/>
                    <w:bottom w:val="nil"/>
                    <w:right w:val="nil"/>
                  </w:tcBorders>
                </w:tcPr>
                <w:p w14:paraId="746D36CF"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558" w:type="dxa"/>
                  <w:tcBorders>
                    <w:top w:val="nil"/>
                    <w:left w:val="nil"/>
                    <w:bottom w:val="nil"/>
                    <w:right w:val="nil"/>
                  </w:tcBorders>
                </w:tcPr>
                <w:p w14:paraId="1CDCAABF"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725" w:type="dxa"/>
                  <w:tcBorders>
                    <w:top w:val="nil"/>
                    <w:left w:val="nil"/>
                    <w:bottom w:val="nil"/>
                    <w:right w:val="nil"/>
                  </w:tcBorders>
                </w:tcPr>
                <w:p w14:paraId="588F2B7D" w14:textId="77864AE3" w:rsidR="00217DC5" w:rsidRPr="00BC6CC7" w:rsidRDefault="00217DC5">
                  <w:pPr>
                    <w:jc w:val="left"/>
                    <w:rPr>
                      <w:rFonts w:asciiTheme="majorHAnsi" w:hAnsiTheme="majorHAnsi" w:cstheme="majorHAnsi"/>
                      <w:b/>
                      <w:szCs w:val="22"/>
                      <w:lang w:val="de-DE"/>
                    </w:rPr>
                  </w:pPr>
                </w:p>
              </w:tc>
            </w:tr>
            <w:tr w:rsidR="00F85A2E" w:rsidRPr="00225B26" w14:paraId="3619893F" w14:textId="77777777" w:rsidTr="000A10D3">
              <w:tc>
                <w:tcPr>
                  <w:tcW w:w="2419" w:type="dxa"/>
                  <w:tcBorders>
                    <w:top w:val="nil"/>
                    <w:left w:val="nil"/>
                    <w:bottom w:val="nil"/>
                    <w:right w:val="nil"/>
                  </w:tcBorders>
                </w:tcPr>
                <w:p w14:paraId="07844CE8"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können bei Bedarf Strafverfolgungs- oder Aufsichtsbehörden unterstützen, wenn eine gesetzliche Verpflichtung zur Unterstützung besteht oder eine solche Zusammenarbeit anderweitig begründet ist und auf einem formellen und schriftlichen Auskunftsersuchen beruht.  </w:t>
                  </w:r>
                </w:p>
              </w:tc>
              <w:tc>
                <w:tcPr>
                  <w:tcW w:w="2716" w:type="dxa"/>
                  <w:tcBorders>
                    <w:top w:val="nil"/>
                    <w:left w:val="nil"/>
                    <w:bottom w:val="nil"/>
                    <w:right w:val="nil"/>
                  </w:tcBorders>
                </w:tcPr>
                <w:p w14:paraId="7987025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Persönliche Daten, die während eines laufenden Alarmereignisses gesammelt werden</w:t>
                  </w:r>
                  <w:r w:rsidRPr="00BC6CC7">
                    <w:rPr>
                      <w:rFonts w:asciiTheme="majorHAnsi" w:hAnsiTheme="majorHAnsi" w:cstheme="majorHAnsi"/>
                      <w:bCs/>
                      <w:szCs w:val="22"/>
                      <w:lang w:val="de-DE"/>
                    </w:rPr>
                    <w:t xml:space="preserve">, wie z. B. Bilder, Video- und Audiodaten aus den überwachten Räumlichkeiten. </w:t>
                  </w:r>
                </w:p>
                <w:p w14:paraId="4B72E927"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Andere von Strafverfolgungsbehörden oder Aufsichtsbehörden angeforderte Informationen</w:t>
                  </w:r>
                  <w:r w:rsidRPr="00BC6CC7">
                    <w:rPr>
                      <w:rFonts w:asciiTheme="majorHAnsi" w:hAnsiTheme="majorHAnsi" w:cstheme="majorHAnsi"/>
                      <w:bCs/>
                      <w:szCs w:val="22"/>
                      <w:lang w:val="de-DE"/>
                    </w:rPr>
                    <w:t xml:space="preserve">, die Verisure weitergeben muss oder deren Weitergabe aus </w:t>
                  </w:r>
                  <w:r w:rsidRPr="00BC6CC7">
                    <w:rPr>
                      <w:rFonts w:asciiTheme="majorHAnsi" w:hAnsiTheme="majorHAnsi" w:cstheme="majorHAnsi"/>
                      <w:bCs/>
                      <w:szCs w:val="22"/>
                      <w:lang w:val="de-DE"/>
                    </w:rPr>
                    <w:lastRenderedPageBreak/>
                    <w:t xml:space="preserve">anderen Gründen gerechtfertigt ist. </w:t>
                  </w:r>
                </w:p>
              </w:tc>
              <w:tc>
                <w:tcPr>
                  <w:tcW w:w="2558" w:type="dxa"/>
                  <w:tcBorders>
                    <w:top w:val="nil"/>
                    <w:left w:val="nil"/>
                    <w:bottom w:val="nil"/>
                    <w:right w:val="nil"/>
                  </w:tcBorders>
                </w:tcPr>
                <w:p w14:paraId="126753B7" w14:textId="77777777" w:rsidR="00217DC5" w:rsidRPr="00BC6CC7" w:rsidRDefault="003E235B">
                  <w:pPr>
                    <w:jc w:val="left"/>
                    <w:rPr>
                      <w:rFonts w:asciiTheme="majorHAnsi" w:hAnsiTheme="majorHAnsi" w:cstheme="majorHAnsi"/>
                      <w:bCs/>
                      <w:i/>
                      <w:iCs/>
                      <w:szCs w:val="22"/>
                      <w:lang w:val="de-DE"/>
                    </w:rPr>
                  </w:pPr>
                  <w:r w:rsidRPr="00BC6CC7">
                    <w:rPr>
                      <w:rFonts w:asciiTheme="majorHAnsi" w:hAnsiTheme="majorHAnsi" w:cstheme="majorHAnsi"/>
                      <w:bCs/>
                      <w:szCs w:val="22"/>
                      <w:lang w:val="de-DE"/>
                    </w:rPr>
                    <w:lastRenderedPageBreak/>
                    <w:t xml:space="preserve">Die Verarbeitung ist erforderlich, um </w:t>
                  </w:r>
                  <w:r w:rsidRPr="00BC6CC7">
                    <w:rPr>
                      <w:rFonts w:asciiTheme="majorHAnsi" w:hAnsiTheme="majorHAnsi" w:cstheme="majorHAnsi"/>
                      <w:bCs/>
                      <w:szCs w:val="22"/>
                      <w:u w:val="single"/>
                      <w:lang w:val="de-DE"/>
                    </w:rPr>
                    <w:t xml:space="preserve">einer rechtlichen Verpflichtung nachzukommen </w:t>
                  </w:r>
                  <w:r w:rsidRPr="00BC6CC7">
                    <w:rPr>
                      <w:rFonts w:asciiTheme="majorHAnsi" w:hAnsiTheme="majorHAnsi" w:cstheme="majorHAnsi"/>
                      <w:bCs/>
                      <w:szCs w:val="22"/>
                      <w:lang w:val="de-DE"/>
                    </w:rPr>
                    <w:t>(Artikel 6 Absatz 1 Buchstabe c DSGVO)</w:t>
                  </w:r>
                  <w:r w:rsidRPr="00BC6CC7">
                    <w:rPr>
                      <w:rFonts w:asciiTheme="majorHAnsi" w:hAnsiTheme="majorHAnsi" w:cstheme="majorHAnsi"/>
                      <w:bCs/>
                      <w:i/>
                      <w:iCs/>
                      <w:szCs w:val="22"/>
                      <w:lang w:val="de-DE"/>
                    </w:rPr>
                    <w:t xml:space="preserve">. </w:t>
                  </w:r>
                </w:p>
                <w:p w14:paraId="21033F17" w14:textId="75F3DBE0"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Strafverfolgungsbehörden oder Aufsichtsbehörden zu unterstützen, falls diese ein formelles und schriftliches Auskunftsersuchen </w:t>
                  </w:r>
                  <w:r w:rsidRPr="00BC6CC7">
                    <w:rPr>
                      <w:rFonts w:asciiTheme="majorHAnsi" w:hAnsiTheme="majorHAnsi" w:cstheme="majorHAnsi"/>
                      <w:bCs/>
                      <w:szCs w:val="22"/>
                      <w:lang w:val="de-DE"/>
                    </w:rPr>
                    <w:lastRenderedPageBreak/>
                    <w:t xml:space="preserve">erhalten (Artikel 6.1.f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 xml:space="preserve">). </w:t>
                  </w:r>
                </w:p>
                <w:p w14:paraId="1498244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Meinung, dass das berechtigte Interesse von Verisure die Interessen und Grundrechte des Privatkunden oder anderer betroffener Personen in Bezug auf den Schutz personenbezogener Daten überwiegt. </w:t>
                  </w:r>
                </w:p>
                <w:p w14:paraId="2BB3B5B8"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725" w:type="dxa"/>
                  <w:tcBorders>
                    <w:top w:val="nil"/>
                    <w:left w:val="nil"/>
                    <w:bottom w:val="nil"/>
                    <w:right w:val="nil"/>
                  </w:tcBorders>
                </w:tcPr>
                <w:p w14:paraId="284F2119" w14:textId="6C9D37D3" w:rsidR="00217DC5" w:rsidRPr="000A10D3" w:rsidRDefault="00217DC5">
                  <w:pPr>
                    <w:jc w:val="left"/>
                    <w:rPr>
                      <w:rFonts w:asciiTheme="majorHAnsi" w:hAnsiTheme="majorHAnsi" w:cstheme="majorHAnsi"/>
                      <w:bCs/>
                      <w:szCs w:val="22"/>
                      <w:lang w:val="de-DE"/>
                    </w:rPr>
                  </w:pPr>
                </w:p>
              </w:tc>
            </w:tr>
          </w:tbl>
          <w:p w14:paraId="0CB30A2F" w14:textId="77777777" w:rsidR="00F85A2E" w:rsidRPr="000A10D3" w:rsidRDefault="00F85A2E" w:rsidP="0002773B">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749"/>
              <w:gridCol w:w="2604"/>
              <w:gridCol w:w="2609"/>
              <w:gridCol w:w="2537"/>
            </w:tblGrid>
            <w:tr w:rsidR="00F85A2E" w:rsidRPr="00225B26" w14:paraId="7E739C00" w14:textId="77777777" w:rsidTr="0002773B">
              <w:tc>
                <w:tcPr>
                  <w:tcW w:w="10499" w:type="dxa"/>
                  <w:gridSpan w:val="4"/>
                  <w:shd w:val="clear" w:color="auto" w:fill="FF0000"/>
                </w:tcPr>
                <w:p w14:paraId="131520A6" w14:textId="77777777" w:rsidR="00217DC5" w:rsidRPr="00BC6CC7" w:rsidRDefault="003E235B">
                  <w:pPr>
                    <w:jc w:val="left"/>
                    <w:rPr>
                      <w:rFonts w:asciiTheme="majorHAnsi" w:hAnsiTheme="majorHAnsi" w:cstheme="majorHAnsi"/>
                      <w:b/>
                      <w:bCs/>
                      <w:color w:val="FFFFFF" w:themeColor="background1"/>
                      <w:szCs w:val="22"/>
                      <w:lang w:val="de-DE"/>
                    </w:rPr>
                  </w:pPr>
                  <w:r w:rsidRPr="00BC6CC7">
                    <w:rPr>
                      <w:rFonts w:asciiTheme="majorHAnsi" w:hAnsiTheme="majorHAnsi" w:cstheme="majorHAnsi"/>
                      <w:b/>
                      <w:bCs/>
                      <w:color w:val="FFFFFF" w:themeColor="background1"/>
                      <w:szCs w:val="22"/>
                      <w:lang w:val="de-DE"/>
                    </w:rPr>
                    <w:t xml:space="preserve">4. </w:t>
                  </w:r>
                  <w:bookmarkStart w:id="11" w:name="_Hlk146206396"/>
                  <w:r w:rsidRPr="00BC6CC7">
                    <w:rPr>
                      <w:rFonts w:asciiTheme="majorHAnsi" w:hAnsiTheme="majorHAnsi" w:cstheme="majorHAnsi"/>
                      <w:b/>
                      <w:bCs/>
                      <w:color w:val="FFFFFF" w:themeColor="background1"/>
                      <w:szCs w:val="22"/>
                      <w:lang w:val="de-DE"/>
                    </w:rPr>
                    <w:t>Entwicklung der Dienstleistungen von Verisure</w:t>
                  </w:r>
                  <w:bookmarkEnd w:id="11"/>
                  <w:r w:rsidRPr="00BC6CC7">
                    <w:rPr>
                      <w:rFonts w:ascii="Arial" w:hAnsi="Arial" w:cs="Arial"/>
                      <w:b/>
                      <w:bCs/>
                      <w:color w:val="FFFFFF" w:themeColor="background1"/>
                      <w:szCs w:val="22"/>
                      <w:lang w:val="de-DE"/>
                    </w:rPr>
                    <w:t xml:space="preserve"> ►</w:t>
                  </w:r>
                </w:p>
              </w:tc>
            </w:tr>
            <w:tr w:rsidR="00F85A2E" w:rsidRPr="00225B26" w14:paraId="1B9084DE" w14:textId="77777777" w:rsidTr="0002773B">
              <w:tc>
                <w:tcPr>
                  <w:tcW w:w="10499" w:type="dxa"/>
                  <w:gridSpan w:val="4"/>
                </w:tcPr>
                <w:p w14:paraId="2C923608" w14:textId="77777777"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t>4.1</w:t>
                  </w:r>
                  <w:bookmarkStart w:id="12" w:name="_Hlk146206408"/>
                  <w:r w:rsidRPr="00BC6CC7">
                    <w:rPr>
                      <w:rFonts w:asciiTheme="majorHAnsi" w:hAnsiTheme="majorHAnsi" w:cstheme="majorHAnsi"/>
                      <w:b/>
                      <w:szCs w:val="22"/>
                      <w:lang w:val="de-DE"/>
                    </w:rPr>
                    <w:t xml:space="preserve"> Qualitätssicherung</w:t>
                  </w:r>
                  <w:bookmarkEnd w:id="12"/>
                  <w:r w:rsidRPr="00BC6CC7">
                    <w:rPr>
                      <w:rFonts w:ascii="Arial" w:hAnsi="Arial" w:cs="Arial"/>
                      <w:b/>
                      <w:szCs w:val="22"/>
                      <w:lang w:val="de-DE"/>
                    </w:rPr>
                    <w:t xml:space="preserve"> ►</w:t>
                  </w:r>
                </w:p>
                <w:p w14:paraId="002F8D74" w14:textId="783C0268"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218B81C3" w14:textId="77777777" w:rsidTr="0002773B">
              <w:tc>
                <w:tcPr>
                  <w:tcW w:w="10499" w:type="dxa"/>
                  <w:gridSpan w:val="4"/>
                  <w:tcBorders>
                    <w:top w:val="nil"/>
                    <w:left w:val="nil"/>
                    <w:bottom w:val="nil"/>
                    <w:right w:val="nil"/>
                  </w:tcBorders>
                </w:tcPr>
                <w:p w14:paraId="3B5245A0"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4E6E876A" w14:textId="77777777" w:rsidTr="0002773B">
              <w:tc>
                <w:tcPr>
                  <w:tcW w:w="2625" w:type="dxa"/>
                  <w:tcBorders>
                    <w:top w:val="nil"/>
                    <w:left w:val="nil"/>
                    <w:bottom w:val="nil"/>
                    <w:right w:val="nil"/>
                  </w:tcBorders>
                </w:tcPr>
                <w:p w14:paraId="5E45E497"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lastRenderedPageBreak/>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3A5F5870"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76D08385"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3852866B" w14:textId="31355A1A" w:rsidR="00217DC5" w:rsidRPr="00BC6CC7" w:rsidRDefault="00217DC5">
                  <w:pPr>
                    <w:jc w:val="left"/>
                    <w:rPr>
                      <w:rFonts w:asciiTheme="majorHAnsi" w:hAnsiTheme="majorHAnsi" w:cstheme="majorHAnsi"/>
                      <w:b/>
                      <w:szCs w:val="22"/>
                      <w:lang w:val="de-DE"/>
                    </w:rPr>
                  </w:pPr>
                </w:p>
              </w:tc>
            </w:tr>
            <w:tr w:rsidR="00F85A2E" w:rsidRPr="00225B26" w14:paraId="1646CFBD" w14:textId="77777777" w:rsidTr="0002773B">
              <w:tc>
                <w:tcPr>
                  <w:tcW w:w="2625" w:type="dxa"/>
                  <w:tcBorders>
                    <w:top w:val="nil"/>
                    <w:left w:val="nil"/>
                    <w:bottom w:val="nil"/>
                    <w:right w:val="nil"/>
                  </w:tcBorders>
                </w:tcPr>
                <w:p w14:paraId="50FB8F83"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zeichnen eingehende Anrufe bei unserem Kundendienst zu Qualitätssicherungszwecken auf, sofern Sie einer solchen Aufzeichnung zustimmen. </w:t>
                  </w:r>
                </w:p>
                <w:p w14:paraId="5DBD69D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führen auch Analysen früherer alarmauslösender Ereignisse und die Bearbeitung von Kundenbeschwerden durch, um ein effizientes und korrektes Management von alarmauslösenden Ereignissen zu gewährleisten. </w:t>
                  </w:r>
                </w:p>
                <w:p w14:paraId="117E250C" w14:textId="77777777" w:rsidR="00F85A2E" w:rsidRPr="00BC6CC7" w:rsidRDefault="00F85A2E" w:rsidP="0002773B">
                  <w:pPr>
                    <w:jc w:val="left"/>
                    <w:rPr>
                      <w:rFonts w:asciiTheme="majorHAnsi" w:hAnsiTheme="majorHAnsi" w:cstheme="majorHAnsi"/>
                      <w:bCs/>
                      <w:szCs w:val="22"/>
                      <w:lang w:val="de-DE"/>
                    </w:rPr>
                  </w:pPr>
                </w:p>
              </w:tc>
              <w:tc>
                <w:tcPr>
                  <w:tcW w:w="2624" w:type="dxa"/>
                  <w:tcBorders>
                    <w:top w:val="nil"/>
                    <w:left w:val="nil"/>
                    <w:bottom w:val="nil"/>
                    <w:right w:val="nil"/>
                  </w:tcBorders>
                </w:tcPr>
                <w:p w14:paraId="4692EB86"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Personenbezogene Daten, die zu folgenden Zwecken verarbeitet werden: (1) </w:t>
                  </w:r>
                  <w:r w:rsidRPr="00BC6CC7">
                    <w:rPr>
                      <w:rFonts w:asciiTheme="majorHAnsi" w:hAnsiTheme="majorHAnsi" w:cstheme="majorHAnsi"/>
                      <w:bCs/>
                      <w:szCs w:val="22"/>
                      <w:u w:val="single"/>
                      <w:lang w:val="de-DE"/>
                    </w:rPr>
                    <w:t xml:space="preserve">Verwaltung von alarmauslösenden Ereignissen </w:t>
                  </w:r>
                  <w:r w:rsidRPr="00BC6CC7">
                    <w:rPr>
                      <w:rFonts w:asciiTheme="majorHAnsi" w:hAnsiTheme="majorHAnsi" w:cstheme="majorHAnsi"/>
                      <w:bCs/>
                      <w:szCs w:val="22"/>
                      <w:lang w:val="de-DE"/>
                    </w:rPr>
                    <w:t xml:space="preserve">(siehe 2.2), (2) </w:t>
                  </w:r>
                  <w:r w:rsidRPr="00BC6CC7">
                    <w:rPr>
                      <w:rFonts w:asciiTheme="majorHAnsi" w:hAnsiTheme="majorHAnsi" w:cstheme="majorHAnsi"/>
                      <w:bCs/>
                      <w:szCs w:val="22"/>
                      <w:u w:val="single"/>
                      <w:lang w:val="de-DE"/>
                    </w:rPr>
                    <w:t xml:space="preserve">Nachverfolgung alarmauslösender Ereignisse </w:t>
                  </w:r>
                  <w:r w:rsidRPr="00BC6CC7">
                    <w:rPr>
                      <w:rFonts w:asciiTheme="majorHAnsi" w:hAnsiTheme="majorHAnsi" w:cstheme="majorHAnsi"/>
                      <w:bCs/>
                      <w:szCs w:val="22"/>
                      <w:lang w:val="de-DE"/>
                    </w:rPr>
                    <w:t xml:space="preserve">(siehe 2.3) und (3) </w:t>
                  </w:r>
                  <w:r w:rsidRPr="00BC6CC7">
                    <w:rPr>
                      <w:rFonts w:asciiTheme="majorHAnsi" w:hAnsiTheme="majorHAnsi" w:cstheme="majorHAnsi"/>
                      <w:bCs/>
                      <w:szCs w:val="22"/>
                      <w:u w:val="single"/>
                      <w:lang w:val="de-DE"/>
                    </w:rPr>
                    <w:t xml:space="preserve">Bearbeitung von Kundenbeschwerden </w:t>
                  </w:r>
                  <w:r w:rsidRPr="00BC6CC7">
                    <w:rPr>
                      <w:rFonts w:asciiTheme="majorHAnsi" w:hAnsiTheme="majorHAnsi" w:cstheme="majorHAnsi"/>
                      <w:bCs/>
                      <w:szCs w:val="22"/>
                      <w:lang w:val="de-DE"/>
                    </w:rPr>
                    <w:t xml:space="preserve">(siehe 3.3). </w:t>
                  </w:r>
                </w:p>
                <w:p w14:paraId="0D623BEA" w14:textId="77777777" w:rsidR="00217DC5" w:rsidRDefault="003E235B">
                  <w:pPr>
                    <w:jc w:val="left"/>
                    <w:rPr>
                      <w:rFonts w:asciiTheme="majorHAnsi" w:hAnsiTheme="majorHAnsi" w:cstheme="majorHAnsi"/>
                      <w:bCs/>
                      <w:szCs w:val="22"/>
                    </w:rPr>
                  </w:pPr>
                  <w:proofErr w:type="spellStart"/>
                  <w:r w:rsidRPr="00A21BC8">
                    <w:rPr>
                      <w:rFonts w:asciiTheme="majorHAnsi" w:hAnsiTheme="majorHAnsi" w:cstheme="majorHAnsi"/>
                      <w:bCs/>
                      <w:szCs w:val="22"/>
                      <w:u w:val="single"/>
                    </w:rPr>
                    <w:t>Aufgezeichnete</w:t>
                  </w:r>
                  <w:proofErr w:type="spellEnd"/>
                  <w:r w:rsidRPr="00A21BC8">
                    <w:rPr>
                      <w:rFonts w:asciiTheme="majorHAnsi" w:hAnsiTheme="majorHAnsi" w:cstheme="majorHAnsi"/>
                      <w:bCs/>
                      <w:szCs w:val="22"/>
                      <w:u w:val="single"/>
                    </w:rPr>
                    <w:t xml:space="preserve"> </w:t>
                  </w:r>
                  <w:proofErr w:type="spellStart"/>
                  <w:r>
                    <w:rPr>
                      <w:rFonts w:asciiTheme="majorHAnsi" w:hAnsiTheme="majorHAnsi" w:cstheme="majorHAnsi"/>
                      <w:bCs/>
                      <w:szCs w:val="22"/>
                    </w:rPr>
                    <w:t>Telefongespräche</w:t>
                  </w:r>
                  <w:proofErr w:type="spellEnd"/>
                  <w:r>
                    <w:rPr>
                      <w:rFonts w:asciiTheme="majorHAnsi" w:hAnsiTheme="majorHAnsi" w:cstheme="majorHAnsi"/>
                      <w:bCs/>
                      <w:szCs w:val="22"/>
                    </w:rPr>
                    <w:t>.</w:t>
                  </w:r>
                </w:p>
              </w:tc>
              <w:tc>
                <w:tcPr>
                  <w:tcW w:w="2624" w:type="dxa"/>
                  <w:tcBorders>
                    <w:top w:val="nil"/>
                    <w:left w:val="nil"/>
                    <w:bottom w:val="nil"/>
                    <w:right w:val="nil"/>
                  </w:tcBorders>
                </w:tcPr>
                <w:p w14:paraId="0CA13762" w14:textId="66CE56E8" w:rsidR="00217DC5" w:rsidRPr="00BC6CC7" w:rsidRDefault="003E235B">
                  <w:pPr>
                    <w:rPr>
                      <w:lang w:val="de-DE"/>
                    </w:rPr>
                  </w:pPr>
                  <w:r w:rsidRPr="00BC6CC7">
                    <w:rPr>
                      <w:lang w:val="de-DE"/>
                    </w:rPr>
                    <w:t xml:space="preserve">Die Verarbeitung beruht auf dem </w:t>
                  </w:r>
                  <w:r w:rsidRPr="00BC6CC7">
                    <w:rPr>
                      <w:u w:val="single"/>
                      <w:lang w:val="de-DE"/>
                    </w:rPr>
                    <w:t xml:space="preserve">berechtigten Interesse </w:t>
                  </w:r>
                  <w:r w:rsidRPr="00BC6CC7">
                    <w:rPr>
                      <w:lang w:val="de-DE"/>
                    </w:rPr>
                    <w:t xml:space="preserve">von Verisure, die ordnungsgemäße Erbringung der Dienstleistungen zu überprüfen und sicherzustellen (Artikel 6.1.f </w:t>
                  </w:r>
                  <w:r w:rsidR="000B26F8">
                    <w:rPr>
                      <w:lang w:val="de-DE"/>
                    </w:rPr>
                    <w:t>DSGVO</w:t>
                  </w:r>
                  <w:r w:rsidRPr="00BC6CC7">
                    <w:rPr>
                      <w:lang w:val="de-DE"/>
                    </w:rPr>
                    <w:t xml:space="preserve">). </w:t>
                  </w:r>
                </w:p>
                <w:p w14:paraId="1FD666FF" w14:textId="77777777" w:rsidR="00217DC5" w:rsidRPr="00BC6CC7" w:rsidRDefault="003E235B">
                  <w:pPr>
                    <w:rPr>
                      <w:bCs/>
                      <w:lang w:val="de-DE"/>
                    </w:rPr>
                  </w:pPr>
                  <w:r w:rsidRPr="00BC6CC7">
                    <w:rPr>
                      <w:bCs/>
                      <w:lang w:val="de-DE"/>
                    </w:rPr>
                    <w:t xml:space="preserve">Wir sind der Meinung, dass das berechtigte Interesse von Verisure die Interessen und Grundrechte des Privatkunden und anderer betroffener Personen in Bezug auf den Schutz personenbezogener Daten überwiegt. </w:t>
                  </w:r>
                </w:p>
                <w:p w14:paraId="7F3A078B" w14:textId="77777777" w:rsidR="00217DC5" w:rsidRPr="00BC6CC7" w:rsidRDefault="003E235B">
                  <w:pPr>
                    <w:rPr>
                      <w:lang w:val="de-DE"/>
                    </w:rPr>
                  </w:pPr>
                  <w:r w:rsidRPr="00BC6CC7">
                    <w:rPr>
                      <w:bCs/>
                      <w:lang w:val="de-DE"/>
                    </w:rPr>
                    <w:t xml:space="preserve">Bitte nehmen Sie Kontakt mit uns auf, wenn Sie weitere Informationen über unsere Bewertung des berechtigten </w:t>
                  </w:r>
                  <w:r w:rsidRPr="00BC6CC7">
                    <w:rPr>
                      <w:bCs/>
                      <w:lang w:val="de-DE"/>
                    </w:rPr>
                    <w:lastRenderedPageBreak/>
                    <w:t xml:space="preserve">Interesses erhalten möchten.    </w:t>
                  </w:r>
                </w:p>
                <w:p w14:paraId="70406790" w14:textId="14E8FCB8" w:rsidR="00217DC5" w:rsidRPr="00BC6CC7" w:rsidRDefault="003E235B">
                  <w:pPr>
                    <w:jc w:val="left"/>
                    <w:rPr>
                      <w:rFonts w:asciiTheme="majorHAnsi" w:hAnsiTheme="majorHAnsi" w:cstheme="majorHAnsi"/>
                      <w:bCs/>
                      <w:szCs w:val="22"/>
                      <w:lang w:val="de-DE"/>
                    </w:rPr>
                  </w:pPr>
                  <w:r w:rsidRPr="00BC6CC7">
                    <w:rPr>
                      <w:bCs/>
                      <w:szCs w:val="22"/>
                      <w:lang w:val="de-DE"/>
                    </w:rPr>
                    <w:t xml:space="preserve">Wir zeichnen eingehende Telefongespräche mit dem Kundendienstzentrum nur auf, wenn Sie Ihre </w:t>
                  </w:r>
                  <w:r w:rsidRPr="00BC6CC7">
                    <w:rPr>
                      <w:bCs/>
                      <w:szCs w:val="22"/>
                      <w:u w:val="single"/>
                      <w:lang w:val="de-DE"/>
                    </w:rPr>
                    <w:t xml:space="preserve">Zustimmung </w:t>
                  </w:r>
                  <w:r w:rsidRPr="00BC6CC7">
                    <w:rPr>
                      <w:bCs/>
                      <w:szCs w:val="22"/>
                      <w:lang w:val="de-DE"/>
                    </w:rPr>
                    <w:t xml:space="preserve">gegeben haben (Artikel 6.1.a </w:t>
                  </w:r>
                  <w:r w:rsidR="000B26F8">
                    <w:rPr>
                      <w:bCs/>
                      <w:szCs w:val="22"/>
                      <w:lang w:val="de-DE"/>
                    </w:rPr>
                    <w:t>DSGVO</w:t>
                  </w:r>
                  <w:r w:rsidRPr="00BC6CC7">
                    <w:rPr>
                      <w:bCs/>
                      <w:szCs w:val="22"/>
                      <w:lang w:val="de-DE"/>
                    </w:rPr>
                    <w:t>).</w:t>
                  </w:r>
                  <w:r w:rsidRPr="00BC6CC7">
                    <w:rPr>
                      <w:lang w:val="de-DE"/>
                    </w:rPr>
                    <w:t xml:space="preserve"> Wenn Sie der Aufzeichnung nicht aktiv zustimmen, können Sie Ihre Kommunikation mit uns fortsetzen, ohne dass diese aufgezeichnet wird.</w:t>
                  </w:r>
                </w:p>
              </w:tc>
              <w:tc>
                <w:tcPr>
                  <w:tcW w:w="2626" w:type="dxa"/>
                  <w:tcBorders>
                    <w:top w:val="nil"/>
                    <w:left w:val="nil"/>
                    <w:bottom w:val="nil"/>
                    <w:right w:val="nil"/>
                  </w:tcBorders>
                </w:tcPr>
                <w:p w14:paraId="1F754604" w14:textId="5CDAD298" w:rsidR="00217DC5" w:rsidRPr="00BC6CC7" w:rsidRDefault="00217DC5">
                  <w:pPr>
                    <w:jc w:val="left"/>
                    <w:rPr>
                      <w:bCs/>
                      <w:szCs w:val="22"/>
                      <w:lang w:val="de-DE"/>
                    </w:rPr>
                  </w:pPr>
                </w:p>
                <w:p w14:paraId="365E7839" w14:textId="77777777" w:rsidR="00F85A2E" w:rsidRPr="00BC6CC7" w:rsidRDefault="00F85A2E" w:rsidP="0002773B">
                  <w:pPr>
                    <w:rPr>
                      <w:bCs/>
                      <w:szCs w:val="22"/>
                      <w:lang w:val="de-DE"/>
                    </w:rPr>
                  </w:pPr>
                </w:p>
                <w:p w14:paraId="613701A4" w14:textId="77777777" w:rsidR="00F85A2E" w:rsidRPr="00BC6CC7" w:rsidRDefault="00F85A2E" w:rsidP="0002773B">
                  <w:pPr>
                    <w:jc w:val="left"/>
                    <w:rPr>
                      <w:rFonts w:asciiTheme="majorHAnsi" w:hAnsiTheme="majorHAnsi" w:cstheme="majorHAnsi"/>
                      <w:bCs/>
                      <w:szCs w:val="22"/>
                      <w:lang w:val="de-DE"/>
                    </w:rPr>
                  </w:pPr>
                </w:p>
              </w:tc>
            </w:tr>
            <w:tr w:rsidR="00F85A2E" w:rsidRPr="00C63B52" w14:paraId="580E0616" w14:textId="77777777" w:rsidTr="0002773B">
              <w:tc>
                <w:tcPr>
                  <w:tcW w:w="10499" w:type="dxa"/>
                  <w:gridSpan w:val="4"/>
                </w:tcPr>
                <w:p w14:paraId="710BB754" w14:textId="77777777"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t>4.2</w:t>
                  </w:r>
                  <w:bookmarkStart w:id="13" w:name="_Hlk146206418"/>
                  <w:r w:rsidRPr="00BC6CC7">
                    <w:rPr>
                      <w:rFonts w:asciiTheme="majorHAnsi" w:hAnsiTheme="majorHAnsi" w:cstheme="majorHAnsi"/>
                      <w:b/>
                      <w:szCs w:val="22"/>
                      <w:lang w:val="de-DE"/>
                    </w:rPr>
                    <w:t xml:space="preserve"> Schulung des Personals von Verisure</w:t>
                  </w:r>
                  <w:bookmarkEnd w:id="13"/>
                  <w:r w:rsidRPr="00BC6CC7">
                    <w:rPr>
                      <w:rFonts w:ascii="Arial" w:hAnsi="Arial" w:cs="Arial"/>
                      <w:b/>
                      <w:szCs w:val="22"/>
                      <w:lang w:val="de-DE"/>
                    </w:rPr>
                    <w:t xml:space="preserve"> ►</w:t>
                  </w:r>
                </w:p>
                <w:p w14:paraId="69851457" w14:textId="51CDE8F6"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4DA27C6C" w14:textId="77777777" w:rsidTr="0002773B">
              <w:tc>
                <w:tcPr>
                  <w:tcW w:w="10499" w:type="dxa"/>
                  <w:gridSpan w:val="4"/>
                  <w:tcBorders>
                    <w:top w:val="nil"/>
                    <w:left w:val="nil"/>
                    <w:bottom w:val="nil"/>
                    <w:right w:val="nil"/>
                  </w:tcBorders>
                </w:tcPr>
                <w:p w14:paraId="316A2D24"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2BDBFB0D" w14:textId="77777777" w:rsidTr="0002773B">
              <w:tc>
                <w:tcPr>
                  <w:tcW w:w="2625" w:type="dxa"/>
                  <w:tcBorders>
                    <w:top w:val="nil"/>
                    <w:left w:val="nil"/>
                    <w:bottom w:val="nil"/>
                    <w:right w:val="nil"/>
                  </w:tcBorders>
                </w:tcPr>
                <w:p w14:paraId="51528842"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66421F12"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11AEE03D"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7CDD50CF" w14:textId="636EF3BE" w:rsidR="00217DC5" w:rsidRPr="00BC6CC7" w:rsidRDefault="00217DC5">
                  <w:pPr>
                    <w:jc w:val="left"/>
                    <w:rPr>
                      <w:rFonts w:asciiTheme="majorHAnsi" w:hAnsiTheme="majorHAnsi" w:cstheme="majorHAnsi"/>
                      <w:b/>
                      <w:szCs w:val="22"/>
                      <w:lang w:val="de-DE"/>
                    </w:rPr>
                  </w:pPr>
                </w:p>
              </w:tc>
            </w:tr>
            <w:tr w:rsidR="00F85A2E" w:rsidRPr="00225B26" w14:paraId="65231037" w14:textId="77777777" w:rsidTr="0002773B">
              <w:tc>
                <w:tcPr>
                  <w:tcW w:w="2625" w:type="dxa"/>
                  <w:tcBorders>
                    <w:top w:val="nil"/>
                    <w:left w:val="nil"/>
                    <w:bottom w:val="nil"/>
                    <w:right w:val="nil"/>
                  </w:tcBorders>
                </w:tcPr>
                <w:p w14:paraId="51720E6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zeichnen eingehende Anrufe bei unserem Kundendienst zu Schulungszwecken auf, sofern Sie einer solchen Aufzeichnung zustimmen. </w:t>
                  </w:r>
                </w:p>
                <w:p w14:paraId="1FA08E45"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Wir führen auch Analysen früherer Alarmauslösungen durch, um unser Personal zu schulen und so ein korrektes Management von Alarmauslösungen zu gewährleisten. </w:t>
                  </w:r>
                </w:p>
                <w:p w14:paraId="6D7EADA7" w14:textId="328999B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Personenbezogene Daten, die zum Zwecke der Schulung des Personals von Verisure verwendet werden, werden pseudonymisiert, so dass die </w:t>
                  </w:r>
                  <w:r w:rsidR="006A1E60">
                    <w:rPr>
                      <w:rFonts w:asciiTheme="majorHAnsi" w:hAnsiTheme="majorHAnsi" w:cstheme="majorHAnsi"/>
                      <w:bCs/>
                      <w:szCs w:val="22"/>
                      <w:lang w:val="de-DE"/>
                    </w:rPr>
                    <w:t>Privatpersonen</w:t>
                  </w:r>
                  <w:r w:rsidRPr="00BC6CC7">
                    <w:rPr>
                      <w:rFonts w:asciiTheme="majorHAnsi" w:hAnsiTheme="majorHAnsi" w:cstheme="majorHAnsi"/>
                      <w:bCs/>
                      <w:szCs w:val="22"/>
                      <w:lang w:val="de-DE"/>
                    </w:rPr>
                    <w:t xml:space="preserve"> für das Personal nicht identifizierbar sind. </w:t>
                  </w:r>
                </w:p>
              </w:tc>
              <w:tc>
                <w:tcPr>
                  <w:tcW w:w="2624" w:type="dxa"/>
                  <w:tcBorders>
                    <w:top w:val="nil"/>
                    <w:left w:val="nil"/>
                    <w:bottom w:val="nil"/>
                    <w:right w:val="nil"/>
                  </w:tcBorders>
                </w:tcPr>
                <w:p w14:paraId="2FD8CF8A" w14:textId="77777777"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szCs w:val="22"/>
                      <w:lang w:val="de-DE"/>
                    </w:rPr>
                    <w:lastRenderedPageBreak/>
                    <w:t xml:space="preserve">Personenbezogene Daten, die für die Zwecke (1) der </w:t>
                  </w:r>
                  <w:r w:rsidRPr="00BC6CC7">
                    <w:rPr>
                      <w:rFonts w:asciiTheme="majorHAnsi" w:hAnsiTheme="majorHAnsi" w:cstheme="majorHAnsi"/>
                      <w:bCs/>
                      <w:szCs w:val="22"/>
                      <w:u w:val="single"/>
                      <w:lang w:val="de-DE"/>
                    </w:rPr>
                    <w:t xml:space="preserve">Verwaltung von Alarmauslösern </w:t>
                  </w:r>
                  <w:r w:rsidRPr="00BC6CC7">
                    <w:rPr>
                      <w:rFonts w:asciiTheme="majorHAnsi" w:hAnsiTheme="majorHAnsi" w:cstheme="majorHAnsi"/>
                      <w:bCs/>
                      <w:szCs w:val="22"/>
                      <w:lang w:val="de-DE"/>
                    </w:rPr>
                    <w:t xml:space="preserve">(siehe 2.2), der </w:t>
                  </w:r>
                  <w:r w:rsidRPr="00BC6CC7">
                    <w:rPr>
                      <w:rFonts w:asciiTheme="majorHAnsi" w:hAnsiTheme="majorHAnsi" w:cstheme="majorHAnsi"/>
                      <w:bCs/>
                      <w:szCs w:val="22"/>
                      <w:u w:val="single"/>
                      <w:lang w:val="de-DE"/>
                    </w:rPr>
                    <w:t xml:space="preserve">Nachverfolgung von Alarmauslösern </w:t>
                  </w:r>
                  <w:r w:rsidRPr="00BC6CC7">
                    <w:rPr>
                      <w:rFonts w:asciiTheme="majorHAnsi" w:hAnsiTheme="majorHAnsi" w:cstheme="majorHAnsi"/>
                      <w:bCs/>
                      <w:szCs w:val="22"/>
                      <w:lang w:val="de-DE"/>
                    </w:rPr>
                    <w:t xml:space="preserve">(siehe </w:t>
                  </w:r>
                  <w:r w:rsidRPr="00BC6CC7">
                    <w:rPr>
                      <w:rFonts w:asciiTheme="majorHAnsi" w:hAnsiTheme="majorHAnsi" w:cstheme="majorHAnsi"/>
                      <w:bCs/>
                      <w:szCs w:val="22"/>
                      <w:lang w:val="de-DE"/>
                    </w:rPr>
                    <w:lastRenderedPageBreak/>
                    <w:t xml:space="preserve">2.3) und (3) der </w:t>
                  </w:r>
                  <w:r w:rsidRPr="00BC6CC7">
                    <w:rPr>
                      <w:rFonts w:asciiTheme="majorHAnsi" w:hAnsiTheme="majorHAnsi" w:cstheme="majorHAnsi"/>
                      <w:bCs/>
                      <w:szCs w:val="22"/>
                      <w:u w:val="single"/>
                      <w:lang w:val="de-DE"/>
                    </w:rPr>
                    <w:t xml:space="preserve">Bearbeitung von Kundenbeschwerden </w:t>
                  </w:r>
                  <w:r w:rsidRPr="00BC6CC7">
                    <w:rPr>
                      <w:rFonts w:asciiTheme="majorHAnsi" w:hAnsiTheme="majorHAnsi" w:cstheme="majorHAnsi"/>
                      <w:bCs/>
                      <w:szCs w:val="22"/>
                      <w:lang w:val="de-DE"/>
                    </w:rPr>
                    <w:t>(siehe 3.3) in pseudonymisierter Form verarbeitet werden</w:t>
                  </w:r>
                  <w:r w:rsidRPr="00BC6CC7">
                    <w:rPr>
                      <w:rFonts w:asciiTheme="majorHAnsi" w:hAnsiTheme="majorHAnsi" w:cstheme="majorHAnsi"/>
                      <w:b/>
                      <w:szCs w:val="22"/>
                      <w:lang w:val="de-DE"/>
                    </w:rPr>
                    <w:t xml:space="preserve">. </w:t>
                  </w:r>
                </w:p>
                <w:p w14:paraId="2B9E9BF4" w14:textId="77777777" w:rsidR="00217DC5" w:rsidRDefault="003E235B">
                  <w:pPr>
                    <w:jc w:val="left"/>
                    <w:rPr>
                      <w:rFonts w:asciiTheme="majorHAnsi" w:hAnsiTheme="majorHAnsi" w:cstheme="majorHAnsi"/>
                      <w:b/>
                      <w:szCs w:val="22"/>
                    </w:rPr>
                  </w:pPr>
                  <w:proofErr w:type="spellStart"/>
                  <w:r w:rsidRPr="00A21BC8">
                    <w:rPr>
                      <w:rFonts w:asciiTheme="majorHAnsi" w:hAnsiTheme="majorHAnsi" w:cstheme="majorHAnsi"/>
                      <w:bCs/>
                      <w:szCs w:val="22"/>
                      <w:u w:val="single"/>
                    </w:rPr>
                    <w:t>Aufgezeichnete</w:t>
                  </w:r>
                  <w:proofErr w:type="spellEnd"/>
                  <w:r w:rsidRPr="00A21BC8">
                    <w:rPr>
                      <w:rFonts w:asciiTheme="majorHAnsi" w:hAnsiTheme="majorHAnsi" w:cstheme="majorHAnsi"/>
                      <w:bCs/>
                      <w:szCs w:val="22"/>
                      <w:u w:val="single"/>
                    </w:rPr>
                    <w:t xml:space="preserve"> </w:t>
                  </w:r>
                  <w:proofErr w:type="spellStart"/>
                  <w:r>
                    <w:rPr>
                      <w:rFonts w:asciiTheme="majorHAnsi" w:hAnsiTheme="majorHAnsi" w:cstheme="majorHAnsi"/>
                      <w:bCs/>
                      <w:szCs w:val="22"/>
                    </w:rPr>
                    <w:t>Telefongespräche</w:t>
                  </w:r>
                  <w:proofErr w:type="spellEnd"/>
                  <w:r>
                    <w:rPr>
                      <w:rFonts w:asciiTheme="majorHAnsi" w:hAnsiTheme="majorHAnsi" w:cstheme="majorHAnsi"/>
                      <w:bCs/>
                      <w:szCs w:val="22"/>
                    </w:rPr>
                    <w:t>.</w:t>
                  </w:r>
                </w:p>
              </w:tc>
              <w:tc>
                <w:tcPr>
                  <w:tcW w:w="2624" w:type="dxa"/>
                  <w:tcBorders>
                    <w:top w:val="nil"/>
                    <w:left w:val="nil"/>
                    <w:bottom w:val="nil"/>
                    <w:right w:val="nil"/>
                  </w:tcBorders>
                </w:tcPr>
                <w:p w14:paraId="7ED1A9AB" w14:textId="63DAC537" w:rsidR="00217DC5" w:rsidRPr="00BC6CC7" w:rsidRDefault="003E235B">
                  <w:pPr>
                    <w:rPr>
                      <w:lang w:val="de-DE"/>
                    </w:rPr>
                  </w:pPr>
                  <w:r w:rsidRPr="00BC6CC7">
                    <w:rPr>
                      <w:lang w:val="de-DE"/>
                    </w:rPr>
                    <w:lastRenderedPageBreak/>
                    <w:t xml:space="preserve">Die Verarbeitung basiert auf dem </w:t>
                  </w:r>
                  <w:r w:rsidRPr="00BC6CC7">
                    <w:rPr>
                      <w:u w:val="single"/>
                      <w:lang w:val="de-DE"/>
                    </w:rPr>
                    <w:t xml:space="preserve">berechtigten Interesse </w:t>
                  </w:r>
                  <w:r w:rsidRPr="00BC6CC7">
                    <w:rPr>
                      <w:lang w:val="de-DE"/>
                    </w:rPr>
                    <w:t xml:space="preserve">von Verisure, sein Personal zu schulen und so das höchstmögliche Serviceniveau zu </w:t>
                  </w:r>
                  <w:r w:rsidRPr="00BC6CC7">
                    <w:rPr>
                      <w:lang w:val="de-DE"/>
                    </w:rPr>
                    <w:lastRenderedPageBreak/>
                    <w:t xml:space="preserve">gewährleisten (Artikel 6.1.f </w:t>
                  </w:r>
                  <w:r w:rsidR="000B26F8">
                    <w:rPr>
                      <w:lang w:val="de-DE"/>
                    </w:rPr>
                    <w:t>DSGVO</w:t>
                  </w:r>
                  <w:r w:rsidRPr="00BC6CC7">
                    <w:rPr>
                      <w:lang w:val="de-DE"/>
                    </w:rPr>
                    <w:t xml:space="preserve">). </w:t>
                  </w:r>
                </w:p>
                <w:p w14:paraId="4C66F0A5" w14:textId="77777777" w:rsidR="00217DC5" w:rsidRPr="00BC6CC7" w:rsidRDefault="003E235B">
                  <w:pPr>
                    <w:rPr>
                      <w:bCs/>
                      <w:lang w:val="de-DE"/>
                    </w:rPr>
                  </w:pPr>
                  <w:r w:rsidRPr="00BC6CC7">
                    <w:rPr>
                      <w:bCs/>
                      <w:lang w:val="de-DE"/>
                    </w:rPr>
                    <w:t xml:space="preserve">Wir sind der Meinung, dass das berechtigte Interesse von Verisure die Interessen und Grundrechte des Privatkunden und anderer betroffener Personen in Bezug auf den Schutz personenbezogener Daten überwiegt. </w:t>
                  </w:r>
                </w:p>
                <w:p w14:paraId="242AB698" w14:textId="77777777" w:rsidR="00217DC5" w:rsidRPr="00BC6CC7" w:rsidRDefault="003E235B">
                  <w:pPr>
                    <w:rPr>
                      <w:lang w:val="de-DE"/>
                    </w:rPr>
                  </w:pPr>
                  <w:r w:rsidRPr="00BC6CC7">
                    <w:rPr>
                      <w:bCs/>
                      <w:lang w:val="de-DE"/>
                    </w:rPr>
                    <w:t xml:space="preserve">Bitte nehmen Sie Kontakt mit uns auf, wenn Sie weitere Informationen über unsere Bewertung des berechtigten Interesses erhalten möchten.    </w:t>
                  </w:r>
                </w:p>
                <w:p w14:paraId="15ABB818" w14:textId="5ACCB09C" w:rsidR="00217DC5" w:rsidRPr="00BC6CC7" w:rsidRDefault="003E235B">
                  <w:pPr>
                    <w:jc w:val="left"/>
                    <w:rPr>
                      <w:rFonts w:asciiTheme="majorHAnsi" w:hAnsiTheme="majorHAnsi" w:cstheme="majorHAnsi"/>
                      <w:bCs/>
                      <w:szCs w:val="22"/>
                      <w:lang w:val="de-DE"/>
                    </w:rPr>
                  </w:pPr>
                  <w:r w:rsidRPr="00BC6CC7">
                    <w:rPr>
                      <w:bCs/>
                      <w:szCs w:val="22"/>
                      <w:lang w:val="de-DE"/>
                    </w:rPr>
                    <w:t xml:space="preserve">Wir zeichnen eingehende Telefongespräche mit dem Kundendienstzentrum nur auf, wenn Sie Ihre </w:t>
                  </w:r>
                  <w:r w:rsidRPr="00BC6CC7">
                    <w:rPr>
                      <w:bCs/>
                      <w:szCs w:val="22"/>
                      <w:u w:val="single"/>
                      <w:lang w:val="de-DE"/>
                    </w:rPr>
                    <w:t xml:space="preserve">Zustimmung </w:t>
                  </w:r>
                  <w:r w:rsidRPr="00BC6CC7">
                    <w:rPr>
                      <w:bCs/>
                      <w:szCs w:val="22"/>
                      <w:lang w:val="de-DE"/>
                    </w:rPr>
                    <w:t xml:space="preserve">gegeben haben (Artikel 6.1.a </w:t>
                  </w:r>
                  <w:r w:rsidR="000B26F8">
                    <w:rPr>
                      <w:bCs/>
                      <w:szCs w:val="22"/>
                      <w:lang w:val="de-DE"/>
                    </w:rPr>
                    <w:t>DSGVO</w:t>
                  </w:r>
                  <w:r w:rsidRPr="00BC6CC7">
                    <w:rPr>
                      <w:bCs/>
                      <w:szCs w:val="22"/>
                      <w:lang w:val="de-DE"/>
                    </w:rPr>
                    <w:t>).</w:t>
                  </w:r>
                  <w:r w:rsidRPr="00BC6CC7">
                    <w:rPr>
                      <w:lang w:val="de-DE"/>
                    </w:rPr>
                    <w:t xml:space="preserve"> Wenn Sie der Aufzeichnung nicht aktiv zustimmen, können Sie </w:t>
                  </w:r>
                  <w:r w:rsidRPr="00BC6CC7">
                    <w:rPr>
                      <w:lang w:val="de-DE"/>
                    </w:rPr>
                    <w:lastRenderedPageBreak/>
                    <w:t>Ihre Kommunikation mit uns fortsetzen, ohne dass diese aufgezeichnet wird.</w:t>
                  </w:r>
                </w:p>
              </w:tc>
              <w:tc>
                <w:tcPr>
                  <w:tcW w:w="2626" w:type="dxa"/>
                  <w:tcBorders>
                    <w:top w:val="nil"/>
                    <w:left w:val="nil"/>
                    <w:bottom w:val="nil"/>
                    <w:right w:val="nil"/>
                  </w:tcBorders>
                </w:tcPr>
                <w:p w14:paraId="4A52CA2D" w14:textId="77777777" w:rsidR="00F85A2E" w:rsidRPr="00BC6CC7" w:rsidRDefault="00F85A2E" w:rsidP="00BC5A12">
                  <w:pPr>
                    <w:jc w:val="left"/>
                    <w:rPr>
                      <w:rFonts w:asciiTheme="majorHAnsi" w:hAnsiTheme="majorHAnsi" w:cstheme="majorHAnsi"/>
                      <w:b/>
                      <w:szCs w:val="22"/>
                      <w:lang w:val="de-DE"/>
                    </w:rPr>
                  </w:pPr>
                </w:p>
              </w:tc>
            </w:tr>
            <w:tr w:rsidR="00F85A2E" w:rsidRPr="00C63B52" w14:paraId="6285BA26" w14:textId="77777777" w:rsidTr="0002773B">
              <w:tc>
                <w:tcPr>
                  <w:tcW w:w="10499" w:type="dxa"/>
                  <w:gridSpan w:val="4"/>
                </w:tcPr>
                <w:p w14:paraId="6A6F8C09" w14:textId="77777777"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lastRenderedPageBreak/>
                    <w:t>4.3</w:t>
                  </w:r>
                  <w:bookmarkStart w:id="14" w:name="_Hlk146206431"/>
                  <w:r w:rsidRPr="00BC6CC7">
                    <w:rPr>
                      <w:rFonts w:asciiTheme="majorHAnsi" w:hAnsiTheme="majorHAnsi" w:cstheme="majorHAnsi"/>
                      <w:b/>
                      <w:szCs w:val="22"/>
                      <w:lang w:val="de-DE"/>
                    </w:rPr>
                    <w:t xml:space="preserve"> Entwicklung der Dienstleistungen von Verisure</w:t>
                  </w:r>
                  <w:bookmarkEnd w:id="14"/>
                  <w:r w:rsidRPr="00BC6CC7">
                    <w:rPr>
                      <w:rFonts w:ascii="Arial" w:hAnsi="Arial" w:cs="Arial"/>
                      <w:b/>
                      <w:szCs w:val="22"/>
                      <w:lang w:val="de-DE"/>
                    </w:rPr>
                    <w:t xml:space="preserve"> ►</w:t>
                  </w:r>
                </w:p>
                <w:p w14:paraId="6BB96B76" w14:textId="7E962761"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1089A9F0" w14:textId="77777777" w:rsidTr="0002773B">
              <w:tc>
                <w:tcPr>
                  <w:tcW w:w="10499" w:type="dxa"/>
                  <w:gridSpan w:val="4"/>
                  <w:tcBorders>
                    <w:top w:val="nil"/>
                    <w:left w:val="nil"/>
                    <w:bottom w:val="nil"/>
                    <w:right w:val="nil"/>
                  </w:tcBorders>
                </w:tcPr>
                <w:p w14:paraId="435C7C3D"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6CF29033" w14:textId="77777777" w:rsidTr="0002773B">
              <w:tc>
                <w:tcPr>
                  <w:tcW w:w="2625" w:type="dxa"/>
                  <w:tcBorders>
                    <w:top w:val="nil"/>
                    <w:left w:val="nil"/>
                    <w:bottom w:val="nil"/>
                    <w:right w:val="nil"/>
                  </w:tcBorders>
                </w:tcPr>
                <w:p w14:paraId="4E16F911"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625DD0E6"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4423EB96"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31119FC7" w14:textId="6171AD65" w:rsidR="00217DC5" w:rsidRPr="00BC6CC7" w:rsidRDefault="00217DC5">
                  <w:pPr>
                    <w:jc w:val="left"/>
                    <w:rPr>
                      <w:rFonts w:asciiTheme="majorHAnsi" w:hAnsiTheme="majorHAnsi" w:cstheme="majorHAnsi"/>
                      <w:b/>
                      <w:szCs w:val="22"/>
                      <w:lang w:val="de-DE"/>
                    </w:rPr>
                  </w:pPr>
                </w:p>
              </w:tc>
            </w:tr>
            <w:tr w:rsidR="00F85A2E" w:rsidRPr="00225B26" w14:paraId="710A1DCA" w14:textId="77777777" w:rsidTr="0002773B">
              <w:tc>
                <w:tcPr>
                  <w:tcW w:w="2625" w:type="dxa"/>
                  <w:tcBorders>
                    <w:top w:val="nil"/>
                    <w:left w:val="nil"/>
                    <w:bottom w:val="nil"/>
                    <w:right w:val="nil"/>
                  </w:tcBorders>
                </w:tcPr>
                <w:p w14:paraId="0C2B574F" w14:textId="21C9A4BF" w:rsidR="00217DC5" w:rsidRPr="00BC6CC7" w:rsidRDefault="003E235B">
                  <w:pPr>
                    <w:jc w:val="left"/>
                    <w:rPr>
                      <w:rFonts w:asciiTheme="majorHAnsi" w:hAnsiTheme="majorHAnsi" w:cstheme="majorHAnsi"/>
                      <w:bCs/>
                      <w:szCs w:val="22"/>
                      <w:lang w:val="de-DE"/>
                    </w:rPr>
                  </w:pPr>
                  <w:r w:rsidRPr="000A10D3">
                    <w:rPr>
                      <w:rFonts w:asciiTheme="majorHAnsi" w:hAnsiTheme="majorHAnsi" w:cstheme="majorHAnsi"/>
                      <w:bCs/>
                      <w:szCs w:val="22"/>
                      <w:lang w:val="de-DE"/>
                    </w:rPr>
                    <w:t>Wir verarbeiten personenbezogene Daten, um unsere Dienste weiterzuentwickeln, z. B. indem wir unsere Geräte präziser machen, die Erkennung von Fehlalarmen verbessern, das Kundenerlebnis verbessern usw.</w:t>
                  </w:r>
                </w:p>
                <w:p w14:paraId="75C12625"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zeichnen eingehende Anrufe bei unserem Kundendienst auf, wenn Sie einer solchen Aufzeichnung zustimmen. Wir führen auch Analysen früherer </w:t>
                  </w:r>
                  <w:r w:rsidRPr="00BC6CC7">
                    <w:rPr>
                      <w:rFonts w:asciiTheme="majorHAnsi" w:hAnsiTheme="majorHAnsi" w:cstheme="majorHAnsi"/>
                      <w:bCs/>
                      <w:szCs w:val="22"/>
                      <w:lang w:val="de-DE"/>
                    </w:rPr>
                    <w:lastRenderedPageBreak/>
                    <w:t>alarmauslösender Ereignisse durch.</w:t>
                  </w:r>
                </w:p>
                <w:p w14:paraId="0DE15F57" w14:textId="4FC200A3"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Alle personenbezogenen Daten, die zur Entwicklung der Dienstleistungen von Verisure verwendet werden, werden pseudonymisiert, so dass die </w:t>
                  </w:r>
                  <w:r w:rsidR="006A1E60">
                    <w:rPr>
                      <w:rFonts w:asciiTheme="majorHAnsi" w:hAnsiTheme="majorHAnsi" w:cstheme="majorHAnsi"/>
                      <w:bCs/>
                      <w:szCs w:val="22"/>
                      <w:lang w:val="de-DE"/>
                    </w:rPr>
                    <w:t>Privatpersonen</w:t>
                  </w:r>
                  <w:r w:rsidRPr="00BC6CC7">
                    <w:rPr>
                      <w:rFonts w:asciiTheme="majorHAnsi" w:hAnsiTheme="majorHAnsi" w:cstheme="majorHAnsi"/>
                      <w:bCs/>
                      <w:szCs w:val="22"/>
                      <w:lang w:val="de-DE"/>
                    </w:rPr>
                    <w:t xml:space="preserve"> für das Personal nicht identifizierbar sind.</w:t>
                  </w:r>
                </w:p>
              </w:tc>
              <w:tc>
                <w:tcPr>
                  <w:tcW w:w="2624" w:type="dxa"/>
                  <w:tcBorders>
                    <w:top w:val="nil"/>
                    <w:left w:val="nil"/>
                    <w:bottom w:val="nil"/>
                    <w:right w:val="nil"/>
                  </w:tcBorders>
                </w:tcPr>
                <w:p w14:paraId="1A1356DD" w14:textId="77777777"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szCs w:val="22"/>
                      <w:lang w:val="de-DE"/>
                    </w:rPr>
                    <w:lastRenderedPageBreak/>
                    <w:t xml:space="preserve">Personenbezogene Daten, die für die Zwecke (1) der </w:t>
                  </w:r>
                  <w:r w:rsidRPr="00BC6CC7">
                    <w:rPr>
                      <w:rFonts w:asciiTheme="majorHAnsi" w:hAnsiTheme="majorHAnsi" w:cstheme="majorHAnsi"/>
                      <w:bCs/>
                      <w:szCs w:val="22"/>
                      <w:u w:val="single"/>
                      <w:lang w:val="de-DE"/>
                    </w:rPr>
                    <w:t xml:space="preserve">Verwaltung von Alarmauslösern </w:t>
                  </w:r>
                  <w:r w:rsidRPr="00BC6CC7">
                    <w:rPr>
                      <w:rFonts w:asciiTheme="majorHAnsi" w:hAnsiTheme="majorHAnsi" w:cstheme="majorHAnsi"/>
                      <w:bCs/>
                      <w:szCs w:val="22"/>
                      <w:lang w:val="de-DE"/>
                    </w:rPr>
                    <w:t xml:space="preserve">(siehe 2.2), der </w:t>
                  </w:r>
                  <w:r w:rsidRPr="00BC6CC7">
                    <w:rPr>
                      <w:rFonts w:asciiTheme="majorHAnsi" w:hAnsiTheme="majorHAnsi" w:cstheme="majorHAnsi"/>
                      <w:bCs/>
                      <w:szCs w:val="22"/>
                      <w:u w:val="single"/>
                      <w:lang w:val="de-DE"/>
                    </w:rPr>
                    <w:t xml:space="preserve">Nachverfolgung von Alarmauslösern </w:t>
                  </w:r>
                  <w:r w:rsidRPr="00BC6CC7">
                    <w:rPr>
                      <w:rFonts w:asciiTheme="majorHAnsi" w:hAnsiTheme="majorHAnsi" w:cstheme="majorHAnsi"/>
                      <w:bCs/>
                      <w:szCs w:val="22"/>
                      <w:lang w:val="de-DE"/>
                    </w:rPr>
                    <w:t xml:space="preserve">(siehe 2.3) und (3) der </w:t>
                  </w:r>
                  <w:r w:rsidRPr="00BC6CC7">
                    <w:rPr>
                      <w:rFonts w:asciiTheme="majorHAnsi" w:hAnsiTheme="majorHAnsi" w:cstheme="majorHAnsi"/>
                      <w:bCs/>
                      <w:szCs w:val="22"/>
                      <w:u w:val="single"/>
                      <w:lang w:val="de-DE"/>
                    </w:rPr>
                    <w:t xml:space="preserve">Bearbeitung von Kundenbeschwerden </w:t>
                  </w:r>
                  <w:r w:rsidRPr="00BC6CC7">
                    <w:rPr>
                      <w:rFonts w:asciiTheme="majorHAnsi" w:hAnsiTheme="majorHAnsi" w:cstheme="majorHAnsi"/>
                      <w:bCs/>
                      <w:szCs w:val="22"/>
                      <w:lang w:val="de-DE"/>
                    </w:rPr>
                    <w:t>(siehe 3.3) in pseudonymisierter Form verarbeitet werden</w:t>
                  </w:r>
                  <w:r w:rsidRPr="00BC6CC7">
                    <w:rPr>
                      <w:rFonts w:asciiTheme="majorHAnsi" w:hAnsiTheme="majorHAnsi" w:cstheme="majorHAnsi"/>
                      <w:b/>
                      <w:szCs w:val="22"/>
                      <w:lang w:val="de-DE"/>
                    </w:rPr>
                    <w:t xml:space="preserve">. </w:t>
                  </w:r>
                </w:p>
                <w:p w14:paraId="72F80FFC" w14:textId="77777777" w:rsidR="00217DC5" w:rsidRDefault="003E235B">
                  <w:pPr>
                    <w:jc w:val="left"/>
                    <w:rPr>
                      <w:rFonts w:asciiTheme="majorHAnsi" w:hAnsiTheme="majorHAnsi" w:cstheme="majorHAnsi"/>
                      <w:bCs/>
                      <w:szCs w:val="22"/>
                    </w:rPr>
                  </w:pPr>
                  <w:proofErr w:type="spellStart"/>
                  <w:r w:rsidRPr="00A21BC8">
                    <w:rPr>
                      <w:rFonts w:asciiTheme="majorHAnsi" w:hAnsiTheme="majorHAnsi" w:cstheme="majorHAnsi"/>
                      <w:bCs/>
                      <w:szCs w:val="22"/>
                      <w:u w:val="single"/>
                    </w:rPr>
                    <w:t>Aufgezeichnete</w:t>
                  </w:r>
                  <w:proofErr w:type="spellEnd"/>
                  <w:r w:rsidRPr="00A21BC8">
                    <w:rPr>
                      <w:rFonts w:asciiTheme="majorHAnsi" w:hAnsiTheme="majorHAnsi" w:cstheme="majorHAnsi"/>
                      <w:bCs/>
                      <w:szCs w:val="22"/>
                      <w:u w:val="single"/>
                    </w:rPr>
                    <w:t xml:space="preserve"> </w:t>
                  </w:r>
                  <w:proofErr w:type="spellStart"/>
                  <w:r>
                    <w:rPr>
                      <w:rFonts w:asciiTheme="majorHAnsi" w:hAnsiTheme="majorHAnsi" w:cstheme="majorHAnsi"/>
                      <w:bCs/>
                      <w:szCs w:val="22"/>
                    </w:rPr>
                    <w:t>Telefongespräche</w:t>
                  </w:r>
                  <w:proofErr w:type="spellEnd"/>
                  <w:r>
                    <w:rPr>
                      <w:rFonts w:asciiTheme="majorHAnsi" w:hAnsiTheme="majorHAnsi" w:cstheme="majorHAnsi"/>
                      <w:bCs/>
                      <w:szCs w:val="22"/>
                    </w:rPr>
                    <w:t>.</w:t>
                  </w:r>
                </w:p>
              </w:tc>
              <w:tc>
                <w:tcPr>
                  <w:tcW w:w="2624" w:type="dxa"/>
                  <w:tcBorders>
                    <w:top w:val="nil"/>
                    <w:left w:val="nil"/>
                    <w:bottom w:val="nil"/>
                    <w:right w:val="nil"/>
                  </w:tcBorders>
                </w:tcPr>
                <w:p w14:paraId="318A1D20" w14:textId="609F5178" w:rsidR="00217DC5" w:rsidRPr="00BC6CC7" w:rsidRDefault="003E235B">
                  <w:pPr>
                    <w:rPr>
                      <w:lang w:val="de-DE"/>
                    </w:rPr>
                  </w:pPr>
                  <w:r w:rsidRPr="00BC6CC7">
                    <w:rPr>
                      <w:lang w:val="de-DE"/>
                    </w:rPr>
                    <w:t xml:space="preserve">Die Verarbeitung basiert auf dem </w:t>
                  </w:r>
                  <w:r w:rsidRPr="00BC6CC7">
                    <w:rPr>
                      <w:u w:val="single"/>
                      <w:lang w:val="de-DE"/>
                    </w:rPr>
                    <w:t xml:space="preserve">berechtigten Interesse </w:t>
                  </w:r>
                  <w:r w:rsidRPr="00BC6CC7">
                    <w:rPr>
                      <w:lang w:val="de-DE"/>
                    </w:rPr>
                    <w:t xml:space="preserve">von Verisure, die Dienstleistungen von Verisure weiterzuentwickeln und so das höchstmögliche Serviceniveau zu gewährleisten (Artikel 6.1.f </w:t>
                  </w:r>
                  <w:r w:rsidR="000B26F8">
                    <w:rPr>
                      <w:lang w:val="de-DE"/>
                    </w:rPr>
                    <w:t>DSGVO</w:t>
                  </w:r>
                  <w:r w:rsidRPr="00BC6CC7">
                    <w:rPr>
                      <w:lang w:val="de-DE"/>
                    </w:rPr>
                    <w:t xml:space="preserve">). </w:t>
                  </w:r>
                </w:p>
                <w:p w14:paraId="1A8C21BB" w14:textId="77777777" w:rsidR="00217DC5" w:rsidRPr="00BC6CC7" w:rsidRDefault="003E235B">
                  <w:pPr>
                    <w:rPr>
                      <w:bCs/>
                      <w:lang w:val="de-DE"/>
                    </w:rPr>
                  </w:pPr>
                  <w:r w:rsidRPr="00BC6CC7">
                    <w:rPr>
                      <w:bCs/>
                      <w:lang w:val="de-DE"/>
                    </w:rPr>
                    <w:t xml:space="preserve">Wir sind der Meinung, dass das berechtigte Interesse von Verisure die Interessen und Grundrechte des Privatkunden und anderer betroffener Personen in </w:t>
                  </w:r>
                  <w:r w:rsidRPr="00BC6CC7">
                    <w:rPr>
                      <w:bCs/>
                      <w:lang w:val="de-DE"/>
                    </w:rPr>
                    <w:lastRenderedPageBreak/>
                    <w:t xml:space="preserve">Bezug auf den Schutz personenbezogener Daten überwiegt. </w:t>
                  </w:r>
                </w:p>
                <w:p w14:paraId="0CF6B2E4" w14:textId="77777777" w:rsidR="00217DC5" w:rsidRPr="00BC6CC7" w:rsidRDefault="003E235B">
                  <w:pPr>
                    <w:rPr>
                      <w:lang w:val="de-DE"/>
                    </w:rPr>
                  </w:pPr>
                  <w:r w:rsidRPr="00BC6CC7">
                    <w:rPr>
                      <w:bCs/>
                      <w:lang w:val="de-DE"/>
                    </w:rPr>
                    <w:t xml:space="preserve">Bitte nehmen Sie Kontakt mit uns auf, wenn Sie weitere Informationen über unsere Bewertung des berechtigten Interesses erhalten möchten.    </w:t>
                  </w:r>
                </w:p>
                <w:p w14:paraId="6F3991E4" w14:textId="5B0543C8" w:rsidR="00217DC5" w:rsidRPr="00BC6CC7" w:rsidRDefault="003E235B">
                  <w:pPr>
                    <w:jc w:val="left"/>
                    <w:rPr>
                      <w:rFonts w:asciiTheme="majorHAnsi" w:hAnsiTheme="majorHAnsi" w:cstheme="majorHAnsi"/>
                      <w:bCs/>
                      <w:szCs w:val="22"/>
                      <w:lang w:val="de-DE"/>
                    </w:rPr>
                  </w:pPr>
                  <w:r w:rsidRPr="00BC6CC7">
                    <w:rPr>
                      <w:bCs/>
                      <w:szCs w:val="22"/>
                      <w:lang w:val="de-DE"/>
                    </w:rPr>
                    <w:t xml:space="preserve">Wir zeichnen eingehende Telefongespräche mit dem Kundendienstzentrum auf, wenn Sie Ihre </w:t>
                  </w:r>
                  <w:r w:rsidRPr="00BC6CC7">
                    <w:rPr>
                      <w:bCs/>
                      <w:szCs w:val="22"/>
                      <w:u w:val="single"/>
                      <w:lang w:val="de-DE"/>
                    </w:rPr>
                    <w:t xml:space="preserve">Zustimmung </w:t>
                  </w:r>
                  <w:r w:rsidRPr="00BC6CC7">
                    <w:rPr>
                      <w:bCs/>
                      <w:szCs w:val="22"/>
                      <w:lang w:val="de-DE"/>
                    </w:rPr>
                    <w:t xml:space="preserve">gegeben haben (Artikel 6.1.a </w:t>
                  </w:r>
                  <w:r w:rsidR="000B26F8">
                    <w:rPr>
                      <w:bCs/>
                      <w:szCs w:val="22"/>
                      <w:lang w:val="de-DE"/>
                    </w:rPr>
                    <w:t>DSGVO</w:t>
                  </w:r>
                  <w:r w:rsidRPr="00BC6CC7">
                    <w:rPr>
                      <w:bCs/>
                      <w:szCs w:val="22"/>
                      <w:lang w:val="de-DE"/>
                    </w:rPr>
                    <w:t>).</w:t>
                  </w:r>
                  <w:r w:rsidRPr="00BC6CC7">
                    <w:rPr>
                      <w:lang w:val="de-DE"/>
                    </w:rPr>
                    <w:t xml:space="preserve"> Wenn Sie der Aufzeichnung nicht aktiv zustimmen, können Sie Ihre Kommunikation mit uns fortsetzen, ohne dass diese aufgezeichnet wird.</w:t>
                  </w:r>
                </w:p>
              </w:tc>
              <w:tc>
                <w:tcPr>
                  <w:tcW w:w="2626" w:type="dxa"/>
                  <w:tcBorders>
                    <w:top w:val="nil"/>
                    <w:left w:val="nil"/>
                    <w:bottom w:val="nil"/>
                    <w:right w:val="nil"/>
                  </w:tcBorders>
                </w:tcPr>
                <w:p w14:paraId="4E2B5FE1" w14:textId="77777777" w:rsidR="00F85A2E" w:rsidRPr="00BC6CC7" w:rsidRDefault="00F85A2E" w:rsidP="001140F6">
                  <w:pPr>
                    <w:jc w:val="left"/>
                    <w:rPr>
                      <w:rFonts w:asciiTheme="majorHAnsi" w:hAnsiTheme="majorHAnsi" w:cstheme="majorHAnsi"/>
                      <w:bCs/>
                      <w:szCs w:val="22"/>
                      <w:lang w:val="de-DE"/>
                    </w:rPr>
                  </w:pPr>
                </w:p>
              </w:tc>
            </w:tr>
            <w:tr w:rsidR="00F85A2E" w:rsidRPr="00C63B52" w14:paraId="671CAB4D" w14:textId="77777777" w:rsidTr="0002773B">
              <w:tc>
                <w:tcPr>
                  <w:tcW w:w="10499" w:type="dxa"/>
                  <w:gridSpan w:val="4"/>
                </w:tcPr>
                <w:p w14:paraId="1B41AED2" w14:textId="1EB7A498"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t>4.4</w:t>
                  </w:r>
                  <w:bookmarkStart w:id="15" w:name="_Hlk146206450"/>
                  <w:r w:rsidRPr="00BC6CC7">
                    <w:rPr>
                      <w:rFonts w:asciiTheme="majorHAnsi" w:hAnsiTheme="majorHAnsi" w:cstheme="majorHAnsi"/>
                      <w:b/>
                      <w:szCs w:val="22"/>
                      <w:lang w:val="de-DE"/>
                    </w:rPr>
                    <w:t xml:space="preserve"> Training eines KI-Modells, das für die Entwicklung von Verisure's Services verwendet wird (Training und Entwicklung neuer Produkte und Dienstleistungen) </w:t>
                  </w:r>
                  <w:bookmarkEnd w:id="15"/>
                  <w:r w:rsidRPr="00BC6CC7">
                    <w:rPr>
                      <w:rFonts w:ascii="Arial" w:hAnsi="Arial" w:cs="Arial"/>
                      <w:b/>
                      <w:szCs w:val="22"/>
                      <w:lang w:val="de-DE"/>
                    </w:rPr>
                    <w:t>►</w:t>
                  </w:r>
                </w:p>
                <w:p w14:paraId="427C4163" w14:textId="06322507"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6A1E60">
                    <w:rPr>
                      <w:rFonts w:asciiTheme="majorHAnsi" w:hAnsiTheme="majorHAnsi" w:cstheme="majorHAnsi"/>
                      <w:bCs/>
                      <w:i/>
                      <w:iCs/>
                      <w:szCs w:val="22"/>
                      <w:lang w:val="de-DE"/>
                    </w:rPr>
                    <w:t>Datenverantwortliche</w:t>
                  </w:r>
                </w:p>
              </w:tc>
            </w:tr>
            <w:tr w:rsidR="00F85A2E" w:rsidRPr="00164D71" w14:paraId="47D427B7" w14:textId="77777777" w:rsidTr="0002773B">
              <w:tc>
                <w:tcPr>
                  <w:tcW w:w="10499" w:type="dxa"/>
                  <w:gridSpan w:val="4"/>
                  <w:tcBorders>
                    <w:top w:val="nil"/>
                    <w:left w:val="nil"/>
                    <w:bottom w:val="nil"/>
                    <w:right w:val="nil"/>
                  </w:tcBorders>
                </w:tcPr>
                <w:p w14:paraId="33E54E27"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3D36E118" w14:textId="77777777" w:rsidTr="0002773B">
              <w:tc>
                <w:tcPr>
                  <w:tcW w:w="2625" w:type="dxa"/>
                  <w:tcBorders>
                    <w:top w:val="nil"/>
                    <w:left w:val="nil"/>
                    <w:bottom w:val="nil"/>
                    <w:right w:val="nil"/>
                  </w:tcBorders>
                </w:tcPr>
                <w:p w14:paraId="7EF40A2D"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lastRenderedPageBreak/>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733762A5"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2ED04F5A"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0880E978" w14:textId="4CC32DCC" w:rsidR="00217DC5" w:rsidRPr="00BC6CC7" w:rsidRDefault="00217DC5">
                  <w:pPr>
                    <w:jc w:val="left"/>
                    <w:rPr>
                      <w:rFonts w:asciiTheme="majorHAnsi" w:hAnsiTheme="majorHAnsi" w:cstheme="majorHAnsi"/>
                      <w:b/>
                      <w:szCs w:val="22"/>
                      <w:lang w:val="de-DE"/>
                    </w:rPr>
                  </w:pPr>
                </w:p>
              </w:tc>
            </w:tr>
            <w:tr w:rsidR="00F85A2E" w:rsidRPr="00225B26" w14:paraId="47F371F4" w14:textId="77777777" w:rsidTr="0002773B">
              <w:tc>
                <w:tcPr>
                  <w:tcW w:w="2625" w:type="dxa"/>
                  <w:tcBorders>
                    <w:top w:val="nil"/>
                    <w:left w:val="nil"/>
                    <w:bottom w:val="nil"/>
                    <w:right w:val="nil"/>
                  </w:tcBorders>
                </w:tcPr>
                <w:p w14:paraId="548955CB"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Nach der Änderung und Entfernung eindeutiger Kennungen werden stark pseudonymisierte personenbezogene Daten für das Training von KI-Modellen verwendet, die für Forschungszwecke wie die Überprüfung der Qualität von Kamerabildern und die Behandlung länderspezifischer Qualitätsprobleme eingesetzt werden. </w:t>
                  </w:r>
                </w:p>
              </w:tc>
              <w:tc>
                <w:tcPr>
                  <w:tcW w:w="2624" w:type="dxa"/>
                  <w:tcBorders>
                    <w:top w:val="nil"/>
                    <w:left w:val="nil"/>
                    <w:bottom w:val="nil"/>
                    <w:right w:val="nil"/>
                  </w:tcBorders>
                </w:tcPr>
                <w:p w14:paraId="33AD253D" w14:textId="77777777"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szCs w:val="22"/>
                      <w:u w:val="single"/>
                      <w:lang w:val="de-DE"/>
                    </w:rPr>
                    <w:t>Personenbezogene Daten, die während einer laufenden Alarmauslösung gesammelt werden</w:t>
                  </w:r>
                  <w:r w:rsidRPr="00BC6CC7">
                    <w:rPr>
                      <w:rFonts w:asciiTheme="majorHAnsi" w:hAnsiTheme="majorHAnsi" w:cstheme="majorHAnsi"/>
                      <w:bCs/>
                      <w:szCs w:val="22"/>
                      <w:lang w:val="de-DE"/>
                    </w:rPr>
                    <w:t>, wie z. B. Bilder, Video- und Audiodaten aus den überwachten Räumlichkeiten in stark pseudonymisierter Form</w:t>
                  </w:r>
                  <w:r w:rsidRPr="00BC6CC7">
                    <w:rPr>
                      <w:rFonts w:asciiTheme="majorHAnsi" w:hAnsiTheme="majorHAnsi" w:cstheme="majorHAnsi"/>
                      <w:b/>
                      <w:szCs w:val="22"/>
                      <w:lang w:val="de-DE"/>
                    </w:rPr>
                    <w:t xml:space="preserve">. </w:t>
                  </w:r>
                </w:p>
              </w:tc>
              <w:tc>
                <w:tcPr>
                  <w:tcW w:w="2624" w:type="dxa"/>
                  <w:tcBorders>
                    <w:top w:val="nil"/>
                    <w:left w:val="nil"/>
                    <w:bottom w:val="nil"/>
                    <w:right w:val="nil"/>
                  </w:tcBorders>
                </w:tcPr>
                <w:p w14:paraId="147A5C7F" w14:textId="76C0C40C"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seine Dienstleistungen mit Hilfe eines KI-Modells effektiv zu entwickeln (Artikel 6.1.f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w:t>
                  </w:r>
                </w:p>
                <w:p w14:paraId="353B249E"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Meinung, dass das berechtigte Interesse von Verisure die Interessen und Grundrechte der betroffenen Personen in Bezug auf den Schutz personenbezogener Daten überwiegt. </w:t>
                  </w:r>
                </w:p>
                <w:p w14:paraId="38F888E1"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p w14:paraId="31A80485" w14:textId="77777777" w:rsidR="00217DC5" w:rsidRPr="00BC6CC7" w:rsidRDefault="003E235B">
                  <w:pPr>
                    <w:jc w:val="left"/>
                    <w:rPr>
                      <w:rFonts w:asciiTheme="majorHAnsi" w:hAnsiTheme="majorHAnsi" w:cstheme="majorHAnsi"/>
                      <w:bCs/>
                      <w:i/>
                      <w:iCs/>
                      <w:szCs w:val="22"/>
                      <w:lang w:val="de-DE"/>
                    </w:rPr>
                  </w:pPr>
                  <w:r w:rsidRPr="00BC6CC7">
                    <w:rPr>
                      <w:rFonts w:asciiTheme="majorHAnsi" w:hAnsiTheme="majorHAnsi" w:cstheme="majorHAnsi"/>
                      <w:bCs/>
                      <w:i/>
                      <w:iCs/>
                      <w:szCs w:val="22"/>
                      <w:lang w:val="de-DE"/>
                    </w:rPr>
                    <w:lastRenderedPageBreak/>
                    <w:t xml:space="preserve">Folgerichtige Verarbeitung sensibler personenbezogener Daten: </w:t>
                  </w:r>
                </w:p>
                <w:p w14:paraId="15C2218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Falls infolgedessen sensible personenbezogene Daten verarbeitet werden, kommt die Ausnahmeregelung für wissenschaftliche Forschungszwecke zur Anwendung, die besonderen Maßnahmen wie der Pseudonymisierung unterliegt (Artikel 9 Absatz 2 Buchstabe j DSGVO). </w:t>
                  </w:r>
                </w:p>
              </w:tc>
              <w:tc>
                <w:tcPr>
                  <w:tcW w:w="2626" w:type="dxa"/>
                  <w:tcBorders>
                    <w:top w:val="nil"/>
                    <w:left w:val="nil"/>
                    <w:bottom w:val="nil"/>
                    <w:right w:val="nil"/>
                  </w:tcBorders>
                </w:tcPr>
                <w:p w14:paraId="0FF27919" w14:textId="6996A020" w:rsidR="00217DC5" w:rsidRPr="000A10D3" w:rsidRDefault="00217DC5">
                  <w:pPr>
                    <w:jc w:val="left"/>
                    <w:rPr>
                      <w:rFonts w:asciiTheme="majorHAnsi" w:hAnsiTheme="majorHAnsi" w:cstheme="majorHAnsi"/>
                      <w:bCs/>
                      <w:szCs w:val="22"/>
                      <w:lang w:val="de-DE"/>
                    </w:rPr>
                  </w:pPr>
                </w:p>
              </w:tc>
            </w:tr>
          </w:tbl>
          <w:p w14:paraId="616779A7" w14:textId="77777777" w:rsidR="00F85A2E" w:rsidRPr="000A10D3" w:rsidRDefault="00F85A2E" w:rsidP="0002773B">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625"/>
              <w:gridCol w:w="2624"/>
              <w:gridCol w:w="2624"/>
              <w:gridCol w:w="2626"/>
            </w:tblGrid>
            <w:tr w:rsidR="00F85A2E" w:rsidRPr="00225B26" w14:paraId="3D062A47" w14:textId="77777777" w:rsidTr="0002773B">
              <w:tc>
                <w:tcPr>
                  <w:tcW w:w="10489" w:type="dxa"/>
                  <w:gridSpan w:val="4"/>
                  <w:shd w:val="clear" w:color="auto" w:fill="FF0000"/>
                </w:tcPr>
                <w:p w14:paraId="3210DB5D" w14:textId="15229F56" w:rsidR="00217DC5" w:rsidRPr="00BC6CC7" w:rsidRDefault="003E235B">
                  <w:pPr>
                    <w:jc w:val="left"/>
                    <w:rPr>
                      <w:rFonts w:ascii="Arial" w:hAnsi="Arial" w:cs="Arial"/>
                      <w:b/>
                      <w:bCs/>
                      <w:color w:val="FFFFFF" w:themeColor="background1"/>
                      <w:szCs w:val="22"/>
                      <w:lang w:val="de-DE"/>
                    </w:rPr>
                  </w:pPr>
                  <w:r w:rsidRPr="00C20201">
                    <w:rPr>
                      <w:rFonts w:asciiTheme="majorHAnsi" w:hAnsiTheme="majorHAnsi" w:cstheme="majorHAnsi"/>
                      <w:b/>
                      <w:bCs/>
                      <w:color w:val="FFFFFF" w:themeColor="background1"/>
                      <w:szCs w:val="22"/>
                      <w:lang w:val="de-DE"/>
                    </w:rPr>
                    <w:t xml:space="preserve">5. </w:t>
                  </w:r>
                  <w:bookmarkStart w:id="16" w:name="_Hlk146206485"/>
                  <w:r w:rsidRPr="00C20201">
                    <w:rPr>
                      <w:rFonts w:asciiTheme="majorHAnsi" w:hAnsiTheme="majorHAnsi" w:cstheme="majorHAnsi"/>
                      <w:b/>
                      <w:bCs/>
                      <w:color w:val="FFFFFF" w:themeColor="background1"/>
                      <w:szCs w:val="22"/>
                      <w:lang w:val="de-DE"/>
                    </w:rPr>
                    <w:t>Bereitstellung von Verisure App und MyPages]</w:t>
                  </w:r>
                  <w:bookmarkEnd w:id="16"/>
                  <w:r w:rsidRPr="00C20201">
                    <w:rPr>
                      <w:rFonts w:ascii="Arial" w:hAnsi="Arial" w:cs="Arial"/>
                      <w:b/>
                      <w:bCs/>
                      <w:color w:val="FFFFFF" w:themeColor="background1"/>
                      <w:szCs w:val="22"/>
                      <w:lang w:val="de-DE"/>
                    </w:rPr>
                    <w:t xml:space="preserve"> ►</w:t>
                  </w:r>
                </w:p>
              </w:tc>
            </w:tr>
            <w:tr w:rsidR="00F85A2E" w:rsidRPr="00225B26" w14:paraId="3BF7BCD1" w14:textId="77777777" w:rsidTr="0002773B">
              <w:tc>
                <w:tcPr>
                  <w:tcW w:w="10489" w:type="dxa"/>
                  <w:gridSpan w:val="4"/>
                </w:tcPr>
                <w:p w14:paraId="1C89B30A" w14:textId="77777777" w:rsidR="00217DC5" w:rsidRPr="00C23375" w:rsidRDefault="003E235B">
                  <w:pPr>
                    <w:jc w:val="left"/>
                    <w:rPr>
                      <w:rFonts w:ascii="Arial" w:hAnsi="Arial" w:cs="Arial"/>
                      <w:b/>
                      <w:szCs w:val="22"/>
                      <w:lang w:val="de-DE"/>
                    </w:rPr>
                  </w:pPr>
                  <w:r w:rsidRPr="00C23375">
                    <w:rPr>
                      <w:rFonts w:asciiTheme="majorHAnsi" w:hAnsiTheme="majorHAnsi" w:cstheme="majorHAnsi"/>
                      <w:b/>
                      <w:szCs w:val="22"/>
                      <w:lang w:val="de-DE"/>
                    </w:rPr>
                    <w:t xml:space="preserve">5.1 </w:t>
                  </w:r>
                  <w:r w:rsidRPr="00C23375">
                    <w:rPr>
                      <w:rFonts w:ascii="Arial" w:hAnsi="Arial" w:cs="Arial"/>
                      <w:b/>
                      <w:szCs w:val="22"/>
                      <w:lang w:val="de-DE"/>
                    </w:rPr>
                    <w:t>►</w:t>
                  </w:r>
                  <w:r w:rsidR="00FA2B98" w:rsidRPr="00C23375">
                    <w:rPr>
                      <w:rFonts w:asciiTheme="majorHAnsi" w:hAnsiTheme="majorHAnsi" w:cstheme="majorHAnsi"/>
                      <w:b/>
                      <w:szCs w:val="22"/>
                      <w:lang w:val="de-DE"/>
                    </w:rPr>
                    <w:t>Verisure App und MyPages</w:t>
                  </w:r>
                </w:p>
                <w:p w14:paraId="0FACF153" w14:textId="61C84F8B" w:rsidR="00FA2B98" w:rsidRPr="00C23375" w:rsidRDefault="00FA2B98">
                  <w:pPr>
                    <w:jc w:val="left"/>
                    <w:rPr>
                      <w:rFonts w:asciiTheme="majorHAnsi" w:hAnsiTheme="majorHAnsi" w:cstheme="majorHAnsi"/>
                      <w:bCs/>
                      <w:i/>
                      <w:iCs/>
                      <w:szCs w:val="22"/>
                      <w:lang w:val="de-DE"/>
                    </w:rPr>
                  </w:pPr>
                  <w:r w:rsidRPr="00C23375">
                    <w:rPr>
                      <w:rFonts w:asciiTheme="majorHAnsi" w:hAnsiTheme="majorHAnsi" w:cstheme="majorHAnsi"/>
                      <w:bCs/>
                      <w:i/>
                      <w:iCs/>
                      <w:szCs w:val="22"/>
                      <w:lang w:val="de-DE"/>
                    </w:rPr>
                    <w:t>Verisure</w:t>
                  </w:r>
                  <w:r w:rsidR="00BA121B" w:rsidRPr="00C23375">
                    <w:rPr>
                      <w:rFonts w:asciiTheme="majorHAnsi" w:hAnsiTheme="majorHAnsi" w:cstheme="majorHAnsi"/>
                      <w:bCs/>
                      <w:i/>
                      <w:iCs/>
                      <w:szCs w:val="22"/>
                      <w:lang w:val="de-DE"/>
                    </w:rPr>
                    <w:t xml:space="preserve"> </w:t>
                  </w:r>
                  <w:r w:rsidRPr="00C23375">
                    <w:rPr>
                      <w:rFonts w:asciiTheme="majorHAnsi" w:hAnsiTheme="majorHAnsi" w:cstheme="majorHAnsi"/>
                      <w:bCs/>
                      <w:i/>
                      <w:iCs/>
                      <w:szCs w:val="22"/>
                      <w:lang w:val="de-DE"/>
                    </w:rPr>
                    <w:t>ist Datenverantwortl</w:t>
                  </w:r>
                  <w:r w:rsidR="00BA121B" w:rsidRPr="00C23375">
                    <w:rPr>
                      <w:rFonts w:asciiTheme="majorHAnsi" w:hAnsiTheme="majorHAnsi" w:cstheme="majorHAnsi"/>
                      <w:bCs/>
                      <w:i/>
                      <w:iCs/>
                      <w:szCs w:val="22"/>
                      <w:lang w:val="de-DE"/>
                    </w:rPr>
                    <w:t>icher</w:t>
                  </w:r>
                </w:p>
              </w:tc>
            </w:tr>
            <w:tr w:rsidR="00F85A2E" w:rsidRPr="00164D71" w14:paraId="484267BD" w14:textId="77777777" w:rsidTr="0002773B">
              <w:tc>
                <w:tcPr>
                  <w:tcW w:w="10489" w:type="dxa"/>
                  <w:gridSpan w:val="4"/>
                  <w:tcBorders>
                    <w:top w:val="nil"/>
                    <w:left w:val="nil"/>
                    <w:bottom w:val="nil"/>
                    <w:right w:val="nil"/>
                  </w:tcBorders>
                </w:tcPr>
                <w:p w14:paraId="78B2A8FB"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2642DF" w14:paraId="6474FF54" w14:textId="77777777" w:rsidTr="0002773B">
              <w:tc>
                <w:tcPr>
                  <w:tcW w:w="2622" w:type="dxa"/>
                  <w:tcBorders>
                    <w:top w:val="nil"/>
                    <w:left w:val="nil"/>
                    <w:bottom w:val="nil"/>
                    <w:right w:val="nil"/>
                  </w:tcBorders>
                </w:tcPr>
                <w:p w14:paraId="7909AF59"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lastRenderedPageBreak/>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0398E771"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1BF38224"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67D4595F" w14:textId="66FD5952" w:rsidR="00217DC5" w:rsidRPr="00BC6CC7" w:rsidRDefault="00217DC5">
                  <w:pPr>
                    <w:jc w:val="left"/>
                    <w:rPr>
                      <w:rFonts w:asciiTheme="majorHAnsi" w:hAnsiTheme="majorHAnsi" w:cstheme="majorHAnsi"/>
                      <w:b/>
                      <w:szCs w:val="22"/>
                      <w:lang w:val="de-DE"/>
                    </w:rPr>
                  </w:pPr>
                </w:p>
              </w:tc>
            </w:tr>
            <w:tr w:rsidR="00F85A2E" w:rsidRPr="00225B26" w14:paraId="36F302B9" w14:textId="77777777" w:rsidTr="0002773B">
              <w:tc>
                <w:tcPr>
                  <w:tcW w:w="2622" w:type="dxa"/>
                  <w:tcBorders>
                    <w:top w:val="nil"/>
                    <w:left w:val="nil"/>
                    <w:bottom w:val="nil"/>
                    <w:right w:val="nil"/>
                  </w:tcBorders>
                </w:tcPr>
                <w:p w14:paraId="471DCCE8" w14:textId="77777777" w:rsidR="00E94EBF" w:rsidRPr="00E94EBF" w:rsidRDefault="00E94EBF" w:rsidP="00E94EBF">
                  <w:pPr>
                    <w:jc w:val="left"/>
                    <w:rPr>
                      <w:rFonts w:asciiTheme="majorHAnsi" w:hAnsiTheme="majorHAnsi" w:cstheme="majorHAnsi"/>
                      <w:bCs/>
                      <w:szCs w:val="22"/>
                      <w:lang w:val="de-DE"/>
                    </w:rPr>
                  </w:pPr>
                  <w:r w:rsidRPr="00E94EBF">
                    <w:rPr>
                      <w:rFonts w:asciiTheme="majorHAnsi" w:hAnsiTheme="majorHAnsi" w:cstheme="majorHAnsi"/>
                      <w:bCs/>
                      <w:szCs w:val="22"/>
                      <w:lang w:val="de-DE"/>
                    </w:rPr>
                    <w:t>Wir verarbeiten personenbezogene Daten, um bestimmte Dienste online oder über mobile Geräte bereitzustellen und Ihnen und Ihren zugewiesenen Benutzern, die über die Verisure-App verfügen, Informationen über sogenannte Push-Nachrichten (z. B. Statusmeldungen zum Alarmsystem, Zahlungsfristen usw.) zu übermitteln.</w:t>
                  </w:r>
                  <w:r w:rsidRPr="00E94EBF">
                    <w:rPr>
                      <w:rFonts w:asciiTheme="majorHAnsi" w:hAnsiTheme="majorHAnsi" w:cstheme="majorHAnsi"/>
                      <w:bCs/>
                      <w:szCs w:val="22"/>
                      <w:lang w:val="de-DE"/>
                    </w:rPr>
                    <w:br/>
                  </w:r>
                  <w:r w:rsidRPr="00E94EBF">
                    <w:rPr>
                      <w:rFonts w:asciiTheme="majorHAnsi" w:hAnsiTheme="majorHAnsi" w:cstheme="majorHAnsi"/>
                      <w:bCs/>
                      <w:szCs w:val="22"/>
                      <w:lang w:val="de-DE"/>
                    </w:rPr>
                    <w:br/>
                    <w:t>GPS-Position und Geolokalisierung: Wir verarbeiten die GPS-Position geschützter Standorte, um beispielsweise einen privaten Sicherheitsdienst so schnell wie möglich zu entsenden.</w:t>
                  </w:r>
                  <w:r w:rsidRPr="00E94EBF">
                    <w:rPr>
                      <w:rFonts w:asciiTheme="majorHAnsi" w:hAnsiTheme="majorHAnsi" w:cstheme="majorHAnsi"/>
                      <w:bCs/>
                      <w:szCs w:val="22"/>
                      <w:lang w:val="de-DE"/>
                    </w:rPr>
                    <w:br/>
                  </w:r>
                  <w:r w:rsidRPr="00E94EBF">
                    <w:rPr>
                      <w:rFonts w:asciiTheme="majorHAnsi" w:hAnsiTheme="majorHAnsi" w:cstheme="majorHAnsi"/>
                      <w:bCs/>
                      <w:szCs w:val="22"/>
                      <w:lang w:val="de-DE"/>
                    </w:rPr>
                    <w:br/>
                  </w:r>
                  <w:r w:rsidRPr="00E94EBF">
                    <w:rPr>
                      <w:rFonts w:asciiTheme="majorHAnsi" w:hAnsiTheme="majorHAnsi" w:cstheme="majorHAnsi"/>
                      <w:bCs/>
                      <w:szCs w:val="22"/>
                      <w:lang w:val="de-DE"/>
                    </w:rPr>
                    <w:lastRenderedPageBreak/>
                    <w:t xml:space="preserve">Wenn Sie zugestimmt haben, können wir die GPS-Position Ihres Mobilgeräts verfolgen, um Ihnen den @Home SOS-Dienst bereitzustellen, der es uns unter bestimmten Bedingungen ermöglicht, ein von Ihrer Verisure-App ausgelöstes SOS-Signal zu verarbeiten und/oder Ihnen Push-Benachrichtigungen zu senden, die für Ihren Standort relevant sind. Sie können die Geolokalisierung Ihres Mobilgeräts jederzeit in den Einstellungen Ihres Geräts deaktivieren (in diesem Fall können Sie nicht alle von der App angebotenen Dienste nutzen). </w:t>
                  </w:r>
                  <w:r w:rsidRPr="00E94EBF">
                    <w:rPr>
                      <w:rFonts w:asciiTheme="majorHAnsi" w:hAnsiTheme="majorHAnsi" w:cstheme="majorHAnsi"/>
                      <w:bCs/>
                      <w:szCs w:val="22"/>
                      <w:lang w:val="de-DE"/>
                    </w:rPr>
                    <w:br/>
                  </w:r>
                  <w:r w:rsidRPr="00E94EBF">
                    <w:rPr>
                      <w:rFonts w:asciiTheme="majorHAnsi" w:hAnsiTheme="majorHAnsi" w:cstheme="majorHAnsi"/>
                      <w:bCs/>
                      <w:szCs w:val="22"/>
                      <w:lang w:val="de-DE"/>
                    </w:rPr>
                    <w:br/>
                  </w:r>
                  <w:r w:rsidRPr="00E94EBF">
                    <w:rPr>
                      <w:rFonts w:asciiTheme="majorHAnsi" w:hAnsiTheme="majorHAnsi" w:cstheme="majorHAnsi"/>
                      <w:bCs/>
                      <w:szCs w:val="22"/>
                      <w:lang w:val="de-DE"/>
                    </w:rPr>
                    <w:br/>
                  </w:r>
                  <w:r w:rsidRPr="00E94EBF">
                    <w:rPr>
                      <w:rFonts w:asciiTheme="majorHAnsi" w:hAnsiTheme="majorHAnsi" w:cstheme="majorHAnsi"/>
                      <w:bCs/>
                      <w:szCs w:val="22"/>
                      <w:lang w:val="de-DE"/>
                    </w:rPr>
                    <w:br/>
                  </w:r>
                  <w:r w:rsidRPr="00E94EBF">
                    <w:rPr>
                      <w:rFonts w:asciiTheme="majorHAnsi" w:hAnsiTheme="majorHAnsi" w:cstheme="majorHAnsi"/>
                      <w:bCs/>
                      <w:szCs w:val="22"/>
                      <w:lang w:val="de-DE"/>
                    </w:rPr>
                    <w:br/>
                  </w:r>
                  <w:r w:rsidRPr="00E94EBF">
                    <w:rPr>
                      <w:rFonts w:asciiTheme="majorHAnsi" w:hAnsiTheme="majorHAnsi" w:cstheme="majorHAnsi"/>
                      <w:bCs/>
                      <w:szCs w:val="22"/>
                      <w:lang w:val="de-DE"/>
                    </w:rPr>
                    <w:br/>
                  </w:r>
                  <w:r w:rsidRPr="00E94EBF">
                    <w:rPr>
                      <w:rFonts w:asciiTheme="majorHAnsi" w:hAnsiTheme="majorHAnsi" w:cstheme="majorHAnsi"/>
                      <w:bCs/>
                      <w:szCs w:val="22"/>
                      <w:lang w:val="de-DE"/>
                    </w:rPr>
                    <w:lastRenderedPageBreak/>
                    <w:t xml:space="preserve">Bei der Installation der Verisure-App werden notwendige Informationen an den jeweiligen App-Store (Benutzername, E-Mail-Adresse und Kundennummer Ihres Kontos), der Zeitpunkt des Downloads und die individuelle Gerätekennnummer übermittelt. Wir haben keinen Einfluss auf diese Datenerhebung und sind dafür nicht verantwortlich. </w:t>
                  </w:r>
                </w:p>
                <w:p w14:paraId="5875777D" w14:textId="5289E9A7" w:rsidR="00217DC5" w:rsidRPr="000A10D3" w:rsidRDefault="00217DC5">
                  <w:pPr>
                    <w:jc w:val="left"/>
                    <w:rPr>
                      <w:rFonts w:asciiTheme="majorHAnsi" w:hAnsiTheme="majorHAnsi" w:cstheme="majorHAnsi"/>
                      <w:bCs/>
                      <w:szCs w:val="22"/>
                      <w:lang w:val="de-DE"/>
                    </w:rPr>
                  </w:pPr>
                </w:p>
              </w:tc>
              <w:tc>
                <w:tcPr>
                  <w:tcW w:w="2622" w:type="dxa"/>
                  <w:tcBorders>
                    <w:top w:val="nil"/>
                    <w:left w:val="nil"/>
                    <w:bottom w:val="nil"/>
                    <w:right w:val="nil"/>
                  </w:tcBorders>
                </w:tcPr>
                <w:p w14:paraId="4842D990" w14:textId="77777777" w:rsidR="00B81653" w:rsidRPr="00B81653" w:rsidRDefault="00B81653" w:rsidP="00B81653">
                  <w:pPr>
                    <w:jc w:val="left"/>
                    <w:rPr>
                      <w:rFonts w:asciiTheme="majorHAnsi" w:hAnsiTheme="majorHAnsi" w:cstheme="majorHAnsi"/>
                      <w:bCs/>
                      <w:szCs w:val="22"/>
                      <w:lang w:val="de-DE"/>
                    </w:rPr>
                  </w:pPr>
                  <w:r w:rsidRPr="00B81653">
                    <w:rPr>
                      <w:rFonts w:asciiTheme="majorHAnsi" w:hAnsiTheme="majorHAnsi" w:cstheme="majorHAnsi"/>
                      <w:bCs/>
                      <w:szCs w:val="22"/>
                      <w:lang w:val="de-DE"/>
                    </w:rPr>
                    <w:lastRenderedPageBreak/>
                    <w:t>Kontaktdaten des Privatkunden, wie Name, Telefonnummer, Postanschrift und E-Mail-Adresse.</w:t>
                  </w:r>
                  <w:r w:rsidRPr="00B81653">
                    <w:rPr>
                      <w:rFonts w:asciiTheme="majorHAnsi" w:hAnsiTheme="majorHAnsi" w:cstheme="majorHAnsi"/>
                      <w:bCs/>
                      <w:szCs w:val="22"/>
                      <w:lang w:val="de-DE"/>
                    </w:rPr>
                    <w:br/>
                  </w:r>
                  <w:r w:rsidRPr="00B81653">
                    <w:rPr>
                      <w:rFonts w:asciiTheme="majorHAnsi" w:hAnsiTheme="majorHAnsi" w:cstheme="majorHAnsi"/>
                      <w:bCs/>
                      <w:szCs w:val="22"/>
                      <w:lang w:val="de-DE"/>
                    </w:rPr>
                    <w:br/>
                    <w:t>Kontaktdaten des Privatkunden, der zugewiesenen Nutzer oder Notfallkontakte, wie Name und Telefonnummer.</w:t>
                  </w:r>
                  <w:r w:rsidRPr="00B81653">
                    <w:rPr>
                      <w:rFonts w:asciiTheme="majorHAnsi" w:hAnsiTheme="majorHAnsi" w:cstheme="majorHAnsi"/>
                      <w:bCs/>
                      <w:szCs w:val="22"/>
                      <w:lang w:val="de-DE"/>
                    </w:rPr>
                    <w:br/>
                  </w:r>
                  <w:r w:rsidRPr="00B81653">
                    <w:rPr>
                      <w:rFonts w:asciiTheme="majorHAnsi" w:hAnsiTheme="majorHAnsi" w:cstheme="majorHAnsi"/>
                      <w:bCs/>
                      <w:szCs w:val="22"/>
                      <w:lang w:val="de-DE"/>
                    </w:rPr>
                    <w:br/>
                    <w:t>Benutzername, Passwort und Kontodaten, einschließlich Kontonummer und Zahlungsdaten für Dienstleistungen.</w:t>
                  </w:r>
                  <w:r w:rsidRPr="00B81653">
                    <w:rPr>
                      <w:rFonts w:asciiTheme="majorHAnsi" w:hAnsiTheme="majorHAnsi" w:cstheme="majorHAnsi"/>
                      <w:bCs/>
                      <w:szCs w:val="22"/>
                      <w:lang w:val="de-DE"/>
                    </w:rPr>
                    <w:br/>
                  </w:r>
                  <w:r w:rsidRPr="00B81653">
                    <w:rPr>
                      <w:rFonts w:asciiTheme="majorHAnsi" w:hAnsiTheme="majorHAnsi" w:cstheme="majorHAnsi"/>
                      <w:bCs/>
                      <w:szCs w:val="22"/>
                      <w:lang w:val="de-DE"/>
                    </w:rPr>
                    <w:br/>
                    <w:t xml:space="preserve">Standardtechnische Daten wie IP-Adresse des verwendeten Geräts, Datum und Uhrzeit der Anfrage, Angaben zum Betriebssystem, Standort, Internetdienstanbieter, </w:t>
                  </w:r>
                  <w:r w:rsidRPr="00B81653">
                    <w:rPr>
                      <w:rFonts w:asciiTheme="majorHAnsi" w:hAnsiTheme="majorHAnsi" w:cstheme="majorHAnsi"/>
                      <w:bCs/>
                      <w:szCs w:val="22"/>
                      <w:lang w:val="de-DE"/>
                    </w:rPr>
                    <w:lastRenderedPageBreak/>
                    <w:t>Online-Kennungen (z. B. Gerätekennungen, Sitzungs-IDs) usw.</w:t>
                  </w:r>
                  <w:r w:rsidRPr="00B81653">
                    <w:rPr>
                      <w:rFonts w:asciiTheme="majorHAnsi" w:hAnsiTheme="majorHAnsi" w:cstheme="majorHAnsi"/>
                      <w:bCs/>
                      <w:szCs w:val="22"/>
                      <w:lang w:val="de-DE"/>
                    </w:rPr>
                    <w:br/>
                  </w:r>
                  <w:r w:rsidRPr="00B81653">
                    <w:rPr>
                      <w:rFonts w:asciiTheme="majorHAnsi" w:hAnsiTheme="majorHAnsi" w:cstheme="majorHAnsi"/>
                      <w:bCs/>
                      <w:szCs w:val="22"/>
                      <w:lang w:val="de-DE"/>
                    </w:rPr>
                    <w:br/>
                    <w:t>Personenbezogene Daten im Zusammenhang mit verwendeten Cookies. Weitere Informationen finden Sie in unserer Cookie-Richtlinie.</w:t>
                  </w:r>
                </w:p>
                <w:p w14:paraId="2D75D86B" w14:textId="0FD59971" w:rsidR="00217DC5" w:rsidRDefault="00217DC5">
                  <w:pPr>
                    <w:jc w:val="left"/>
                    <w:rPr>
                      <w:rFonts w:asciiTheme="majorHAnsi" w:hAnsiTheme="majorHAnsi" w:cstheme="majorHAnsi"/>
                      <w:bCs/>
                      <w:szCs w:val="22"/>
                    </w:rPr>
                  </w:pPr>
                </w:p>
              </w:tc>
              <w:tc>
                <w:tcPr>
                  <w:tcW w:w="2622" w:type="dxa"/>
                  <w:tcBorders>
                    <w:top w:val="nil"/>
                    <w:left w:val="nil"/>
                    <w:bottom w:val="nil"/>
                    <w:right w:val="nil"/>
                  </w:tcBorders>
                </w:tcPr>
                <w:p w14:paraId="75073D72" w14:textId="77777777" w:rsidR="00087DDE" w:rsidRPr="00087DDE" w:rsidRDefault="00087DDE" w:rsidP="00087DDE">
                  <w:pPr>
                    <w:jc w:val="left"/>
                    <w:rPr>
                      <w:rFonts w:asciiTheme="majorHAnsi" w:hAnsiTheme="majorHAnsi" w:cstheme="majorHAnsi"/>
                      <w:bCs/>
                      <w:szCs w:val="22"/>
                      <w:lang w:val="de-DE"/>
                    </w:rPr>
                  </w:pPr>
                  <w:r w:rsidRPr="00087DDE">
                    <w:rPr>
                      <w:rFonts w:asciiTheme="majorHAnsi" w:hAnsiTheme="majorHAnsi" w:cstheme="majorHAnsi"/>
                      <w:bCs/>
                      <w:szCs w:val="22"/>
                      <w:lang w:val="de-DE"/>
                    </w:rPr>
                    <w:lastRenderedPageBreak/>
                    <w:t>Die Verarbeitung ist für die Erfüllung des Vertrags mit dem Privatkunden erforderlich (Artikel 6.Abs. 1 lit.b DSGVO).</w:t>
                  </w:r>
                  <w:r w:rsidRPr="00087DDE">
                    <w:rPr>
                      <w:rFonts w:asciiTheme="majorHAnsi" w:hAnsiTheme="majorHAnsi" w:cstheme="majorHAnsi"/>
                      <w:bCs/>
                      <w:szCs w:val="22"/>
                      <w:lang w:val="de-DE"/>
                    </w:rPr>
                    <w:br/>
                  </w:r>
                  <w:r w:rsidRPr="00087DDE">
                    <w:rPr>
                      <w:rFonts w:asciiTheme="majorHAnsi" w:hAnsiTheme="majorHAnsi" w:cstheme="majorHAnsi"/>
                      <w:bCs/>
                      <w:szCs w:val="22"/>
                      <w:lang w:val="de-DE"/>
                    </w:rPr>
                    <w:br/>
                    <w:t>Die Verarbeitung basiert auf dem berechtigten Interesse von Verisure, die Nutzung der Verisure-App und der Verisure-Dienste zu ermöglichen, die Funktionalität und Sicherheit der Systeme von Verisure zu gewährleisten und Produktempfehlungen zu geben (Artikel 6.Abs. 1 lit. f DSGVO).</w:t>
                  </w:r>
                  <w:r w:rsidRPr="00087DDE">
                    <w:rPr>
                      <w:rFonts w:asciiTheme="majorHAnsi" w:hAnsiTheme="majorHAnsi" w:cstheme="majorHAnsi"/>
                      <w:bCs/>
                      <w:szCs w:val="22"/>
                      <w:lang w:val="de-DE"/>
                    </w:rPr>
                    <w:br/>
                  </w:r>
                  <w:r w:rsidRPr="00087DDE">
                    <w:rPr>
                      <w:rFonts w:asciiTheme="majorHAnsi" w:hAnsiTheme="majorHAnsi" w:cstheme="majorHAnsi"/>
                      <w:bCs/>
                      <w:szCs w:val="22"/>
                      <w:lang w:val="de-DE"/>
                    </w:rPr>
                    <w:br/>
                    <w:t xml:space="preserve">Wir sind der Ansicht, dass das berechtigte Interesse von Verisure die Interessen und Grundrechte der betroffenen Personen in </w:t>
                  </w:r>
                  <w:r w:rsidRPr="00087DDE">
                    <w:rPr>
                      <w:rFonts w:asciiTheme="majorHAnsi" w:hAnsiTheme="majorHAnsi" w:cstheme="majorHAnsi"/>
                      <w:bCs/>
                      <w:szCs w:val="22"/>
                      <w:lang w:val="de-DE"/>
                    </w:rPr>
                    <w:lastRenderedPageBreak/>
                    <w:t>Bezug auf den Schutz personenbezogener Daten überwiegt.</w:t>
                  </w:r>
                  <w:r w:rsidRPr="00087DDE">
                    <w:rPr>
                      <w:rFonts w:asciiTheme="majorHAnsi" w:hAnsiTheme="majorHAnsi" w:cstheme="majorHAnsi"/>
                      <w:bCs/>
                      <w:szCs w:val="22"/>
                      <w:lang w:val="de-DE"/>
                    </w:rPr>
                    <w:br/>
                  </w:r>
                  <w:r w:rsidRPr="00087DDE">
                    <w:rPr>
                      <w:rFonts w:asciiTheme="majorHAnsi" w:hAnsiTheme="majorHAnsi" w:cstheme="majorHAnsi"/>
                      <w:bCs/>
                      <w:szCs w:val="22"/>
                      <w:lang w:val="de-DE"/>
                    </w:rPr>
                    <w:br/>
                    <w:t>Bitte kontaktieren Sie uns, wenn Sie weitere Informationen zu unserer Bewertung des berechtigten Interesses erhalten möchten.</w:t>
                  </w:r>
                </w:p>
                <w:p w14:paraId="1CFC4AD4" w14:textId="106C3B80" w:rsidR="00217DC5" w:rsidRPr="000A10D3" w:rsidRDefault="00217DC5">
                  <w:pPr>
                    <w:jc w:val="left"/>
                    <w:rPr>
                      <w:rFonts w:asciiTheme="majorHAnsi" w:hAnsiTheme="majorHAnsi" w:cstheme="majorHAnsi"/>
                      <w:bCs/>
                      <w:szCs w:val="22"/>
                      <w:lang w:val="de-DE"/>
                    </w:rPr>
                  </w:pPr>
                </w:p>
              </w:tc>
              <w:tc>
                <w:tcPr>
                  <w:tcW w:w="2623" w:type="dxa"/>
                  <w:tcBorders>
                    <w:top w:val="nil"/>
                    <w:left w:val="nil"/>
                    <w:bottom w:val="nil"/>
                    <w:right w:val="nil"/>
                  </w:tcBorders>
                </w:tcPr>
                <w:p w14:paraId="15CF6536" w14:textId="20589328" w:rsidR="00217DC5" w:rsidRPr="00C23375" w:rsidRDefault="00217DC5">
                  <w:pPr>
                    <w:jc w:val="left"/>
                    <w:rPr>
                      <w:rFonts w:asciiTheme="majorHAnsi" w:hAnsiTheme="majorHAnsi" w:cstheme="majorHAnsi"/>
                      <w:bCs/>
                      <w:szCs w:val="22"/>
                      <w:lang w:val="de-DE"/>
                    </w:rPr>
                  </w:pPr>
                </w:p>
              </w:tc>
            </w:tr>
          </w:tbl>
          <w:p w14:paraId="23BC4721" w14:textId="77777777" w:rsidR="00F85A2E" w:rsidRPr="00C23375" w:rsidRDefault="00F85A2E" w:rsidP="0002773B">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625"/>
              <w:gridCol w:w="2624"/>
              <w:gridCol w:w="2624"/>
              <w:gridCol w:w="2626"/>
            </w:tblGrid>
            <w:tr w:rsidR="00F85A2E" w:rsidRPr="00225B26" w14:paraId="19C839F0" w14:textId="77777777" w:rsidTr="0002773B">
              <w:tc>
                <w:tcPr>
                  <w:tcW w:w="10499" w:type="dxa"/>
                  <w:gridSpan w:val="4"/>
                  <w:shd w:val="clear" w:color="auto" w:fill="FF0000"/>
                </w:tcPr>
                <w:p w14:paraId="506A72F3" w14:textId="77777777" w:rsidR="00217DC5" w:rsidRPr="00BC6CC7" w:rsidRDefault="003E235B">
                  <w:pPr>
                    <w:jc w:val="left"/>
                    <w:rPr>
                      <w:rFonts w:asciiTheme="majorHAnsi" w:hAnsiTheme="majorHAnsi" w:cstheme="majorHAnsi"/>
                      <w:b/>
                      <w:bCs/>
                      <w:color w:val="FFFFFF" w:themeColor="background1"/>
                      <w:szCs w:val="22"/>
                      <w:lang w:val="de-DE"/>
                    </w:rPr>
                  </w:pPr>
                  <w:r w:rsidRPr="00BC6CC7">
                    <w:rPr>
                      <w:rFonts w:asciiTheme="majorHAnsi" w:hAnsiTheme="majorHAnsi" w:cstheme="majorHAnsi"/>
                      <w:b/>
                      <w:bCs/>
                      <w:color w:val="FFFFFF" w:themeColor="background1"/>
                      <w:szCs w:val="22"/>
                      <w:lang w:val="de-DE"/>
                    </w:rPr>
                    <w:t xml:space="preserve">6. </w:t>
                  </w:r>
                  <w:bookmarkStart w:id="17" w:name="_Hlk146206497"/>
                  <w:r w:rsidRPr="00BC6CC7">
                    <w:rPr>
                      <w:rFonts w:asciiTheme="majorHAnsi" w:hAnsiTheme="majorHAnsi" w:cstheme="majorHAnsi"/>
                      <w:b/>
                      <w:bCs/>
                      <w:color w:val="FFFFFF" w:themeColor="background1"/>
                      <w:szCs w:val="22"/>
                      <w:lang w:val="de-DE"/>
                    </w:rPr>
                    <w:t>Bereitstellung von zusätzlichen und optionalen digitalen Diensten</w:t>
                  </w:r>
                  <w:bookmarkEnd w:id="17"/>
                  <w:r w:rsidRPr="00BC6CC7">
                    <w:rPr>
                      <w:rFonts w:ascii="Arial" w:hAnsi="Arial" w:cs="Arial"/>
                      <w:b/>
                      <w:bCs/>
                      <w:color w:val="FFFFFF" w:themeColor="background1"/>
                      <w:szCs w:val="22"/>
                      <w:lang w:val="de-DE"/>
                    </w:rPr>
                    <w:t xml:space="preserve"> ►</w:t>
                  </w:r>
                </w:p>
              </w:tc>
            </w:tr>
            <w:tr w:rsidR="00F85A2E" w:rsidRPr="00225B26" w14:paraId="4DDD7381" w14:textId="77777777" w:rsidTr="0002773B">
              <w:tc>
                <w:tcPr>
                  <w:tcW w:w="10499" w:type="dxa"/>
                  <w:gridSpan w:val="4"/>
                </w:tcPr>
                <w:p w14:paraId="1EC8C62C" w14:textId="502CEFEE"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t>6.1</w:t>
                  </w:r>
                  <w:bookmarkStart w:id="18" w:name="_Hlk146206534"/>
                  <w:r w:rsidRPr="00BC6CC7">
                    <w:rPr>
                      <w:rFonts w:asciiTheme="majorHAnsi" w:hAnsiTheme="majorHAnsi" w:cstheme="majorHAnsi"/>
                      <w:b/>
                      <w:szCs w:val="22"/>
                      <w:lang w:val="de-DE"/>
                    </w:rPr>
                    <w:t xml:space="preserve"> </w:t>
                  </w:r>
                  <w:bookmarkEnd w:id="18"/>
                  <w:r w:rsidR="00FA2B98">
                    <w:rPr>
                      <w:rFonts w:asciiTheme="majorHAnsi" w:hAnsiTheme="majorHAnsi" w:cstheme="majorHAnsi"/>
                      <w:b/>
                      <w:szCs w:val="22"/>
                      <w:lang w:val="de-DE"/>
                    </w:rPr>
                    <w:t>Works with-Dienst</w:t>
                  </w:r>
                  <w:r w:rsidRPr="00BC6CC7">
                    <w:rPr>
                      <w:rFonts w:ascii="Arial" w:hAnsi="Arial" w:cs="Arial"/>
                      <w:b/>
                      <w:szCs w:val="22"/>
                      <w:lang w:val="de-DE"/>
                    </w:rPr>
                    <w:t xml:space="preserve"> ►</w:t>
                  </w:r>
                </w:p>
                <w:p w14:paraId="17673D0F" w14:textId="233360DD"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3323DD">
                    <w:rPr>
                      <w:rFonts w:asciiTheme="majorHAnsi" w:hAnsiTheme="majorHAnsi" w:cstheme="majorHAnsi"/>
                      <w:bCs/>
                      <w:i/>
                      <w:iCs/>
                      <w:szCs w:val="22"/>
                      <w:lang w:val="de-DE"/>
                    </w:rPr>
                    <w:t>Datenverantwortliche</w:t>
                  </w:r>
                </w:p>
              </w:tc>
            </w:tr>
            <w:tr w:rsidR="00F85A2E" w:rsidRPr="00164D71" w14:paraId="2C52D677" w14:textId="77777777" w:rsidTr="0002773B">
              <w:tc>
                <w:tcPr>
                  <w:tcW w:w="10499" w:type="dxa"/>
                  <w:gridSpan w:val="4"/>
                  <w:tcBorders>
                    <w:top w:val="nil"/>
                    <w:left w:val="nil"/>
                    <w:bottom w:val="nil"/>
                    <w:right w:val="nil"/>
                  </w:tcBorders>
                </w:tcPr>
                <w:p w14:paraId="6E9E2F54"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2642DF" w14:paraId="3157DCE1" w14:textId="77777777" w:rsidTr="0002773B">
              <w:tc>
                <w:tcPr>
                  <w:tcW w:w="2625" w:type="dxa"/>
                  <w:tcBorders>
                    <w:top w:val="nil"/>
                    <w:left w:val="nil"/>
                    <w:bottom w:val="nil"/>
                    <w:right w:val="nil"/>
                  </w:tcBorders>
                </w:tcPr>
                <w:p w14:paraId="458AA346"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72A694B6"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7BA3F39D"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5BC5C4A5" w14:textId="01121C62" w:rsidR="00217DC5" w:rsidRPr="00BC6CC7" w:rsidRDefault="00217DC5">
                  <w:pPr>
                    <w:jc w:val="left"/>
                    <w:rPr>
                      <w:rFonts w:asciiTheme="majorHAnsi" w:hAnsiTheme="majorHAnsi" w:cstheme="majorHAnsi"/>
                      <w:b/>
                      <w:szCs w:val="22"/>
                      <w:lang w:val="de-DE"/>
                    </w:rPr>
                  </w:pPr>
                </w:p>
              </w:tc>
            </w:tr>
            <w:tr w:rsidR="00F85A2E" w:rsidRPr="00225B26" w14:paraId="681B1E4C" w14:textId="77777777" w:rsidTr="0002773B">
              <w:tc>
                <w:tcPr>
                  <w:tcW w:w="2625" w:type="dxa"/>
                  <w:tcBorders>
                    <w:top w:val="nil"/>
                    <w:left w:val="nil"/>
                    <w:bottom w:val="nil"/>
                    <w:right w:val="nil"/>
                  </w:tcBorders>
                </w:tcPr>
                <w:p w14:paraId="4D15DC76"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Wir verarbeiten personenbezogene Daten, wenn wir es dem Privatkunden oder den zugewiesenen Nutzern ermöglichen, ihre Verisure-Installation mit einem verfügbaren Smart Device über die Funktion Works with zu verknüpfen. Die Verknüpfung erfordert, dass pseudonymisierte personenbezogene Daten mit einem externen Anbieter des Verknüpfungsdienstes geteilt werden. </w:t>
                  </w:r>
                </w:p>
              </w:tc>
              <w:tc>
                <w:tcPr>
                  <w:tcW w:w="2624" w:type="dxa"/>
                  <w:tcBorders>
                    <w:top w:val="nil"/>
                    <w:left w:val="nil"/>
                    <w:bottom w:val="nil"/>
                    <w:right w:val="nil"/>
                  </w:tcBorders>
                </w:tcPr>
                <w:p w14:paraId="5AB771A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Befehle, die von dem zugewiesenen Benutzer initiiert werden, um die verknüpften Smart Devices über ihre Verisure-Installation zu bedienen. </w:t>
                  </w:r>
                </w:p>
                <w:p w14:paraId="4A8F3ABA" w14:textId="77777777" w:rsidR="00217DC5" w:rsidRDefault="003E235B">
                  <w:pPr>
                    <w:jc w:val="left"/>
                    <w:rPr>
                      <w:rFonts w:asciiTheme="majorHAnsi" w:hAnsiTheme="majorHAnsi" w:cstheme="majorHAnsi"/>
                      <w:bCs/>
                      <w:szCs w:val="22"/>
                    </w:rPr>
                  </w:pPr>
                  <w:proofErr w:type="spellStart"/>
                  <w:r>
                    <w:rPr>
                      <w:rFonts w:asciiTheme="majorHAnsi" w:hAnsiTheme="majorHAnsi" w:cstheme="majorHAnsi"/>
                      <w:bCs/>
                      <w:szCs w:val="22"/>
                    </w:rPr>
                    <w:t>Pseudonymisierte</w:t>
                  </w:r>
                  <w:proofErr w:type="spellEnd"/>
                  <w:r>
                    <w:rPr>
                      <w:rFonts w:asciiTheme="majorHAnsi" w:hAnsiTheme="majorHAnsi" w:cstheme="majorHAnsi"/>
                      <w:bCs/>
                      <w:szCs w:val="22"/>
                    </w:rPr>
                    <w:t xml:space="preserve"> </w:t>
                  </w:r>
                  <w:proofErr w:type="spellStart"/>
                  <w:r>
                    <w:rPr>
                      <w:rFonts w:asciiTheme="majorHAnsi" w:hAnsiTheme="majorHAnsi" w:cstheme="majorHAnsi"/>
                      <w:bCs/>
                      <w:szCs w:val="22"/>
                    </w:rPr>
                    <w:t>eindeutige</w:t>
                  </w:r>
                  <w:proofErr w:type="spellEnd"/>
                  <w:r>
                    <w:rPr>
                      <w:rFonts w:asciiTheme="majorHAnsi" w:hAnsiTheme="majorHAnsi" w:cstheme="majorHAnsi"/>
                      <w:bCs/>
                      <w:szCs w:val="22"/>
                    </w:rPr>
                    <w:t xml:space="preserve"> </w:t>
                  </w:r>
                  <w:proofErr w:type="spellStart"/>
                  <w:r>
                    <w:rPr>
                      <w:rFonts w:asciiTheme="majorHAnsi" w:hAnsiTheme="majorHAnsi" w:cstheme="majorHAnsi"/>
                      <w:bCs/>
                      <w:szCs w:val="22"/>
                    </w:rPr>
                    <w:t>Benutzer</w:t>
                  </w:r>
                  <w:proofErr w:type="spellEnd"/>
                  <w:r>
                    <w:rPr>
                      <w:rFonts w:asciiTheme="majorHAnsi" w:hAnsiTheme="majorHAnsi" w:cstheme="majorHAnsi"/>
                      <w:bCs/>
                      <w:szCs w:val="22"/>
                    </w:rPr>
                    <w:t xml:space="preserve">-ID. </w:t>
                  </w:r>
                </w:p>
              </w:tc>
              <w:tc>
                <w:tcPr>
                  <w:tcW w:w="2624" w:type="dxa"/>
                  <w:tcBorders>
                    <w:top w:val="nil"/>
                    <w:left w:val="nil"/>
                    <w:bottom w:val="nil"/>
                    <w:right w:val="nil"/>
                  </w:tcBorders>
                </w:tcPr>
                <w:p w14:paraId="73CCDA78" w14:textId="64D26520" w:rsidR="00217DC5" w:rsidRPr="000A10D3" w:rsidRDefault="003B714C">
                  <w:pPr>
                    <w:jc w:val="left"/>
                    <w:rPr>
                      <w:rFonts w:asciiTheme="majorHAnsi" w:hAnsiTheme="majorHAnsi" w:cstheme="majorHAnsi"/>
                      <w:bCs/>
                      <w:szCs w:val="22"/>
                      <w:lang w:val="de-DE"/>
                    </w:rPr>
                  </w:pPr>
                  <w:r>
                    <w:rPr>
                      <w:rFonts w:asciiTheme="majorHAnsi" w:hAnsiTheme="majorHAnsi" w:cstheme="majorHAnsi"/>
                      <w:bCs/>
                      <w:szCs w:val="22"/>
                      <w:lang w:val="de-DE"/>
                    </w:rPr>
                    <w:t>Einwilligung</w:t>
                  </w:r>
                  <w:r w:rsidR="003E235B" w:rsidRPr="000A10D3">
                    <w:rPr>
                      <w:rFonts w:asciiTheme="majorHAnsi" w:hAnsiTheme="majorHAnsi" w:cstheme="majorHAnsi"/>
                      <w:bCs/>
                      <w:szCs w:val="22"/>
                      <w:lang w:val="de-DE"/>
                    </w:rPr>
                    <w:t xml:space="preserve"> (Artikel 6</w:t>
                  </w:r>
                  <w:r w:rsidR="00B66CDE" w:rsidRPr="000A10D3">
                    <w:rPr>
                      <w:rFonts w:asciiTheme="majorHAnsi" w:hAnsiTheme="majorHAnsi" w:cstheme="majorHAnsi"/>
                      <w:bCs/>
                      <w:szCs w:val="22"/>
                      <w:lang w:val="de-DE"/>
                    </w:rPr>
                    <w:t xml:space="preserve"> Abs. 1 </w:t>
                  </w:r>
                  <w:r w:rsidR="00B66CDE">
                    <w:rPr>
                      <w:rFonts w:asciiTheme="majorHAnsi" w:hAnsiTheme="majorHAnsi" w:cstheme="majorHAnsi"/>
                      <w:bCs/>
                      <w:szCs w:val="22"/>
                      <w:lang w:val="de-DE"/>
                    </w:rPr>
                    <w:t>lit</w:t>
                  </w:r>
                  <w:r w:rsidR="003E235B" w:rsidRPr="000A10D3">
                    <w:rPr>
                      <w:rFonts w:asciiTheme="majorHAnsi" w:hAnsiTheme="majorHAnsi" w:cstheme="majorHAnsi"/>
                      <w:bCs/>
                      <w:szCs w:val="22"/>
                      <w:lang w:val="de-DE"/>
                    </w:rPr>
                    <w:t xml:space="preserve">.a </w:t>
                  </w:r>
                  <w:r w:rsidR="00B66CDE" w:rsidRPr="000A10D3">
                    <w:rPr>
                      <w:rFonts w:asciiTheme="majorHAnsi" w:hAnsiTheme="majorHAnsi" w:cstheme="majorHAnsi"/>
                      <w:bCs/>
                      <w:szCs w:val="22"/>
                      <w:lang w:val="de-DE"/>
                    </w:rPr>
                    <w:t>DSGVO</w:t>
                  </w:r>
                  <w:r w:rsidR="003E235B" w:rsidRPr="000A10D3">
                    <w:rPr>
                      <w:rFonts w:asciiTheme="majorHAnsi" w:hAnsiTheme="majorHAnsi" w:cstheme="majorHAnsi"/>
                      <w:bCs/>
                      <w:szCs w:val="22"/>
                      <w:lang w:val="de-DE"/>
                    </w:rPr>
                    <w:t>)</w:t>
                  </w:r>
                </w:p>
              </w:tc>
              <w:tc>
                <w:tcPr>
                  <w:tcW w:w="2626" w:type="dxa"/>
                  <w:tcBorders>
                    <w:top w:val="nil"/>
                    <w:left w:val="nil"/>
                    <w:bottom w:val="nil"/>
                    <w:right w:val="nil"/>
                  </w:tcBorders>
                </w:tcPr>
                <w:p w14:paraId="14E612D3" w14:textId="0C405B08" w:rsidR="00217DC5" w:rsidRPr="000A10D3" w:rsidRDefault="00217DC5">
                  <w:pPr>
                    <w:jc w:val="left"/>
                    <w:rPr>
                      <w:rFonts w:asciiTheme="majorHAnsi" w:hAnsiTheme="majorHAnsi" w:cstheme="majorHAnsi"/>
                      <w:bCs/>
                      <w:szCs w:val="22"/>
                      <w:lang w:val="de-DE"/>
                    </w:rPr>
                  </w:pPr>
                </w:p>
              </w:tc>
            </w:tr>
          </w:tbl>
          <w:p w14:paraId="580319EA" w14:textId="77777777" w:rsidR="00F85A2E" w:rsidRPr="00C23375" w:rsidRDefault="00F85A2E" w:rsidP="0002773B">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625"/>
              <w:gridCol w:w="2624"/>
              <w:gridCol w:w="2624"/>
              <w:gridCol w:w="2626"/>
            </w:tblGrid>
            <w:tr w:rsidR="00F85A2E" w:rsidRPr="000A10D3" w14:paraId="267973DF" w14:textId="77777777" w:rsidTr="0002773B">
              <w:tc>
                <w:tcPr>
                  <w:tcW w:w="10489" w:type="dxa"/>
                  <w:gridSpan w:val="4"/>
                  <w:shd w:val="clear" w:color="auto" w:fill="FF0000"/>
                </w:tcPr>
                <w:p w14:paraId="56961DAE" w14:textId="04B23169" w:rsidR="00217DC5" w:rsidRPr="00BC6CC7" w:rsidRDefault="003E235B">
                  <w:pPr>
                    <w:jc w:val="left"/>
                    <w:rPr>
                      <w:rFonts w:asciiTheme="majorHAnsi" w:hAnsiTheme="majorHAnsi" w:cstheme="majorHAnsi"/>
                      <w:b/>
                      <w:bCs/>
                      <w:color w:val="FFFFFF" w:themeColor="background1"/>
                      <w:szCs w:val="22"/>
                      <w:lang w:val="de-DE"/>
                    </w:rPr>
                  </w:pPr>
                  <w:r w:rsidRPr="00BC6CC7">
                    <w:rPr>
                      <w:rFonts w:asciiTheme="majorHAnsi" w:hAnsiTheme="majorHAnsi" w:cstheme="majorHAnsi"/>
                      <w:b/>
                      <w:bCs/>
                      <w:color w:val="FFFFFF" w:themeColor="background1"/>
                      <w:szCs w:val="22"/>
                      <w:lang w:val="de-DE"/>
                    </w:rPr>
                    <w:t xml:space="preserve">7. </w:t>
                  </w:r>
                  <w:bookmarkStart w:id="19" w:name="_Hlk146206555"/>
                  <w:r w:rsidRPr="00BC6CC7">
                    <w:rPr>
                      <w:rFonts w:asciiTheme="majorHAnsi" w:hAnsiTheme="majorHAnsi" w:cstheme="majorHAnsi"/>
                      <w:b/>
                      <w:bCs/>
                      <w:color w:val="FFFFFF" w:themeColor="background1"/>
                      <w:szCs w:val="22"/>
                      <w:lang w:val="de-DE"/>
                    </w:rPr>
                    <w:t>Bereitstellung des Verisure-Webshops</w:t>
                  </w:r>
                  <w:bookmarkEnd w:id="19"/>
                  <w:r w:rsidRPr="00BC6CC7">
                    <w:rPr>
                      <w:rFonts w:ascii="Arial" w:hAnsi="Arial" w:cs="Arial"/>
                      <w:b/>
                      <w:bCs/>
                      <w:color w:val="FFFFFF" w:themeColor="background1"/>
                      <w:szCs w:val="22"/>
                      <w:lang w:val="de-DE"/>
                    </w:rPr>
                    <w:t xml:space="preserve"> ►</w:t>
                  </w:r>
                </w:p>
              </w:tc>
            </w:tr>
            <w:tr w:rsidR="00F85A2E" w:rsidRPr="00225B26" w14:paraId="03C6EDD9" w14:textId="77777777" w:rsidTr="0002773B">
              <w:tc>
                <w:tcPr>
                  <w:tcW w:w="10489" w:type="dxa"/>
                  <w:gridSpan w:val="4"/>
                </w:tcPr>
                <w:p w14:paraId="30F74A49" w14:textId="77777777"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
                      <w:szCs w:val="22"/>
                      <w:lang w:val="de-DE"/>
                    </w:rPr>
                    <w:t>7.1</w:t>
                  </w:r>
                  <w:bookmarkStart w:id="20" w:name="_Hlk146206567"/>
                  <w:r w:rsidRPr="00BC6CC7">
                    <w:rPr>
                      <w:rFonts w:asciiTheme="majorHAnsi" w:hAnsiTheme="majorHAnsi" w:cstheme="majorHAnsi"/>
                      <w:b/>
                      <w:szCs w:val="22"/>
                      <w:lang w:val="de-DE"/>
                    </w:rPr>
                    <w:t xml:space="preserve"> Zur Bereitstellung und Verwaltung Ihrer Bestellungen in unserem Online-Shop</w:t>
                  </w:r>
                  <w:bookmarkEnd w:id="20"/>
                  <w:r w:rsidRPr="00BC6CC7">
                    <w:rPr>
                      <w:rFonts w:ascii="Arial" w:hAnsi="Arial" w:cs="Arial"/>
                      <w:b/>
                      <w:szCs w:val="22"/>
                      <w:lang w:val="de-DE"/>
                    </w:rPr>
                    <w:t xml:space="preserve"> ►</w:t>
                  </w:r>
                </w:p>
              </w:tc>
            </w:tr>
            <w:tr w:rsidR="00F85A2E" w:rsidRPr="00164D71" w14:paraId="57893AAC" w14:textId="77777777" w:rsidTr="0002773B">
              <w:tc>
                <w:tcPr>
                  <w:tcW w:w="10489" w:type="dxa"/>
                  <w:gridSpan w:val="4"/>
                  <w:tcBorders>
                    <w:top w:val="nil"/>
                    <w:left w:val="nil"/>
                    <w:bottom w:val="nil"/>
                    <w:right w:val="nil"/>
                  </w:tcBorders>
                </w:tcPr>
                <w:p w14:paraId="19E99AC1"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225B26" w14:paraId="3AC651A7" w14:textId="77777777" w:rsidTr="0002773B">
              <w:tc>
                <w:tcPr>
                  <w:tcW w:w="2622" w:type="dxa"/>
                  <w:tcBorders>
                    <w:top w:val="nil"/>
                    <w:left w:val="nil"/>
                    <w:bottom w:val="nil"/>
                    <w:right w:val="nil"/>
                  </w:tcBorders>
                </w:tcPr>
                <w:p w14:paraId="362B5780" w14:textId="77777777" w:rsidR="00217DC5" w:rsidRPr="002642DF" w:rsidRDefault="003E235B">
                  <w:pPr>
                    <w:jc w:val="left"/>
                    <w:rPr>
                      <w:rFonts w:asciiTheme="majorHAnsi" w:hAnsiTheme="majorHAnsi" w:cstheme="majorHAnsi"/>
                      <w:b/>
                      <w:szCs w:val="22"/>
                      <w:lang w:val="de-DE"/>
                    </w:rPr>
                  </w:pPr>
                  <w:r w:rsidRPr="002642DF">
                    <w:rPr>
                      <w:rFonts w:asciiTheme="majorHAnsi" w:hAnsiTheme="majorHAnsi" w:cstheme="majorHAnsi"/>
                      <w:b/>
                      <w:szCs w:val="22"/>
                      <w:lang w:val="de-DE"/>
                    </w:rPr>
                    <w:t>Was wir tun:</w:t>
                  </w:r>
                </w:p>
                <w:p w14:paraId="31E2957D" w14:textId="643092B4" w:rsidR="00FB2AF4" w:rsidRPr="000A10D3" w:rsidRDefault="00FB2AF4">
                  <w:pPr>
                    <w:jc w:val="left"/>
                    <w:rPr>
                      <w:rFonts w:asciiTheme="majorHAnsi" w:hAnsiTheme="majorHAnsi" w:cstheme="majorHAnsi"/>
                      <w:bCs/>
                      <w:szCs w:val="22"/>
                      <w:lang w:val="de-DE"/>
                    </w:rPr>
                  </w:pPr>
                  <w:r w:rsidRPr="000A10D3">
                    <w:rPr>
                      <w:rFonts w:asciiTheme="majorHAnsi" w:hAnsiTheme="majorHAnsi" w:cstheme="majorHAnsi"/>
                      <w:bCs/>
                      <w:szCs w:val="22"/>
                      <w:lang w:val="de-DE"/>
                    </w:rPr>
                    <w:t xml:space="preserve">Wir bieten Online-Webshop-Plattformen an, um unser </w:t>
                  </w:r>
                  <w:r w:rsidRPr="000A10D3">
                    <w:rPr>
                      <w:rFonts w:asciiTheme="majorHAnsi" w:hAnsiTheme="majorHAnsi" w:cstheme="majorHAnsi"/>
                      <w:bCs/>
                      <w:szCs w:val="22"/>
                      <w:lang w:val="de-DE"/>
                    </w:rPr>
                    <w:lastRenderedPageBreak/>
                    <w:t>Produktsortiment direkt an Kunden zu vertreiben.</w:t>
                  </w:r>
                </w:p>
              </w:tc>
              <w:tc>
                <w:tcPr>
                  <w:tcW w:w="2622" w:type="dxa"/>
                  <w:tcBorders>
                    <w:top w:val="nil"/>
                    <w:left w:val="nil"/>
                    <w:bottom w:val="nil"/>
                    <w:right w:val="nil"/>
                  </w:tcBorders>
                </w:tcPr>
                <w:p w14:paraId="78E4D51D" w14:textId="77777777" w:rsidR="00217DC5" w:rsidRPr="002642DF" w:rsidRDefault="003E235B">
                  <w:pPr>
                    <w:jc w:val="left"/>
                    <w:rPr>
                      <w:rFonts w:asciiTheme="majorHAnsi" w:hAnsiTheme="majorHAnsi" w:cstheme="majorHAnsi"/>
                      <w:b/>
                      <w:szCs w:val="22"/>
                      <w:lang w:val="de-DE"/>
                    </w:rPr>
                  </w:pPr>
                  <w:r w:rsidRPr="002642DF">
                    <w:rPr>
                      <w:rFonts w:asciiTheme="majorHAnsi" w:hAnsiTheme="majorHAnsi" w:cstheme="majorHAnsi"/>
                      <w:b/>
                      <w:szCs w:val="22"/>
                      <w:lang w:val="de-DE"/>
                    </w:rPr>
                    <w:lastRenderedPageBreak/>
                    <w:t>Kategorien von personenbezogenen Daten:</w:t>
                  </w:r>
                </w:p>
                <w:p w14:paraId="4D6B7F9B" w14:textId="77777777" w:rsidR="00EC09FE" w:rsidRPr="000A10D3" w:rsidRDefault="00EC09FE" w:rsidP="00EC09FE">
                  <w:pPr>
                    <w:jc w:val="left"/>
                    <w:rPr>
                      <w:rFonts w:asciiTheme="majorHAnsi" w:hAnsiTheme="majorHAnsi" w:cstheme="majorHAnsi"/>
                      <w:bCs/>
                      <w:szCs w:val="22"/>
                      <w:lang w:val="de-DE"/>
                    </w:rPr>
                  </w:pPr>
                  <w:r w:rsidRPr="000A10D3">
                    <w:rPr>
                      <w:rFonts w:asciiTheme="majorHAnsi" w:hAnsiTheme="majorHAnsi" w:cstheme="majorHAnsi"/>
                      <w:bCs/>
                      <w:szCs w:val="22"/>
                      <w:lang w:val="de-DE"/>
                    </w:rPr>
                    <w:lastRenderedPageBreak/>
                    <w:t>Kontodaten für die Bestellung, einschließlich der Kontaktdaten des Kunden wie Name, E-Mail-Adresse, Telefonnummer, Passwort Ihrer Wahl und Zahlungsdaten.</w:t>
                  </w:r>
                </w:p>
                <w:p w14:paraId="5C8D98CD" w14:textId="77777777" w:rsidR="00EC09FE" w:rsidRPr="000A10D3" w:rsidRDefault="00EC09FE">
                  <w:pPr>
                    <w:jc w:val="left"/>
                    <w:rPr>
                      <w:rFonts w:asciiTheme="majorHAnsi" w:hAnsiTheme="majorHAnsi" w:cstheme="majorHAnsi"/>
                      <w:b/>
                      <w:szCs w:val="22"/>
                      <w:lang w:val="de-DE"/>
                    </w:rPr>
                  </w:pPr>
                </w:p>
              </w:tc>
              <w:tc>
                <w:tcPr>
                  <w:tcW w:w="2622" w:type="dxa"/>
                  <w:tcBorders>
                    <w:top w:val="nil"/>
                    <w:left w:val="nil"/>
                    <w:bottom w:val="nil"/>
                    <w:right w:val="nil"/>
                  </w:tcBorders>
                </w:tcPr>
                <w:p w14:paraId="5D7B60D8" w14:textId="77777777" w:rsidR="00217DC5" w:rsidRPr="002642DF" w:rsidRDefault="003E235B">
                  <w:pPr>
                    <w:jc w:val="left"/>
                    <w:rPr>
                      <w:rFonts w:asciiTheme="majorHAnsi" w:hAnsiTheme="majorHAnsi" w:cstheme="majorHAnsi"/>
                      <w:b/>
                      <w:szCs w:val="22"/>
                      <w:lang w:val="de-DE"/>
                    </w:rPr>
                  </w:pPr>
                  <w:r w:rsidRPr="002642DF">
                    <w:rPr>
                      <w:rFonts w:asciiTheme="majorHAnsi" w:hAnsiTheme="majorHAnsi" w:cstheme="majorHAnsi"/>
                      <w:b/>
                      <w:szCs w:val="22"/>
                      <w:lang w:val="de-DE"/>
                    </w:rPr>
                    <w:lastRenderedPageBreak/>
                    <w:t>Rechtsgrundlage:</w:t>
                  </w:r>
                </w:p>
                <w:p w14:paraId="3B2C5DFB" w14:textId="0372E8B7" w:rsidR="00A70E3A" w:rsidRPr="000A10D3" w:rsidRDefault="00A70E3A" w:rsidP="00A70E3A">
                  <w:pPr>
                    <w:jc w:val="left"/>
                    <w:rPr>
                      <w:rFonts w:asciiTheme="majorHAnsi" w:hAnsiTheme="majorHAnsi" w:cstheme="majorHAnsi"/>
                      <w:bCs/>
                      <w:szCs w:val="22"/>
                      <w:lang w:val="de-DE"/>
                    </w:rPr>
                  </w:pPr>
                  <w:r w:rsidRPr="000A10D3">
                    <w:rPr>
                      <w:rFonts w:asciiTheme="majorHAnsi" w:hAnsiTheme="majorHAnsi" w:cstheme="majorHAnsi"/>
                      <w:bCs/>
                      <w:szCs w:val="22"/>
                      <w:lang w:val="de-DE"/>
                    </w:rPr>
                    <w:t>Zur Erfüllung eines Vertrags (Artikel 6</w:t>
                  </w:r>
                  <w:r w:rsidR="00896C6D">
                    <w:rPr>
                      <w:rFonts w:asciiTheme="majorHAnsi" w:hAnsiTheme="majorHAnsi" w:cstheme="majorHAnsi"/>
                      <w:bCs/>
                      <w:szCs w:val="22"/>
                      <w:lang w:val="de-DE"/>
                    </w:rPr>
                    <w:t xml:space="preserve"> Abs. 1 lit. </w:t>
                  </w:r>
                  <w:r w:rsidRPr="000A10D3">
                    <w:rPr>
                      <w:rFonts w:asciiTheme="majorHAnsi" w:hAnsiTheme="majorHAnsi" w:cstheme="majorHAnsi"/>
                      <w:bCs/>
                      <w:szCs w:val="22"/>
                      <w:lang w:val="de-DE"/>
                    </w:rPr>
                    <w:t xml:space="preserve">b </w:t>
                  </w:r>
                  <w:r w:rsidR="00896C6D">
                    <w:rPr>
                      <w:rFonts w:asciiTheme="majorHAnsi" w:hAnsiTheme="majorHAnsi" w:cstheme="majorHAnsi"/>
                      <w:bCs/>
                      <w:szCs w:val="22"/>
                      <w:lang w:val="de-DE"/>
                    </w:rPr>
                    <w:t>DSGVO</w:t>
                  </w:r>
                  <w:r w:rsidRPr="000A10D3">
                    <w:rPr>
                      <w:rFonts w:asciiTheme="majorHAnsi" w:hAnsiTheme="majorHAnsi" w:cstheme="majorHAnsi"/>
                      <w:bCs/>
                      <w:szCs w:val="22"/>
                      <w:lang w:val="de-DE"/>
                    </w:rPr>
                    <w:t xml:space="preserve">), da Sie als </w:t>
                  </w:r>
                  <w:r w:rsidRPr="000A10D3">
                    <w:rPr>
                      <w:rFonts w:asciiTheme="majorHAnsi" w:hAnsiTheme="majorHAnsi" w:cstheme="majorHAnsi"/>
                      <w:bCs/>
                      <w:szCs w:val="22"/>
                      <w:lang w:val="de-DE"/>
                    </w:rPr>
                    <w:lastRenderedPageBreak/>
                    <w:t>Kunde unseren Allgemeinen Geschäftsbedingungen zustimmen.</w:t>
                  </w:r>
                </w:p>
                <w:p w14:paraId="3F2BD9BF" w14:textId="77777777" w:rsidR="00A70E3A" w:rsidRPr="000A10D3" w:rsidRDefault="00A70E3A">
                  <w:pPr>
                    <w:jc w:val="left"/>
                    <w:rPr>
                      <w:rFonts w:asciiTheme="majorHAnsi" w:hAnsiTheme="majorHAnsi" w:cstheme="majorHAnsi"/>
                      <w:b/>
                      <w:szCs w:val="22"/>
                      <w:lang w:val="de-DE"/>
                    </w:rPr>
                  </w:pPr>
                </w:p>
              </w:tc>
              <w:tc>
                <w:tcPr>
                  <w:tcW w:w="2623" w:type="dxa"/>
                  <w:tcBorders>
                    <w:top w:val="nil"/>
                    <w:left w:val="nil"/>
                    <w:bottom w:val="nil"/>
                    <w:right w:val="nil"/>
                  </w:tcBorders>
                </w:tcPr>
                <w:p w14:paraId="104D5619" w14:textId="777BEECA" w:rsidR="00217DC5" w:rsidRPr="00BC6CC7" w:rsidRDefault="00217DC5">
                  <w:pPr>
                    <w:jc w:val="left"/>
                    <w:rPr>
                      <w:rFonts w:asciiTheme="majorHAnsi" w:hAnsiTheme="majorHAnsi" w:cstheme="majorHAnsi"/>
                      <w:b/>
                      <w:szCs w:val="22"/>
                      <w:lang w:val="de-DE"/>
                    </w:rPr>
                  </w:pPr>
                </w:p>
              </w:tc>
            </w:tr>
            <w:tr w:rsidR="00F85A2E" w:rsidRPr="00225B26" w14:paraId="530D6932" w14:textId="77777777" w:rsidTr="0002773B">
              <w:tc>
                <w:tcPr>
                  <w:tcW w:w="2622" w:type="dxa"/>
                  <w:tcBorders>
                    <w:top w:val="nil"/>
                    <w:left w:val="nil"/>
                    <w:bottom w:val="nil"/>
                    <w:right w:val="nil"/>
                  </w:tcBorders>
                </w:tcPr>
                <w:p w14:paraId="01ECAB2B" w14:textId="6884A388" w:rsidR="00217DC5" w:rsidRPr="002642DF" w:rsidRDefault="00217DC5">
                  <w:pPr>
                    <w:jc w:val="left"/>
                    <w:rPr>
                      <w:rFonts w:asciiTheme="majorHAnsi" w:hAnsiTheme="majorHAnsi" w:cstheme="majorHAnsi"/>
                      <w:bCs/>
                      <w:szCs w:val="22"/>
                      <w:lang w:val="de-DE"/>
                    </w:rPr>
                  </w:pPr>
                </w:p>
              </w:tc>
              <w:tc>
                <w:tcPr>
                  <w:tcW w:w="2622" w:type="dxa"/>
                  <w:tcBorders>
                    <w:top w:val="nil"/>
                    <w:left w:val="nil"/>
                    <w:bottom w:val="nil"/>
                    <w:right w:val="nil"/>
                  </w:tcBorders>
                </w:tcPr>
                <w:p w14:paraId="6F6F38EE" w14:textId="438284D4" w:rsidR="00217DC5" w:rsidRPr="002642DF" w:rsidRDefault="00217DC5">
                  <w:pPr>
                    <w:jc w:val="left"/>
                    <w:rPr>
                      <w:rFonts w:asciiTheme="majorHAnsi" w:hAnsiTheme="majorHAnsi" w:cstheme="majorHAnsi"/>
                      <w:bCs/>
                      <w:szCs w:val="22"/>
                      <w:lang w:val="de-DE"/>
                    </w:rPr>
                  </w:pPr>
                </w:p>
              </w:tc>
              <w:tc>
                <w:tcPr>
                  <w:tcW w:w="2622" w:type="dxa"/>
                  <w:tcBorders>
                    <w:top w:val="nil"/>
                    <w:left w:val="nil"/>
                    <w:bottom w:val="nil"/>
                    <w:right w:val="nil"/>
                  </w:tcBorders>
                </w:tcPr>
                <w:p w14:paraId="18E7F807" w14:textId="012E8C7D" w:rsidR="00217DC5" w:rsidRPr="002642DF" w:rsidRDefault="00217DC5">
                  <w:pPr>
                    <w:jc w:val="left"/>
                    <w:rPr>
                      <w:rFonts w:asciiTheme="majorHAnsi" w:hAnsiTheme="majorHAnsi" w:cstheme="majorHAnsi"/>
                      <w:bCs/>
                      <w:szCs w:val="22"/>
                      <w:lang w:val="de-DE"/>
                    </w:rPr>
                  </w:pPr>
                </w:p>
              </w:tc>
              <w:tc>
                <w:tcPr>
                  <w:tcW w:w="2623" w:type="dxa"/>
                  <w:tcBorders>
                    <w:top w:val="nil"/>
                    <w:left w:val="nil"/>
                    <w:bottom w:val="nil"/>
                    <w:right w:val="nil"/>
                  </w:tcBorders>
                </w:tcPr>
                <w:p w14:paraId="1622EECD" w14:textId="71D05838" w:rsidR="00217DC5" w:rsidRPr="002642DF" w:rsidRDefault="00217DC5">
                  <w:pPr>
                    <w:jc w:val="left"/>
                    <w:rPr>
                      <w:rFonts w:asciiTheme="majorHAnsi" w:hAnsiTheme="majorHAnsi" w:cstheme="majorHAnsi"/>
                      <w:bCs/>
                      <w:szCs w:val="22"/>
                      <w:lang w:val="de-DE"/>
                    </w:rPr>
                  </w:pPr>
                </w:p>
              </w:tc>
            </w:tr>
          </w:tbl>
          <w:p w14:paraId="448991C2" w14:textId="77777777" w:rsidR="00F85A2E" w:rsidRPr="002642DF" w:rsidRDefault="00F85A2E" w:rsidP="0002773B">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732"/>
              <w:gridCol w:w="2611"/>
              <w:gridCol w:w="2605"/>
              <w:gridCol w:w="2551"/>
            </w:tblGrid>
            <w:tr w:rsidR="00F85A2E" w:rsidRPr="00164D71" w14:paraId="4201035F" w14:textId="77777777" w:rsidTr="0002773B">
              <w:tc>
                <w:tcPr>
                  <w:tcW w:w="10499" w:type="dxa"/>
                  <w:gridSpan w:val="4"/>
                  <w:shd w:val="clear" w:color="auto" w:fill="FF0000"/>
                </w:tcPr>
                <w:p w14:paraId="552FE22C" w14:textId="77777777" w:rsidR="00217DC5" w:rsidRDefault="003E235B">
                  <w:pPr>
                    <w:jc w:val="left"/>
                    <w:rPr>
                      <w:rFonts w:asciiTheme="majorHAnsi" w:hAnsiTheme="majorHAnsi" w:cstheme="majorHAnsi"/>
                      <w:b/>
                      <w:bCs/>
                      <w:color w:val="FFFFFF" w:themeColor="background1"/>
                      <w:szCs w:val="22"/>
                    </w:rPr>
                  </w:pPr>
                  <w:r w:rsidRPr="00164D71">
                    <w:rPr>
                      <w:rFonts w:asciiTheme="majorHAnsi" w:hAnsiTheme="majorHAnsi" w:cstheme="majorHAnsi"/>
                      <w:b/>
                      <w:bCs/>
                      <w:color w:val="FFFFFF" w:themeColor="background1"/>
                      <w:szCs w:val="22"/>
                    </w:rPr>
                    <w:t xml:space="preserve">8. </w:t>
                  </w:r>
                  <w:bookmarkStart w:id="21" w:name="_Hlk146206617"/>
                  <w:r w:rsidRPr="00164D71">
                    <w:rPr>
                      <w:rFonts w:asciiTheme="majorHAnsi" w:hAnsiTheme="majorHAnsi" w:cstheme="majorHAnsi"/>
                      <w:b/>
                      <w:bCs/>
                      <w:color w:val="FFFFFF" w:themeColor="background1"/>
                      <w:szCs w:val="22"/>
                    </w:rPr>
                    <w:t xml:space="preserve">Marketing und </w:t>
                  </w:r>
                  <w:proofErr w:type="spellStart"/>
                  <w:r w:rsidRPr="00164D71">
                    <w:rPr>
                      <w:rFonts w:asciiTheme="majorHAnsi" w:hAnsiTheme="majorHAnsi" w:cstheme="majorHAnsi"/>
                      <w:b/>
                      <w:bCs/>
                      <w:color w:val="FFFFFF" w:themeColor="background1"/>
                      <w:szCs w:val="22"/>
                    </w:rPr>
                    <w:t>Analytik</w:t>
                  </w:r>
                  <w:bookmarkEnd w:id="21"/>
                  <w:proofErr w:type="spellEnd"/>
                  <w:r w:rsidRPr="00164D71">
                    <w:rPr>
                      <w:rFonts w:ascii="Arial" w:hAnsi="Arial" w:cs="Arial"/>
                      <w:b/>
                      <w:bCs/>
                      <w:color w:val="FFFFFF" w:themeColor="background1"/>
                      <w:szCs w:val="22"/>
                    </w:rPr>
                    <w:t xml:space="preserve"> ►</w:t>
                  </w:r>
                </w:p>
              </w:tc>
            </w:tr>
            <w:tr w:rsidR="00F85A2E" w:rsidRPr="00225B26" w14:paraId="3352A3CC" w14:textId="77777777" w:rsidTr="0002773B">
              <w:tc>
                <w:tcPr>
                  <w:tcW w:w="10499" w:type="dxa"/>
                  <w:gridSpan w:val="4"/>
                </w:tcPr>
                <w:p w14:paraId="29049890" w14:textId="77777777"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t>8.1</w:t>
                  </w:r>
                  <w:bookmarkStart w:id="22" w:name="_Hlk146206625"/>
                  <w:r w:rsidRPr="00BC6CC7">
                    <w:rPr>
                      <w:rFonts w:asciiTheme="majorHAnsi" w:hAnsiTheme="majorHAnsi" w:cstheme="majorHAnsi"/>
                      <w:b/>
                      <w:szCs w:val="22"/>
                      <w:lang w:val="de-DE"/>
                    </w:rPr>
                    <w:t xml:space="preserve"> Zur Vermarktung unserer Dienstleistungen</w:t>
                  </w:r>
                  <w:bookmarkEnd w:id="22"/>
                  <w:r w:rsidRPr="00BC6CC7">
                    <w:rPr>
                      <w:rFonts w:ascii="Arial" w:hAnsi="Arial" w:cs="Arial"/>
                      <w:b/>
                      <w:szCs w:val="22"/>
                      <w:lang w:val="de-DE"/>
                    </w:rPr>
                    <w:t xml:space="preserve"> ►</w:t>
                  </w:r>
                </w:p>
                <w:p w14:paraId="305D9957" w14:textId="60D5611E"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3323DD">
                    <w:rPr>
                      <w:rFonts w:asciiTheme="majorHAnsi" w:hAnsiTheme="majorHAnsi" w:cstheme="majorHAnsi"/>
                      <w:bCs/>
                      <w:i/>
                      <w:iCs/>
                      <w:szCs w:val="22"/>
                      <w:lang w:val="de-DE"/>
                    </w:rPr>
                    <w:t>Datenverantwortliche</w:t>
                  </w:r>
                </w:p>
              </w:tc>
            </w:tr>
            <w:tr w:rsidR="00F85A2E" w:rsidRPr="00164D71" w14:paraId="558287ED" w14:textId="77777777" w:rsidTr="0002773B">
              <w:tc>
                <w:tcPr>
                  <w:tcW w:w="10499" w:type="dxa"/>
                  <w:gridSpan w:val="4"/>
                  <w:tcBorders>
                    <w:top w:val="nil"/>
                    <w:left w:val="nil"/>
                    <w:bottom w:val="nil"/>
                    <w:right w:val="nil"/>
                  </w:tcBorders>
                </w:tcPr>
                <w:p w14:paraId="11D06DF5"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35D50C95" w14:textId="77777777" w:rsidTr="0002773B">
              <w:tc>
                <w:tcPr>
                  <w:tcW w:w="2625" w:type="dxa"/>
                  <w:tcBorders>
                    <w:top w:val="nil"/>
                    <w:left w:val="nil"/>
                    <w:bottom w:val="nil"/>
                    <w:right w:val="nil"/>
                  </w:tcBorders>
                </w:tcPr>
                <w:p w14:paraId="04171132"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03FB5FB1"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5D92C970"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6346BA1B" w14:textId="74FB9C2E" w:rsidR="00217DC5" w:rsidRPr="00BC6CC7" w:rsidRDefault="00217DC5">
                  <w:pPr>
                    <w:jc w:val="left"/>
                    <w:rPr>
                      <w:rFonts w:asciiTheme="majorHAnsi" w:hAnsiTheme="majorHAnsi" w:cstheme="majorHAnsi"/>
                      <w:b/>
                      <w:szCs w:val="22"/>
                      <w:lang w:val="de-DE"/>
                    </w:rPr>
                  </w:pPr>
                </w:p>
              </w:tc>
            </w:tr>
            <w:tr w:rsidR="00F85A2E" w:rsidRPr="00225B26" w14:paraId="53C1E36F" w14:textId="77777777" w:rsidTr="0002773B">
              <w:tc>
                <w:tcPr>
                  <w:tcW w:w="2625" w:type="dxa"/>
                  <w:tcBorders>
                    <w:top w:val="nil"/>
                    <w:left w:val="nil"/>
                    <w:bottom w:val="nil"/>
                    <w:right w:val="nil"/>
                  </w:tcBorders>
                </w:tcPr>
                <w:p w14:paraId="2B5E97A5"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können unsere Dienste per E-Mail, Post, SMS oder Telefon an Sie vermarkten. Außerdem können wir maßgeschneiderte Online-Werbung einsetzen, um unsere Dienste zu vermarkten. Wenn Sie </w:t>
                  </w:r>
                  <w:r w:rsidRPr="00BC6CC7">
                    <w:rPr>
                      <w:rFonts w:asciiTheme="majorHAnsi" w:hAnsiTheme="majorHAnsi" w:cstheme="majorHAnsi"/>
                      <w:bCs/>
                      <w:szCs w:val="22"/>
                      <w:lang w:val="de-DE"/>
                    </w:rPr>
                    <w:lastRenderedPageBreak/>
                    <w:t xml:space="preserve">keine Direktwerbung erhalten möchten, können Sie dem jederzeit widersprechen, indem Sie die Schaltfläche "Abmelden" in unseren Mitteilungen wählen oder sich an unseren Kundendienst wenden. </w:t>
                  </w:r>
                </w:p>
                <w:p w14:paraId="66EC55C1"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Wenn es um maßgeschneiderte Online-Werbung geht, können wir Ihre persönlichen Daten an Dritte weitergeben, die als Datenverantwortliche, gemeinsam mit Verisure oder als unabhängige Datenverantwortliche handeln. Wir verwenden zum Beispiel Analysetools, um relevante Online-Werbung anzubieten.</w:t>
                  </w:r>
                </w:p>
                <w:p w14:paraId="13A2AB87"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In bestimmten Situationen können wir Sie kontaktieren, um Sie zu fragen, ob wir eine "gute Geschichte" als Teil unserer Marketingbemühungen teilen dürfen. "Gute </w:t>
                  </w:r>
                  <w:r w:rsidRPr="00BC6CC7">
                    <w:rPr>
                      <w:rFonts w:asciiTheme="majorHAnsi" w:hAnsiTheme="majorHAnsi" w:cstheme="majorHAnsi"/>
                      <w:bCs/>
                      <w:szCs w:val="22"/>
                      <w:lang w:val="de-DE"/>
                    </w:rPr>
                    <w:lastRenderedPageBreak/>
                    <w:t>Geschichten" sind kurze Geschichten darüber, wie unsere Dienstleistungen zu einem besonders guten Kundenerlebnis geführt haben. Wir werden niemals Informationen über Sie weitergeben, es sei denn, wir haben persönlich und ausdrücklich zugestimmt, Ihre "Gute Geschichte" weiterzugeben.</w:t>
                  </w:r>
                </w:p>
              </w:tc>
              <w:tc>
                <w:tcPr>
                  <w:tcW w:w="2624" w:type="dxa"/>
                  <w:tcBorders>
                    <w:top w:val="nil"/>
                    <w:left w:val="nil"/>
                    <w:bottom w:val="nil"/>
                    <w:right w:val="nil"/>
                  </w:tcBorders>
                </w:tcPr>
                <w:p w14:paraId="629B086C"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lastRenderedPageBreak/>
                    <w:t xml:space="preserve">Kontaktinformationen </w:t>
                  </w:r>
                  <w:r w:rsidRPr="00BC6CC7">
                    <w:rPr>
                      <w:rFonts w:asciiTheme="majorHAnsi" w:hAnsiTheme="majorHAnsi" w:cstheme="majorHAnsi"/>
                      <w:bCs/>
                      <w:szCs w:val="22"/>
                      <w:lang w:val="de-DE"/>
                    </w:rPr>
                    <w:t xml:space="preserve">des Privatkunden wie Name, Telefonnummer, Postanschrift und E-Mail-Adresse. </w:t>
                  </w:r>
                </w:p>
                <w:p w14:paraId="709F01C8"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u w:val="single"/>
                      <w:lang w:val="de-DE"/>
                    </w:rPr>
                    <w:t xml:space="preserve">Informationen, die im zugrundeliegenden </w:t>
                  </w:r>
                  <w:r w:rsidRPr="00BC6CC7">
                    <w:rPr>
                      <w:rFonts w:asciiTheme="majorHAnsi" w:hAnsiTheme="majorHAnsi" w:cstheme="majorHAnsi"/>
                      <w:bCs/>
                      <w:szCs w:val="22"/>
                      <w:u w:val="single"/>
                      <w:lang w:val="de-DE"/>
                    </w:rPr>
                    <w:lastRenderedPageBreak/>
                    <w:t>Angebot enthalten sind</w:t>
                  </w:r>
                  <w:r w:rsidRPr="00BC6CC7">
                    <w:rPr>
                      <w:rFonts w:asciiTheme="majorHAnsi" w:hAnsiTheme="majorHAnsi" w:cstheme="majorHAnsi"/>
                      <w:bCs/>
                      <w:szCs w:val="22"/>
                      <w:lang w:val="de-DE"/>
                    </w:rPr>
                    <w:t xml:space="preserve">, wie z. B. die Beschreibung der Immobilie des Privatkunden und die Anzahl der zugewiesenen Nutzer im Haushalt. </w:t>
                  </w:r>
                </w:p>
                <w:p w14:paraId="1F143ABD" w14:textId="77777777" w:rsidR="00217DC5" w:rsidRPr="00BC6CC7" w:rsidRDefault="003E235B">
                  <w:pPr>
                    <w:pStyle w:val="NormalWeb"/>
                    <w:spacing w:before="120" w:beforeAutospacing="0" w:after="60" w:afterAutospacing="0"/>
                    <w:jc w:val="both"/>
                    <w:rPr>
                      <w:rFonts w:ascii="Calibri" w:hAnsi="Calibri" w:cs="Calibri"/>
                      <w:sz w:val="22"/>
                      <w:szCs w:val="22"/>
                      <w:lang w:val="de-DE"/>
                    </w:rPr>
                  </w:pPr>
                  <w:bookmarkStart w:id="23" w:name="_Hlk129783163"/>
                  <w:r w:rsidRPr="00BC6CC7">
                    <w:rPr>
                      <w:rFonts w:ascii="Calibri" w:hAnsi="Calibri" w:cs="Calibri"/>
                      <w:sz w:val="22"/>
                      <w:szCs w:val="22"/>
                      <w:u w:val="single"/>
                      <w:lang w:val="de-DE"/>
                    </w:rPr>
                    <w:t>Demografische Daten</w:t>
                  </w:r>
                  <w:r w:rsidRPr="00BC6CC7">
                    <w:rPr>
                      <w:rFonts w:ascii="Calibri" w:hAnsi="Calibri" w:cs="Calibri"/>
                      <w:sz w:val="22"/>
                      <w:szCs w:val="22"/>
                      <w:lang w:val="de-DE"/>
                    </w:rPr>
                    <w:t>, wie Alter und Wohnort.</w:t>
                  </w:r>
                </w:p>
                <w:p w14:paraId="661E197C" w14:textId="77777777" w:rsidR="00217DC5" w:rsidRPr="00BC6CC7" w:rsidRDefault="003E235B">
                  <w:pPr>
                    <w:jc w:val="left"/>
                    <w:rPr>
                      <w:rFonts w:asciiTheme="majorHAnsi" w:hAnsiTheme="majorHAnsi" w:cstheme="majorHAnsi"/>
                      <w:bCs/>
                      <w:szCs w:val="22"/>
                      <w:lang w:val="de-DE"/>
                    </w:rPr>
                  </w:pPr>
                  <w:bookmarkStart w:id="24" w:name="_Hlk129783176"/>
                  <w:bookmarkEnd w:id="23"/>
                  <w:r w:rsidRPr="00BC6CC7">
                    <w:rPr>
                      <w:szCs w:val="22"/>
                      <w:u w:val="single"/>
                      <w:lang w:val="de-DE"/>
                    </w:rPr>
                    <w:t>Verhaltensdaten</w:t>
                  </w:r>
                  <w:r w:rsidRPr="00BC6CC7">
                    <w:rPr>
                      <w:szCs w:val="22"/>
                      <w:lang w:val="de-DE"/>
                    </w:rPr>
                    <w:t>, z. B. welche E-Mails Sie geöffnet haben, welche Links Sie angeklickt haben und eine IP-Adresse.</w:t>
                  </w:r>
                  <w:bookmarkEnd w:id="24"/>
                </w:p>
              </w:tc>
              <w:tc>
                <w:tcPr>
                  <w:tcW w:w="2624" w:type="dxa"/>
                  <w:tcBorders>
                    <w:top w:val="nil"/>
                    <w:left w:val="nil"/>
                    <w:bottom w:val="nil"/>
                    <w:right w:val="nil"/>
                  </w:tcBorders>
                </w:tcPr>
                <w:p w14:paraId="2BC4860F" w14:textId="73A37A35"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lastRenderedPageBreak/>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seine Dienstleistungen an die bestehenden Privatkunden von Verisure </w:t>
                  </w:r>
                  <w:r w:rsidRPr="00BC6CC7">
                    <w:rPr>
                      <w:rFonts w:asciiTheme="majorHAnsi" w:hAnsiTheme="majorHAnsi" w:cstheme="majorHAnsi"/>
                      <w:bCs/>
                      <w:szCs w:val="22"/>
                      <w:lang w:val="de-DE"/>
                    </w:rPr>
                    <w:lastRenderedPageBreak/>
                    <w:t xml:space="preserve">zu vermarkten (Artikel 6.1.f </w:t>
                  </w:r>
                  <w:r w:rsidR="00896C6D">
                    <w:rPr>
                      <w:rFonts w:asciiTheme="majorHAnsi" w:hAnsiTheme="majorHAnsi" w:cstheme="majorHAnsi"/>
                      <w:bCs/>
                      <w:szCs w:val="22"/>
                      <w:lang w:val="de-DE"/>
                    </w:rPr>
                    <w:t>DS</w:t>
                  </w:r>
                  <w:r w:rsidR="008B19CE">
                    <w:rPr>
                      <w:rFonts w:asciiTheme="majorHAnsi" w:hAnsiTheme="majorHAnsi" w:cstheme="majorHAnsi"/>
                      <w:bCs/>
                      <w:szCs w:val="22"/>
                      <w:lang w:val="de-DE"/>
                    </w:rPr>
                    <w:t>GVO</w:t>
                  </w:r>
                  <w:r w:rsidRPr="00BC6CC7">
                    <w:rPr>
                      <w:rFonts w:asciiTheme="majorHAnsi" w:hAnsiTheme="majorHAnsi" w:cstheme="majorHAnsi"/>
                      <w:bCs/>
                      <w:szCs w:val="22"/>
                      <w:lang w:val="de-DE"/>
                    </w:rPr>
                    <w:t>).</w:t>
                  </w:r>
                </w:p>
                <w:p w14:paraId="1BD5AFF0"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Meinung, dass das berechtigte Interesse von Verisure die Interessen und Grundrechte der betroffenen Personen in Bezug auf den Schutz personenbezogener Daten überwiegt. </w:t>
                  </w:r>
                </w:p>
                <w:p w14:paraId="6FCB3CE9"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6" w:type="dxa"/>
                  <w:tcBorders>
                    <w:top w:val="nil"/>
                    <w:left w:val="nil"/>
                    <w:bottom w:val="nil"/>
                    <w:right w:val="nil"/>
                  </w:tcBorders>
                </w:tcPr>
                <w:p w14:paraId="62ECB5B9" w14:textId="6323D29A" w:rsidR="00217DC5" w:rsidRPr="00BC6CC7" w:rsidRDefault="00217DC5">
                  <w:pPr>
                    <w:jc w:val="left"/>
                    <w:rPr>
                      <w:rFonts w:asciiTheme="majorHAnsi" w:hAnsiTheme="majorHAnsi" w:cstheme="majorHAnsi"/>
                      <w:bCs/>
                      <w:szCs w:val="22"/>
                      <w:lang w:val="de-DE"/>
                    </w:rPr>
                  </w:pPr>
                </w:p>
              </w:tc>
            </w:tr>
            <w:tr w:rsidR="00F85A2E" w:rsidRPr="00164D71" w14:paraId="1C9E45EE" w14:textId="77777777" w:rsidTr="0002773B">
              <w:tc>
                <w:tcPr>
                  <w:tcW w:w="10499" w:type="dxa"/>
                  <w:gridSpan w:val="4"/>
                </w:tcPr>
                <w:p w14:paraId="2E045672" w14:textId="77777777" w:rsidR="00217DC5" w:rsidRDefault="003E235B">
                  <w:pPr>
                    <w:jc w:val="left"/>
                    <w:rPr>
                      <w:rFonts w:asciiTheme="majorHAnsi" w:hAnsiTheme="majorHAnsi" w:cstheme="majorHAnsi"/>
                      <w:b/>
                      <w:szCs w:val="22"/>
                    </w:rPr>
                  </w:pPr>
                  <w:r w:rsidRPr="00BC6CC7">
                    <w:rPr>
                      <w:rFonts w:asciiTheme="majorHAnsi" w:hAnsiTheme="majorHAnsi" w:cstheme="majorHAnsi"/>
                      <w:b/>
                      <w:szCs w:val="22"/>
                      <w:lang w:val="de-DE"/>
                    </w:rPr>
                    <w:lastRenderedPageBreak/>
                    <w:t>8.2</w:t>
                  </w:r>
                  <w:bookmarkStart w:id="25" w:name="_Hlk146206639"/>
                  <w:r w:rsidRPr="00BC6CC7">
                    <w:rPr>
                      <w:rFonts w:asciiTheme="majorHAnsi" w:hAnsiTheme="majorHAnsi" w:cstheme="majorHAnsi"/>
                      <w:b/>
                      <w:szCs w:val="22"/>
                      <w:lang w:val="de-DE"/>
                    </w:rPr>
                    <w:t xml:space="preserve"> Um unsere Kampagnen, Werbeaktionen, Empfehlungsprogramme usw. zu verwalten und zu analysieren. </w:t>
                  </w:r>
                  <w:bookmarkEnd w:id="25"/>
                  <w:r w:rsidRPr="00164D71">
                    <w:rPr>
                      <w:rFonts w:ascii="Arial" w:hAnsi="Arial" w:cs="Arial"/>
                      <w:b/>
                      <w:szCs w:val="22"/>
                    </w:rPr>
                    <w:t>►</w:t>
                  </w:r>
                </w:p>
              </w:tc>
            </w:tr>
            <w:tr w:rsidR="00F85A2E" w:rsidRPr="00164D71" w14:paraId="76277A76" w14:textId="77777777" w:rsidTr="0002773B">
              <w:tc>
                <w:tcPr>
                  <w:tcW w:w="10489" w:type="dxa"/>
                  <w:gridSpan w:val="4"/>
                  <w:tcBorders>
                    <w:top w:val="nil"/>
                    <w:left w:val="nil"/>
                    <w:bottom w:val="nil"/>
                    <w:right w:val="nil"/>
                  </w:tcBorders>
                </w:tcPr>
                <w:p w14:paraId="6308A2CC"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225B26" w14:paraId="39E972F4" w14:textId="77777777" w:rsidTr="0002773B">
              <w:tc>
                <w:tcPr>
                  <w:tcW w:w="2622" w:type="dxa"/>
                  <w:tcBorders>
                    <w:top w:val="nil"/>
                    <w:left w:val="nil"/>
                    <w:bottom w:val="nil"/>
                    <w:right w:val="nil"/>
                  </w:tcBorders>
                </w:tcPr>
                <w:p w14:paraId="3B5B014B" w14:textId="77777777" w:rsidR="00217DC5" w:rsidRPr="002642DF" w:rsidRDefault="003E235B">
                  <w:pPr>
                    <w:jc w:val="left"/>
                    <w:rPr>
                      <w:rFonts w:asciiTheme="majorHAnsi" w:hAnsiTheme="majorHAnsi" w:cstheme="majorHAnsi"/>
                      <w:b/>
                      <w:szCs w:val="22"/>
                      <w:lang w:val="de-DE"/>
                    </w:rPr>
                  </w:pPr>
                  <w:r w:rsidRPr="002642DF">
                    <w:rPr>
                      <w:rFonts w:asciiTheme="majorHAnsi" w:hAnsiTheme="majorHAnsi" w:cstheme="majorHAnsi"/>
                      <w:b/>
                      <w:szCs w:val="22"/>
                      <w:lang w:val="de-DE"/>
                    </w:rPr>
                    <w:t>Was wir tun:</w:t>
                  </w:r>
                </w:p>
                <w:p w14:paraId="55A5B0BD" w14:textId="77777777" w:rsidR="003C7721" w:rsidRPr="003C7721" w:rsidRDefault="003C7721" w:rsidP="003C7721">
                  <w:pPr>
                    <w:jc w:val="left"/>
                    <w:rPr>
                      <w:rFonts w:asciiTheme="majorHAnsi" w:hAnsiTheme="majorHAnsi" w:cstheme="majorHAnsi"/>
                      <w:b/>
                      <w:szCs w:val="22"/>
                      <w:lang w:val="de-DE"/>
                    </w:rPr>
                  </w:pPr>
                  <w:r w:rsidRPr="000A10D3">
                    <w:rPr>
                      <w:rFonts w:asciiTheme="majorHAnsi" w:hAnsiTheme="majorHAnsi" w:cstheme="majorHAnsi"/>
                      <w:bCs/>
                      <w:szCs w:val="22"/>
                      <w:lang w:val="de-DE"/>
                    </w:rPr>
                    <w:t>Wir können Ihre Daten für Markt- und Meinungsforschungszwecke verwenden. Grundsätzlich werten wir die Daten anonym für interne Zwecke aus. Wenn Umfragen ausnahmsweise nicht anonym ausgewertet werden, werden die Daten nur mit Ihrer Einwilligung erhoben.</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lastRenderedPageBreak/>
                    <w:br/>
                    <w:t>Wir verwenden Ihre personenbezogenen Daten, wie beispielsweise Daten aus statistischen Auswertungen, Marktsegmentierungen und Zufriedenheitsumfragen, zum Zwecke der Durchführung von Marketinganalysen. Die Ergebnisse unserer Analysen werden verwendet, um unseren Kundenservice zu verbessern, neue Lösungen anzubieten oder unsere Website und/oder App anzupassen, Produkte und Dienstleistungen, Prozesse oder Arbeitsmethoden zu verbessern, zu ersetzen und weiterzuentwickeln, mit dem Ziel, unser Geschäft auszubauen und unsere Standards zu verbessern.</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br/>
                    <w:t xml:space="preserve">Die Teilnahme an dieser Marktanalyse basiert auf </w:t>
                  </w:r>
                  <w:r w:rsidRPr="000A10D3">
                    <w:rPr>
                      <w:rFonts w:asciiTheme="majorHAnsi" w:hAnsiTheme="majorHAnsi" w:cstheme="majorHAnsi"/>
                      <w:bCs/>
                      <w:szCs w:val="22"/>
                      <w:lang w:val="de-DE"/>
                    </w:rPr>
                    <w:lastRenderedPageBreak/>
                    <w:t>dem berechtigten Interesse von Verisure, Marktforschung und ähnliche Praktiken durchzuführen.</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br/>
                    <w:t>Wir nutzen verschiedene Drittanbieter für Zufriedenheitsumfragen, darunter Medallia, Kantar usw.</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br/>
                    <w:t xml:space="preserve">Wir können Ihre personenbezogenen Daten für die Personalisierung von Marketingmaßnahmen (Erstellung von Marketingprofilen, um Präferenzen in Bezug auf unsere Produkte und Dienstleistungen zu verstehen und personalisierte Werbung zu liefern), für den Abgleich von Listen über Social-Media-Anbieter wie Facebook (um unsere Werbung auf deren Plattform anzuzeigen), für </w:t>
                  </w:r>
                  <w:r w:rsidRPr="000A10D3">
                    <w:rPr>
                      <w:rFonts w:asciiTheme="majorHAnsi" w:hAnsiTheme="majorHAnsi" w:cstheme="majorHAnsi"/>
                      <w:bCs/>
                      <w:szCs w:val="22"/>
                      <w:lang w:val="de-DE"/>
                    </w:rPr>
                    <w:lastRenderedPageBreak/>
                    <w:t>Lookalike-Matching und für Matching-Aktivitäten mit den folgenden Drittanbietern verwenden: Meta Platforms, Google.</w:t>
                  </w:r>
                  <w:r w:rsidRPr="003C7721">
                    <w:rPr>
                      <w:rFonts w:asciiTheme="majorHAnsi" w:hAnsiTheme="majorHAnsi" w:cstheme="majorHAnsi"/>
                      <w:b/>
                      <w:szCs w:val="22"/>
                      <w:lang w:val="de-DE"/>
                    </w:rPr>
                    <w:br/>
                  </w:r>
                </w:p>
                <w:p w14:paraId="5D5A4666" w14:textId="77777777" w:rsidR="003C7721" w:rsidRPr="000A10D3" w:rsidRDefault="003C7721">
                  <w:pPr>
                    <w:jc w:val="left"/>
                    <w:rPr>
                      <w:rFonts w:asciiTheme="majorHAnsi" w:hAnsiTheme="majorHAnsi" w:cstheme="majorHAnsi"/>
                      <w:b/>
                      <w:szCs w:val="22"/>
                      <w:lang w:val="de-DE"/>
                    </w:rPr>
                  </w:pPr>
                </w:p>
              </w:tc>
              <w:tc>
                <w:tcPr>
                  <w:tcW w:w="2622" w:type="dxa"/>
                  <w:tcBorders>
                    <w:top w:val="nil"/>
                    <w:left w:val="nil"/>
                    <w:bottom w:val="nil"/>
                    <w:right w:val="nil"/>
                  </w:tcBorders>
                </w:tcPr>
                <w:p w14:paraId="4D45F375" w14:textId="77777777" w:rsidR="00217DC5" w:rsidRPr="002642DF" w:rsidRDefault="003E235B">
                  <w:pPr>
                    <w:jc w:val="left"/>
                    <w:rPr>
                      <w:rFonts w:asciiTheme="majorHAnsi" w:hAnsiTheme="majorHAnsi" w:cstheme="majorHAnsi"/>
                      <w:b/>
                      <w:szCs w:val="22"/>
                      <w:lang w:val="de-DE"/>
                    </w:rPr>
                  </w:pPr>
                  <w:r w:rsidRPr="002642DF">
                    <w:rPr>
                      <w:rFonts w:asciiTheme="majorHAnsi" w:hAnsiTheme="majorHAnsi" w:cstheme="majorHAnsi"/>
                      <w:b/>
                      <w:szCs w:val="22"/>
                      <w:lang w:val="de-DE"/>
                    </w:rPr>
                    <w:lastRenderedPageBreak/>
                    <w:t>Kategorien von personenbezogenen Daten:</w:t>
                  </w:r>
                </w:p>
                <w:p w14:paraId="0D950670" w14:textId="4FC902C8" w:rsidR="00F47B5A" w:rsidRPr="000A10D3" w:rsidRDefault="00F47B5A" w:rsidP="00F47B5A">
                  <w:pPr>
                    <w:jc w:val="left"/>
                    <w:rPr>
                      <w:rFonts w:asciiTheme="majorHAnsi" w:hAnsiTheme="majorHAnsi" w:cstheme="majorHAnsi"/>
                      <w:bCs/>
                      <w:szCs w:val="22"/>
                      <w:lang w:val="de-DE"/>
                    </w:rPr>
                  </w:pPr>
                  <w:r w:rsidRPr="000A10D3">
                    <w:rPr>
                      <w:rFonts w:asciiTheme="majorHAnsi" w:hAnsiTheme="majorHAnsi" w:cstheme="majorHAnsi"/>
                      <w:bCs/>
                      <w:szCs w:val="22"/>
                      <w:lang w:val="de-DE"/>
                    </w:rPr>
                    <w:t>Kontaktdaten des Privatkunden wie Name, Telefonnummer, Postanschrift, E-Mail-Adresse und IP-Adresse.</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br/>
                    <w:t xml:space="preserve">Zu den Kategorien personenbezogener Daten, die wir für die Geschäftsentwicklung </w:t>
                  </w:r>
                  <w:r w:rsidRPr="000A10D3">
                    <w:rPr>
                      <w:rFonts w:asciiTheme="majorHAnsi" w:hAnsiTheme="majorHAnsi" w:cstheme="majorHAnsi"/>
                      <w:bCs/>
                      <w:szCs w:val="22"/>
                      <w:lang w:val="de-DE"/>
                    </w:rPr>
                    <w:lastRenderedPageBreak/>
                    <w:t>verarbeiten, gehören Kontaktdaten, demografische Daten usw.</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br/>
                  </w:r>
                </w:p>
                <w:p w14:paraId="6B4B8C2C" w14:textId="77777777" w:rsidR="00F47B5A" w:rsidRPr="000A10D3" w:rsidRDefault="00F47B5A">
                  <w:pPr>
                    <w:jc w:val="left"/>
                    <w:rPr>
                      <w:rFonts w:asciiTheme="majorHAnsi" w:hAnsiTheme="majorHAnsi" w:cstheme="majorHAnsi"/>
                      <w:b/>
                      <w:szCs w:val="22"/>
                      <w:lang w:val="de-DE"/>
                    </w:rPr>
                  </w:pPr>
                </w:p>
              </w:tc>
              <w:tc>
                <w:tcPr>
                  <w:tcW w:w="2622" w:type="dxa"/>
                  <w:tcBorders>
                    <w:top w:val="nil"/>
                    <w:left w:val="nil"/>
                    <w:bottom w:val="nil"/>
                    <w:right w:val="nil"/>
                  </w:tcBorders>
                </w:tcPr>
                <w:p w14:paraId="4573E824" w14:textId="77777777" w:rsidR="00217DC5" w:rsidRPr="002642DF" w:rsidRDefault="003E235B">
                  <w:pPr>
                    <w:jc w:val="left"/>
                    <w:rPr>
                      <w:rFonts w:asciiTheme="majorHAnsi" w:hAnsiTheme="majorHAnsi" w:cstheme="majorHAnsi"/>
                      <w:b/>
                      <w:szCs w:val="22"/>
                      <w:lang w:val="de-DE"/>
                    </w:rPr>
                  </w:pPr>
                  <w:r w:rsidRPr="002642DF">
                    <w:rPr>
                      <w:rFonts w:asciiTheme="majorHAnsi" w:hAnsiTheme="majorHAnsi" w:cstheme="majorHAnsi"/>
                      <w:b/>
                      <w:szCs w:val="22"/>
                      <w:lang w:val="de-DE"/>
                    </w:rPr>
                    <w:lastRenderedPageBreak/>
                    <w:t>Rechtsgrundlage:</w:t>
                  </w:r>
                </w:p>
                <w:p w14:paraId="3E81FAAC" w14:textId="77777777" w:rsidR="00551465" w:rsidRPr="000A10D3" w:rsidRDefault="00551465" w:rsidP="00551465">
                  <w:pPr>
                    <w:jc w:val="left"/>
                    <w:rPr>
                      <w:rFonts w:asciiTheme="majorHAnsi" w:hAnsiTheme="majorHAnsi" w:cstheme="majorHAnsi"/>
                      <w:bCs/>
                      <w:szCs w:val="22"/>
                      <w:lang w:val="de-DE"/>
                    </w:rPr>
                  </w:pPr>
                  <w:r w:rsidRPr="000A10D3">
                    <w:rPr>
                      <w:rFonts w:asciiTheme="majorHAnsi" w:hAnsiTheme="majorHAnsi" w:cstheme="majorHAnsi"/>
                      <w:bCs/>
                      <w:szCs w:val="22"/>
                      <w:lang w:val="de-DE"/>
                    </w:rPr>
                    <w:t>Wir sind der Ansicht, dass das berechtigte Interesse von Verisure die Interessen und Grundrechte der betroffenen Personen in Bezug auf den Schutz personenbezogener Daten überwiegt.</w:t>
                  </w:r>
                </w:p>
                <w:p w14:paraId="1B7A7EEB" w14:textId="77777777" w:rsidR="00551465" w:rsidRPr="000A10D3" w:rsidRDefault="00551465" w:rsidP="00551465">
                  <w:pPr>
                    <w:jc w:val="left"/>
                    <w:rPr>
                      <w:rFonts w:asciiTheme="majorHAnsi" w:hAnsiTheme="majorHAnsi" w:cstheme="majorHAnsi"/>
                      <w:bCs/>
                      <w:szCs w:val="22"/>
                      <w:lang w:val="de-DE"/>
                    </w:rPr>
                  </w:pPr>
                  <w:r w:rsidRPr="000A10D3">
                    <w:rPr>
                      <w:rFonts w:asciiTheme="majorHAnsi" w:hAnsiTheme="majorHAnsi" w:cstheme="majorHAnsi"/>
                      <w:bCs/>
                      <w:szCs w:val="22"/>
                      <w:lang w:val="de-DE"/>
                    </w:rPr>
                    <w:t xml:space="preserve">Bitte kontaktieren Sie uns, wenn Sie weitere Informationen zu unserer </w:t>
                  </w:r>
                  <w:r w:rsidRPr="000A10D3">
                    <w:rPr>
                      <w:rFonts w:asciiTheme="majorHAnsi" w:hAnsiTheme="majorHAnsi" w:cstheme="majorHAnsi"/>
                      <w:bCs/>
                      <w:szCs w:val="22"/>
                      <w:lang w:val="de-DE"/>
                    </w:rPr>
                    <w:lastRenderedPageBreak/>
                    <w:t>Bewertung des berechtigten Interesses erhalten möchten.</w:t>
                  </w:r>
                </w:p>
                <w:p w14:paraId="4563AD1A" w14:textId="77777777" w:rsidR="00551465" w:rsidRPr="000A10D3" w:rsidRDefault="00551465" w:rsidP="00551465">
                  <w:pPr>
                    <w:jc w:val="left"/>
                    <w:rPr>
                      <w:rFonts w:asciiTheme="majorHAnsi" w:hAnsiTheme="majorHAnsi" w:cstheme="majorHAnsi"/>
                      <w:bCs/>
                      <w:szCs w:val="22"/>
                      <w:lang w:val="de-DE"/>
                    </w:rPr>
                  </w:pPr>
                </w:p>
                <w:p w14:paraId="1BF48CF9" w14:textId="7FBE47FA" w:rsidR="00551465" w:rsidRPr="000A10D3" w:rsidRDefault="00551465" w:rsidP="00551465">
                  <w:pPr>
                    <w:jc w:val="left"/>
                    <w:rPr>
                      <w:rFonts w:asciiTheme="majorHAnsi" w:hAnsiTheme="majorHAnsi" w:cstheme="majorHAnsi"/>
                      <w:bCs/>
                      <w:szCs w:val="22"/>
                      <w:lang w:val="de-DE"/>
                    </w:rPr>
                  </w:pPr>
                  <w:r w:rsidRPr="000A10D3">
                    <w:rPr>
                      <w:rFonts w:asciiTheme="majorHAnsi" w:hAnsiTheme="majorHAnsi" w:cstheme="majorHAnsi"/>
                      <w:bCs/>
                      <w:szCs w:val="22"/>
                      <w:lang w:val="de-DE"/>
                    </w:rPr>
                    <w:t xml:space="preserve">Die Verarbeitung basiert auf Ihrer Einwilligung, sofern Sie Verisure zugestimmt haben, dass Verisure Ihnen seine Dienstleistungen anbietet (Artikel </w:t>
                  </w:r>
                  <w:r>
                    <w:rPr>
                      <w:rFonts w:asciiTheme="majorHAnsi" w:hAnsiTheme="majorHAnsi" w:cstheme="majorHAnsi"/>
                      <w:bCs/>
                      <w:szCs w:val="22"/>
                      <w:lang w:val="de-DE"/>
                    </w:rPr>
                    <w:t xml:space="preserve"> </w:t>
                  </w:r>
                  <w:r w:rsidRPr="000A10D3">
                    <w:rPr>
                      <w:rFonts w:asciiTheme="majorHAnsi" w:hAnsiTheme="majorHAnsi" w:cstheme="majorHAnsi"/>
                      <w:bCs/>
                      <w:szCs w:val="22"/>
                      <w:lang w:val="de-DE"/>
                    </w:rPr>
                    <w:t>6</w:t>
                  </w:r>
                  <w:r>
                    <w:rPr>
                      <w:rFonts w:asciiTheme="majorHAnsi" w:hAnsiTheme="majorHAnsi" w:cstheme="majorHAnsi"/>
                      <w:bCs/>
                      <w:szCs w:val="22"/>
                      <w:lang w:val="de-DE"/>
                    </w:rPr>
                    <w:t xml:space="preserve"> Abs. 1 lit</w:t>
                  </w:r>
                  <w:r w:rsidRPr="000A10D3">
                    <w:rPr>
                      <w:rFonts w:asciiTheme="majorHAnsi" w:hAnsiTheme="majorHAnsi" w:cstheme="majorHAnsi"/>
                      <w:bCs/>
                      <w:szCs w:val="22"/>
                      <w:lang w:val="de-DE"/>
                    </w:rPr>
                    <w:t>.a</w:t>
                  </w:r>
                  <w:r>
                    <w:rPr>
                      <w:rFonts w:asciiTheme="majorHAnsi" w:hAnsiTheme="majorHAnsi" w:cstheme="majorHAnsi"/>
                      <w:bCs/>
                      <w:szCs w:val="22"/>
                      <w:lang w:val="de-DE"/>
                    </w:rPr>
                    <w:t xml:space="preserve"> DSGVO</w:t>
                  </w:r>
                  <w:r w:rsidRPr="000A10D3">
                    <w:rPr>
                      <w:rFonts w:asciiTheme="majorHAnsi" w:hAnsiTheme="majorHAnsi" w:cstheme="majorHAnsi"/>
                      <w:bCs/>
                      <w:szCs w:val="22"/>
                      <w:lang w:val="de-DE"/>
                    </w:rPr>
                    <w:t>).</w:t>
                  </w:r>
                </w:p>
                <w:p w14:paraId="0FD0EDB9" w14:textId="77777777" w:rsidR="00551465" w:rsidRPr="000A10D3" w:rsidRDefault="00551465" w:rsidP="00551465">
                  <w:pPr>
                    <w:jc w:val="left"/>
                    <w:rPr>
                      <w:rFonts w:asciiTheme="majorHAnsi" w:hAnsiTheme="majorHAnsi" w:cstheme="majorHAnsi"/>
                      <w:bCs/>
                      <w:szCs w:val="22"/>
                      <w:lang w:val="de-DE"/>
                    </w:rPr>
                  </w:pPr>
                </w:p>
                <w:p w14:paraId="5D3C8DB3" w14:textId="0F67EB87" w:rsidR="00551465" w:rsidRPr="000A10D3" w:rsidRDefault="00551465" w:rsidP="00551465">
                  <w:pPr>
                    <w:jc w:val="left"/>
                    <w:rPr>
                      <w:rFonts w:asciiTheme="majorHAnsi" w:hAnsiTheme="majorHAnsi" w:cstheme="majorHAnsi"/>
                      <w:bCs/>
                      <w:szCs w:val="22"/>
                      <w:lang w:val="de-DE"/>
                    </w:rPr>
                  </w:pPr>
                  <w:r w:rsidRPr="000A10D3">
                    <w:rPr>
                      <w:rFonts w:asciiTheme="majorHAnsi" w:hAnsiTheme="majorHAnsi" w:cstheme="majorHAnsi"/>
                      <w:bCs/>
                      <w:szCs w:val="22"/>
                      <w:lang w:val="de-DE"/>
                    </w:rPr>
                    <w:t>Sie können Ihre Einwilligung jederzeit widerrufen, indem Sie den Link „Abbestellen“ in unseren Marketing-E-Mails verwenden</w:t>
                  </w:r>
                  <w:r w:rsidR="00225B26">
                    <w:rPr>
                      <w:rFonts w:asciiTheme="majorHAnsi" w:hAnsiTheme="majorHAnsi" w:cstheme="majorHAnsi"/>
                      <w:bCs/>
                      <w:szCs w:val="22"/>
                      <w:lang w:val="de-DE"/>
                    </w:rPr>
                    <w:t>.</w:t>
                  </w:r>
                </w:p>
                <w:p w14:paraId="4C4D5B03" w14:textId="77777777" w:rsidR="00795D86" w:rsidRPr="000A10D3" w:rsidRDefault="00795D86">
                  <w:pPr>
                    <w:jc w:val="left"/>
                    <w:rPr>
                      <w:rFonts w:asciiTheme="majorHAnsi" w:hAnsiTheme="majorHAnsi" w:cstheme="majorHAnsi"/>
                      <w:b/>
                      <w:szCs w:val="22"/>
                      <w:lang w:val="de-DE"/>
                    </w:rPr>
                  </w:pPr>
                </w:p>
              </w:tc>
              <w:tc>
                <w:tcPr>
                  <w:tcW w:w="2623" w:type="dxa"/>
                  <w:tcBorders>
                    <w:top w:val="nil"/>
                    <w:left w:val="nil"/>
                    <w:bottom w:val="nil"/>
                    <w:right w:val="nil"/>
                  </w:tcBorders>
                </w:tcPr>
                <w:p w14:paraId="4EA952A3" w14:textId="45841530" w:rsidR="00217DC5" w:rsidRPr="00BC6CC7" w:rsidRDefault="00217DC5">
                  <w:pPr>
                    <w:jc w:val="left"/>
                    <w:rPr>
                      <w:rFonts w:asciiTheme="majorHAnsi" w:hAnsiTheme="majorHAnsi" w:cstheme="majorHAnsi"/>
                      <w:b/>
                      <w:szCs w:val="22"/>
                      <w:lang w:val="de-DE"/>
                    </w:rPr>
                  </w:pPr>
                </w:p>
              </w:tc>
            </w:tr>
            <w:tr w:rsidR="00F85A2E" w:rsidRPr="00225B26" w14:paraId="0F52A1D7" w14:textId="77777777" w:rsidTr="0002773B">
              <w:tc>
                <w:tcPr>
                  <w:tcW w:w="2622" w:type="dxa"/>
                  <w:tcBorders>
                    <w:top w:val="nil"/>
                    <w:left w:val="nil"/>
                    <w:bottom w:val="nil"/>
                    <w:right w:val="nil"/>
                  </w:tcBorders>
                </w:tcPr>
                <w:p w14:paraId="4BEBD980" w14:textId="77777777" w:rsidR="00F85A2E" w:rsidRPr="00BC6CC7" w:rsidRDefault="00F85A2E" w:rsidP="0002773B">
                  <w:pPr>
                    <w:jc w:val="left"/>
                    <w:rPr>
                      <w:rFonts w:asciiTheme="majorHAnsi" w:hAnsiTheme="majorHAnsi" w:cstheme="majorHAnsi"/>
                      <w:bCs/>
                      <w:szCs w:val="22"/>
                      <w:lang w:val="de-DE"/>
                    </w:rPr>
                  </w:pPr>
                </w:p>
              </w:tc>
              <w:tc>
                <w:tcPr>
                  <w:tcW w:w="2622" w:type="dxa"/>
                  <w:tcBorders>
                    <w:top w:val="nil"/>
                    <w:left w:val="nil"/>
                    <w:bottom w:val="nil"/>
                    <w:right w:val="nil"/>
                  </w:tcBorders>
                </w:tcPr>
                <w:p w14:paraId="3203DBB1" w14:textId="77777777" w:rsidR="00F85A2E" w:rsidRPr="00BC6CC7" w:rsidRDefault="00F85A2E" w:rsidP="0002773B">
                  <w:pPr>
                    <w:jc w:val="left"/>
                    <w:rPr>
                      <w:rFonts w:asciiTheme="majorHAnsi" w:hAnsiTheme="majorHAnsi" w:cstheme="majorHAnsi"/>
                      <w:bCs/>
                      <w:szCs w:val="22"/>
                      <w:lang w:val="de-DE"/>
                    </w:rPr>
                  </w:pPr>
                </w:p>
              </w:tc>
              <w:tc>
                <w:tcPr>
                  <w:tcW w:w="2622" w:type="dxa"/>
                  <w:tcBorders>
                    <w:top w:val="nil"/>
                    <w:left w:val="nil"/>
                    <w:bottom w:val="nil"/>
                    <w:right w:val="nil"/>
                  </w:tcBorders>
                </w:tcPr>
                <w:p w14:paraId="590FE71F" w14:textId="77777777" w:rsidR="00F85A2E" w:rsidRPr="00BC6CC7" w:rsidRDefault="00F85A2E" w:rsidP="0002773B">
                  <w:pPr>
                    <w:jc w:val="left"/>
                    <w:rPr>
                      <w:rFonts w:asciiTheme="majorHAnsi" w:hAnsiTheme="majorHAnsi" w:cstheme="majorHAnsi"/>
                      <w:bCs/>
                      <w:szCs w:val="22"/>
                      <w:lang w:val="de-DE"/>
                    </w:rPr>
                  </w:pPr>
                </w:p>
              </w:tc>
              <w:tc>
                <w:tcPr>
                  <w:tcW w:w="2623" w:type="dxa"/>
                  <w:tcBorders>
                    <w:top w:val="nil"/>
                    <w:left w:val="nil"/>
                    <w:bottom w:val="nil"/>
                    <w:right w:val="nil"/>
                  </w:tcBorders>
                </w:tcPr>
                <w:p w14:paraId="52227796" w14:textId="77777777" w:rsidR="00F85A2E" w:rsidRPr="00BC6CC7" w:rsidRDefault="00F85A2E" w:rsidP="0002773B">
                  <w:pPr>
                    <w:jc w:val="left"/>
                    <w:rPr>
                      <w:rFonts w:asciiTheme="majorHAnsi" w:hAnsiTheme="majorHAnsi" w:cstheme="majorHAnsi"/>
                      <w:bCs/>
                      <w:szCs w:val="22"/>
                      <w:lang w:val="de-DE"/>
                    </w:rPr>
                  </w:pPr>
                </w:p>
              </w:tc>
            </w:tr>
          </w:tbl>
          <w:p w14:paraId="7017819B" w14:textId="77777777" w:rsidR="00F85A2E" w:rsidRPr="00BC6CC7" w:rsidRDefault="00F85A2E" w:rsidP="0002773B">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625"/>
              <w:gridCol w:w="2624"/>
              <w:gridCol w:w="2624"/>
              <w:gridCol w:w="2626"/>
            </w:tblGrid>
            <w:tr w:rsidR="00F85A2E" w:rsidRPr="00225B26" w14:paraId="7074D257" w14:textId="77777777" w:rsidTr="0002773B">
              <w:tc>
                <w:tcPr>
                  <w:tcW w:w="10499" w:type="dxa"/>
                  <w:gridSpan w:val="4"/>
                  <w:shd w:val="clear" w:color="auto" w:fill="FF0000"/>
                </w:tcPr>
                <w:p w14:paraId="50D41B2B" w14:textId="77777777" w:rsidR="00217DC5" w:rsidRPr="00BC6CC7" w:rsidRDefault="003E235B">
                  <w:pPr>
                    <w:jc w:val="left"/>
                    <w:rPr>
                      <w:rFonts w:asciiTheme="majorHAnsi" w:hAnsiTheme="majorHAnsi" w:cstheme="majorHAnsi"/>
                      <w:b/>
                      <w:bCs/>
                      <w:color w:val="FFFFFF" w:themeColor="background1"/>
                      <w:szCs w:val="22"/>
                      <w:lang w:val="de-DE"/>
                    </w:rPr>
                  </w:pPr>
                  <w:r w:rsidRPr="00BC6CC7">
                    <w:rPr>
                      <w:rFonts w:asciiTheme="majorHAnsi" w:hAnsiTheme="majorHAnsi" w:cstheme="majorHAnsi"/>
                      <w:b/>
                      <w:bCs/>
                      <w:color w:val="FFFFFF" w:themeColor="background1"/>
                      <w:szCs w:val="22"/>
                      <w:lang w:val="de-DE"/>
                    </w:rPr>
                    <w:t xml:space="preserve">9. </w:t>
                  </w:r>
                  <w:bookmarkStart w:id="26" w:name="_Hlk146206650"/>
                  <w:r w:rsidRPr="00BC6CC7">
                    <w:rPr>
                      <w:rFonts w:asciiTheme="majorHAnsi" w:hAnsiTheme="majorHAnsi" w:cstheme="majorHAnsi"/>
                      <w:b/>
                      <w:bCs/>
                      <w:color w:val="FFFFFF" w:themeColor="background1"/>
                      <w:szCs w:val="22"/>
                      <w:lang w:val="de-DE"/>
                    </w:rPr>
                    <w:t>Die rechtlichen Interessen von Verisure</w:t>
                  </w:r>
                  <w:bookmarkEnd w:id="26"/>
                  <w:r w:rsidRPr="00BC6CC7">
                    <w:rPr>
                      <w:rFonts w:ascii="Arial" w:hAnsi="Arial" w:cs="Arial"/>
                      <w:b/>
                      <w:bCs/>
                      <w:color w:val="FFFFFF" w:themeColor="background1"/>
                      <w:szCs w:val="22"/>
                      <w:lang w:val="de-DE"/>
                    </w:rPr>
                    <w:t xml:space="preserve"> ►</w:t>
                  </w:r>
                </w:p>
              </w:tc>
            </w:tr>
            <w:tr w:rsidR="00F85A2E" w:rsidRPr="00C63B52" w14:paraId="338C3D71" w14:textId="77777777" w:rsidTr="0002773B">
              <w:tc>
                <w:tcPr>
                  <w:tcW w:w="10499" w:type="dxa"/>
                  <w:gridSpan w:val="4"/>
                </w:tcPr>
                <w:p w14:paraId="7423264C" w14:textId="77777777"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t>9.1</w:t>
                  </w:r>
                  <w:bookmarkStart w:id="27" w:name="_Hlk146206677"/>
                  <w:r w:rsidRPr="00BC6CC7">
                    <w:rPr>
                      <w:rFonts w:asciiTheme="majorHAnsi" w:hAnsiTheme="majorHAnsi" w:cstheme="majorHAnsi"/>
                      <w:b/>
                      <w:szCs w:val="22"/>
                      <w:lang w:val="de-DE"/>
                    </w:rPr>
                    <w:t xml:space="preserve"> Um unseren gesetzlichen Verpflichtungen nachzukommen</w:t>
                  </w:r>
                  <w:bookmarkEnd w:id="27"/>
                  <w:r w:rsidRPr="00BC6CC7">
                    <w:rPr>
                      <w:rFonts w:ascii="Arial" w:hAnsi="Arial" w:cs="Arial"/>
                      <w:b/>
                      <w:szCs w:val="22"/>
                      <w:lang w:val="de-DE"/>
                    </w:rPr>
                    <w:t xml:space="preserve"> ►</w:t>
                  </w:r>
                </w:p>
                <w:p w14:paraId="03811E1C" w14:textId="772DB7AA"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7704AD">
                    <w:rPr>
                      <w:rFonts w:asciiTheme="majorHAnsi" w:hAnsiTheme="majorHAnsi" w:cstheme="majorHAnsi"/>
                      <w:bCs/>
                      <w:i/>
                      <w:iCs/>
                      <w:szCs w:val="22"/>
                      <w:lang w:val="de-DE"/>
                    </w:rPr>
                    <w:t>Datenverantwortliche</w:t>
                  </w:r>
                </w:p>
              </w:tc>
            </w:tr>
            <w:tr w:rsidR="00F85A2E" w:rsidRPr="00164D71" w14:paraId="61ADF959" w14:textId="77777777" w:rsidTr="0002773B">
              <w:tc>
                <w:tcPr>
                  <w:tcW w:w="10499" w:type="dxa"/>
                  <w:gridSpan w:val="4"/>
                  <w:tcBorders>
                    <w:top w:val="nil"/>
                    <w:left w:val="nil"/>
                    <w:bottom w:val="nil"/>
                    <w:right w:val="nil"/>
                  </w:tcBorders>
                </w:tcPr>
                <w:p w14:paraId="0B6CCC40"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30BF2E5D" w14:textId="77777777" w:rsidTr="0002773B">
              <w:tc>
                <w:tcPr>
                  <w:tcW w:w="2625" w:type="dxa"/>
                  <w:tcBorders>
                    <w:top w:val="nil"/>
                    <w:left w:val="nil"/>
                    <w:bottom w:val="nil"/>
                    <w:right w:val="nil"/>
                  </w:tcBorders>
                </w:tcPr>
                <w:p w14:paraId="67E46FF1"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41A74F56"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4A9B6777"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46DD162C" w14:textId="2FEBDDCF" w:rsidR="00217DC5" w:rsidRPr="00BC6CC7" w:rsidRDefault="00217DC5">
                  <w:pPr>
                    <w:jc w:val="left"/>
                    <w:rPr>
                      <w:rFonts w:asciiTheme="majorHAnsi" w:hAnsiTheme="majorHAnsi" w:cstheme="majorHAnsi"/>
                      <w:b/>
                      <w:szCs w:val="22"/>
                      <w:lang w:val="de-DE"/>
                    </w:rPr>
                  </w:pPr>
                </w:p>
              </w:tc>
            </w:tr>
            <w:tr w:rsidR="00F85A2E" w:rsidRPr="00225B26" w14:paraId="2BF06DEB" w14:textId="77777777" w:rsidTr="0002773B">
              <w:tc>
                <w:tcPr>
                  <w:tcW w:w="2625" w:type="dxa"/>
                  <w:tcBorders>
                    <w:top w:val="nil"/>
                    <w:left w:val="nil"/>
                    <w:bottom w:val="nil"/>
                    <w:right w:val="nil"/>
                  </w:tcBorders>
                </w:tcPr>
                <w:p w14:paraId="2AA87CF0" w14:textId="6D5B3987" w:rsidR="00217DC5" w:rsidRPr="00BC6CC7" w:rsidRDefault="003E235B">
                  <w:pPr>
                    <w:tabs>
                      <w:tab w:val="clear" w:pos="851"/>
                      <w:tab w:val="center" w:pos="1204"/>
                    </w:tabs>
                    <w:jc w:val="left"/>
                    <w:rPr>
                      <w:rFonts w:asciiTheme="majorHAnsi" w:hAnsiTheme="majorHAnsi" w:cstheme="majorHAnsi"/>
                      <w:bCs/>
                      <w:szCs w:val="22"/>
                      <w:lang w:val="de-DE"/>
                    </w:rPr>
                  </w:pPr>
                  <w:r w:rsidRPr="00BC6CC7">
                    <w:rPr>
                      <w:rFonts w:asciiTheme="majorHAnsi" w:hAnsiTheme="majorHAnsi" w:cstheme="majorHAnsi"/>
                      <w:bCs/>
                      <w:szCs w:val="22"/>
                      <w:lang w:val="de-DE"/>
                    </w:rPr>
                    <w:t>Es kann sein, dass wir personenbezogene Daten verarbeiten müssen, um unseren gesetzlichen Verpflichtungen nachzukommen</w:t>
                  </w:r>
                  <w:r w:rsidR="00551465">
                    <w:rPr>
                      <w:rFonts w:asciiTheme="majorHAnsi" w:hAnsiTheme="majorHAnsi" w:cstheme="majorHAnsi"/>
                      <w:bCs/>
                      <w:szCs w:val="22"/>
                      <w:lang w:val="de-DE"/>
                    </w:rPr>
                    <w:t>.</w:t>
                  </w:r>
                </w:p>
              </w:tc>
              <w:tc>
                <w:tcPr>
                  <w:tcW w:w="2624" w:type="dxa"/>
                  <w:tcBorders>
                    <w:top w:val="nil"/>
                    <w:left w:val="nil"/>
                    <w:bottom w:val="nil"/>
                    <w:right w:val="nil"/>
                  </w:tcBorders>
                </w:tcPr>
                <w:p w14:paraId="1CCDCCB2"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Alle Kategorien personenbezogener Daten, die für die in diesem Datenschutzhinweis beschriebenen Zwecke verarbeitet werden.</w:t>
                  </w:r>
                </w:p>
              </w:tc>
              <w:tc>
                <w:tcPr>
                  <w:tcW w:w="2624" w:type="dxa"/>
                  <w:tcBorders>
                    <w:top w:val="nil"/>
                    <w:left w:val="nil"/>
                    <w:bottom w:val="nil"/>
                    <w:right w:val="nil"/>
                  </w:tcBorders>
                </w:tcPr>
                <w:p w14:paraId="1E328369" w14:textId="5FBAF0EB"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Die Verarbeitung der personenbezogenen Daten ist für die Erfüllung der </w:t>
                  </w:r>
                  <w:r w:rsidRPr="00BC6CC7">
                    <w:rPr>
                      <w:rFonts w:asciiTheme="majorHAnsi" w:hAnsiTheme="majorHAnsi" w:cstheme="majorHAnsi"/>
                      <w:bCs/>
                      <w:szCs w:val="22"/>
                      <w:u w:val="single"/>
                      <w:lang w:val="de-DE"/>
                    </w:rPr>
                    <w:t xml:space="preserve">gesetzlichen Verpflichtungen </w:t>
                  </w:r>
                  <w:r w:rsidRPr="00BC6CC7">
                    <w:rPr>
                      <w:rFonts w:asciiTheme="majorHAnsi" w:hAnsiTheme="majorHAnsi" w:cstheme="majorHAnsi"/>
                      <w:bCs/>
                      <w:szCs w:val="22"/>
                      <w:lang w:val="de-DE"/>
                    </w:rPr>
                    <w:t xml:space="preserve">von Verisure erforderlich (Artikel 6.1.c </w:t>
                  </w:r>
                  <w:r w:rsidR="00551465" w:rsidRPr="00BC6CC7">
                    <w:rPr>
                      <w:rFonts w:asciiTheme="majorHAnsi" w:hAnsiTheme="majorHAnsi" w:cstheme="majorHAnsi"/>
                      <w:bCs/>
                      <w:szCs w:val="22"/>
                      <w:lang w:val="de-DE"/>
                    </w:rPr>
                    <w:t>G</w:t>
                  </w:r>
                  <w:r w:rsidR="00551465">
                    <w:rPr>
                      <w:rFonts w:asciiTheme="majorHAnsi" w:hAnsiTheme="majorHAnsi" w:cstheme="majorHAnsi"/>
                      <w:bCs/>
                      <w:szCs w:val="22"/>
                      <w:lang w:val="de-DE"/>
                    </w:rPr>
                    <w:t>DSGVO</w:t>
                  </w:r>
                  <w:r w:rsidRPr="00BC6CC7">
                    <w:rPr>
                      <w:rFonts w:asciiTheme="majorHAnsi" w:hAnsiTheme="majorHAnsi" w:cstheme="majorHAnsi"/>
                      <w:bCs/>
                      <w:szCs w:val="22"/>
                      <w:lang w:val="de-DE"/>
                    </w:rPr>
                    <w:t>)</w:t>
                  </w:r>
                </w:p>
              </w:tc>
              <w:tc>
                <w:tcPr>
                  <w:tcW w:w="2626" w:type="dxa"/>
                  <w:tcBorders>
                    <w:top w:val="nil"/>
                    <w:left w:val="nil"/>
                    <w:bottom w:val="nil"/>
                    <w:right w:val="nil"/>
                  </w:tcBorders>
                </w:tcPr>
                <w:p w14:paraId="12E81635" w14:textId="5D746A5A" w:rsidR="00217DC5" w:rsidRPr="00BC6CC7" w:rsidRDefault="00217DC5">
                  <w:pPr>
                    <w:jc w:val="left"/>
                    <w:rPr>
                      <w:rFonts w:asciiTheme="majorHAnsi" w:hAnsiTheme="majorHAnsi" w:cstheme="majorHAnsi"/>
                      <w:bCs/>
                      <w:szCs w:val="22"/>
                      <w:lang w:val="de-DE"/>
                    </w:rPr>
                  </w:pPr>
                </w:p>
              </w:tc>
            </w:tr>
            <w:tr w:rsidR="00F85A2E" w:rsidRPr="00C63B52" w14:paraId="078B44EA" w14:textId="77777777" w:rsidTr="0002773B">
              <w:tc>
                <w:tcPr>
                  <w:tcW w:w="10499" w:type="dxa"/>
                  <w:gridSpan w:val="4"/>
                </w:tcPr>
                <w:p w14:paraId="1FBC2BF9" w14:textId="77777777"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t>9.2</w:t>
                  </w:r>
                  <w:bookmarkStart w:id="28" w:name="_Hlk146206660"/>
                  <w:r w:rsidRPr="00BC6CC7">
                    <w:rPr>
                      <w:rFonts w:asciiTheme="majorHAnsi" w:hAnsiTheme="majorHAnsi" w:cstheme="majorHAnsi"/>
                      <w:b/>
                      <w:szCs w:val="22"/>
                      <w:lang w:val="de-DE"/>
                    </w:rPr>
                    <w:t xml:space="preserve"> Um Umstrukturierungen oder Fusionen des Unternehmens zu ermöglichen</w:t>
                  </w:r>
                  <w:bookmarkEnd w:id="28"/>
                  <w:r w:rsidRPr="00BC6CC7">
                    <w:rPr>
                      <w:rFonts w:ascii="Arial" w:hAnsi="Arial" w:cs="Arial"/>
                      <w:b/>
                      <w:szCs w:val="22"/>
                      <w:lang w:val="de-DE"/>
                    </w:rPr>
                    <w:t xml:space="preserve"> ►</w:t>
                  </w:r>
                </w:p>
                <w:p w14:paraId="10EFBEF6" w14:textId="5620F6A8"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lastRenderedPageBreak/>
                    <w:t xml:space="preserve">Verisure ist der </w:t>
                  </w:r>
                  <w:r w:rsidR="007704AD">
                    <w:rPr>
                      <w:rFonts w:asciiTheme="majorHAnsi" w:hAnsiTheme="majorHAnsi" w:cstheme="majorHAnsi"/>
                      <w:bCs/>
                      <w:i/>
                      <w:iCs/>
                      <w:szCs w:val="22"/>
                      <w:lang w:val="de-DE"/>
                    </w:rPr>
                    <w:t>Datenverantwortliche</w:t>
                  </w:r>
                </w:p>
              </w:tc>
            </w:tr>
            <w:tr w:rsidR="00F85A2E" w:rsidRPr="00164D71" w14:paraId="0DA4ED22" w14:textId="77777777" w:rsidTr="0002773B">
              <w:tc>
                <w:tcPr>
                  <w:tcW w:w="10499" w:type="dxa"/>
                  <w:gridSpan w:val="4"/>
                  <w:tcBorders>
                    <w:top w:val="nil"/>
                    <w:left w:val="nil"/>
                    <w:bottom w:val="nil"/>
                    <w:right w:val="nil"/>
                  </w:tcBorders>
                </w:tcPr>
                <w:p w14:paraId="587D8C21" w14:textId="77777777" w:rsidR="00217DC5" w:rsidRDefault="003E235B">
                  <w:pPr>
                    <w:jc w:val="left"/>
                    <w:rPr>
                      <w:rFonts w:asciiTheme="majorHAnsi" w:hAnsiTheme="majorHAnsi" w:cstheme="majorHAnsi"/>
                      <w:b/>
                      <w:szCs w:val="22"/>
                    </w:rPr>
                  </w:pPr>
                  <w:r w:rsidRPr="00164D71">
                    <w:rPr>
                      <w:rFonts w:ascii="Arial" w:hAnsi="Arial" w:cs="Arial"/>
                      <w:b/>
                      <w:szCs w:val="22"/>
                    </w:rPr>
                    <w:lastRenderedPageBreak/>
                    <w:t>▼</w:t>
                  </w:r>
                </w:p>
              </w:tc>
            </w:tr>
            <w:tr w:rsidR="00F85A2E" w:rsidRPr="000A10D3" w14:paraId="02FCA184" w14:textId="77777777" w:rsidTr="0002773B">
              <w:tc>
                <w:tcPr>
                  <w:tcW w:w="2625" w:type="dxa"/>
                  <w:tcBorders>
                    <w:top w:val="nil"/>
                    <w:left w:val="nil"/>
                    <w:bottom w:val="nil"/>
                    <w:right w:val="nil"/>
                  </w:tcBorders>
                </w:tcPr>
                <w:p w14:paraId="6375A0A2"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32A04E1B"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4AE120D3"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39B50F47" w14:textId="49A35D74" w:rsidR="00217DC5" w:rsidRPr="00BC6CC7" w:rsidRDefault="00217DC5">
                  <w:pPr>
                    <w:jc w:val="left"/>
                    <w:rPr>
                      <w:rFonts w:asciiTheme="majorHAnsi" w:hAnsiTheme="majorHAnsi" w:cstheme="majorHAnsi"/>
                      <w:b/>
                      <w:szCs w:val="22"/>
                      <w:lang w:val="de-DE"/>
                    </w:rPr>
                  </w:pPr>
                </w:p>
              </w:tc>
            </w:tr>
            <w:tr w:rsidR="00F85A2E" w:rsidRPr="000A73DE" w14:paraId="2C7623E1" w14:textId="77777777" w:rsidTr="0002773B">
              <w:tc>
                <w:tcPr>
                  <w:tcW w:w="2625" w:type="dxa"/>
                  <w:tcBorders>
                    <w:top w:val="nil"/>
                    <w:left w:val="nil"/>
                    <w:bottom w:val="nil"/>
                    <w:right w:val="nil"/>
                  </w:tcBorders>
                </w:tcPr>
                <w:p w14:paraId="7217DB5A"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Im Falle einer Umstrukturierung von Verisure, z.B. einer Aufspaltung in mehrere verschiedene Unternehmen, oder im Falle einer Fusion kann das neue Unternehmen Ihre persönlichen Daten weiterhin für die gleichen Zwecke verwenden, wie wir sie in dieser Datenschutzerklärung angegeben haben, es sei denn, Sie erhalten im Zusammenhang mit der Umstrukturierung oder Fusion andere Informationen.</w:t>
                  </w:r>
                </w:p>
              </w:tc>
              <w:tc>
                <w:tcPr>
                  <w:tcW w:w="2624" w:type="dxa"/>
                  <w:tcBorders>
                    <w:top w:val="nil"/>
                    <w:left w:val="nil"/>
                    <w:bottom w:val="nil"/>
                    <w:right w:val="nil"/>
                  </w:tcBorders>
                </w:tcPr>
                <w:p w14:paraId="1846ED41"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Alle Kategorien personenbezogener Daten, die für die in diesem Datenschutzhinweis beschriebenen Zwecke verarbeitet werden.</w:t>
                  </w:r>
                </w:p>
              </w:tc>
              <w:tc>
                <w:tcPr>
                  <w:tcW w:w="2624" w:type="dxa"/>
                  <w:tcBorders>
                    <w:top w:val="nil"/>
                    <w:left w:val="nil"/>
                    <w:bottom w:val="nil"/>
                    <w:right w:val="nil"/>
                  </w:tcBorders>
                </w:tcPr>
                <w:p w14:paraId="74089D45" w14:textId="1B44FD7D"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eine Umstrukturierung oder eine Fusion zu ermöglichen (Artikel 6.1.f </w:t>
                  </w:r>
                  <w:r w:rsidR="00551465">
                    <w:rPr>
                      <w:rFonts w:asciiTheme="majorHAnsi" w:hAnsiTheme="majorHAnsi" w:cstheme="majorHAnsi"/>
                      <w:bCs/>
                      <w:szCs w:val="22"/>
                      <w:lang w:val="de-DE"/>
                    </w:rPr>
                    <w:t>DSGVO</w:t>
                  </w:r>
                  <w:r w:rsidRPr="00BC6CC7">
                    <w:rPr>
                      <w:rFonts w:asciiTheme="majorHAnsi" w:hAnsiTheme="majorHAnsi" w:cstheme="majorHAnsi"/>
                      <w:bCs/>
                      <w:szCs w:val="22"/>
                      <w:lang w:val="de-DE"/>
                    </w:rPr>
                    <w:t>).</w:t>
                  </w:r>
                </w:p>
                <w:p w14:paraId="098644EC"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Ansicht, dass das berechtigte Interesse von Verisure die Interessen und Grundrechte der betroffenen Personen in Bezug auf den Schutz personenbezogener Daten überwiegt. </w:t>
                  </w:r>
                </w:p>
                <w:p w14:paraId="7F0ED817"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weitere Informationen über unsere Bewertung des berechtigten </w:t>
                  </w:r>
                  <w:r w:rsidRPr="00BC6CC7">
                    <w:rPr>
                      <w:rFonts w:asciiTheme="majorHAnsi" w:hAnsiTheme="majorHAnsi" w:cstheme="majorHAnsi"/>
                      <w:bCs/>
                      <w:szCs w:val="22"/>
                      <w:lang w:val="de-DE"/>
                    </w:rPr>
                    <w:lastRenderedPageBreak/>
                    <w:t xml:space="preserve">Interesses erhalten möchten.    </w:t>
                  </w:r>
                </w:p>
              </w:tc>
              <w:tc>
                <w:tcPr>
                  <w:tcW w:w="2626" w:type="dxa"/>
                  <w:tcBorders>
                    <w:top w:val="nil"/>
                    <w:left w:val="nil"/>
                    <w:bottom w:val="nil"/>
                    <w:right w:val="nil"/>
                  </w:tcBorders>
                </w:tcPr>
                <w:p w14:paraId="3EA07EDF" w14:textId="36BA3BB8" w:rsidR="00217DC5" w:rsidRPr="00BC6CC7" w:rsidRDefault="00217DC5">
                  <w:pPr>
                    <w:jc w:val="left"/>
                    <w:rPr>
                      <w:rFonts w:asciiTheme="majorHAnsi" w:hAnsiTheme="majorHAnsi" w:cstheme="majorHAnsi"/>
                      <w:bCs/>
                      <w:szCs w:val="22"/>
                      <w:lang w:val="de-DE"/>
                    </w:rPr>
                  </w:pPr>
                </w:p>
              </w:tc>
            </w:tr>
            <w:tr w:rsidR="00F85A2E" w:rsidRPr="00C63B52" w14:paraId="4A249093" w14:textId="77777777" w:rsidTr="0002773B">
              <w:tc>
                <w:tcPr>
                  <w:tcW w:w="10499" w:type="dxa"/>
                  <w:gridSpan w:val="4"/>
                </w:tcPr>
                <w:p w14:paraId="2E2FF892" w14:textId="77777777" w:rsidR="00217DC5" w:rsidRPr="00BC6CC7" w:rsidRDefault="003E235B">
                  <w:pPr>
                    <w:jc w:val="left"/>
                    <w:rPr>
                      <w:rFonts w:ascii="Arial" w:hAnsi="Arial" w:cs="Arial"/>
                      <w:b/>
                      <w:szCs w:val="22"/>
                      <w:lang w:val="de-DE"/>
                    </w:rPr>
                  </w:pPr>
                  <w:r w:rsidRPr="00BC6CC7">
                    <w:rPr>
                      <w:rFonts w:asciiTheme="majorHAnsi" w:hAnsiTheme="majorHAnsi" w:cstheme="majorHAnsi"/>
                      <w:b/>
                      <w:szCs w:val="22"/>
                      <w:lang w:val="de-DE"/>
                    </w:rPr>
                    <w:t>9.3</w:t>
                  </w:r>
                  <w:bookmarkStart w:id="29" w:name="_Hlk146206689"/>
                  <w:r w:rsidRPr="00BC6CC7">
                    <w:rPr>
                      <w:rFonts w:asciiTheme="majorHAnsi" w:hAnsiTheme="majorHAnsi" w:cstheme="majorHAnsi"/>
                      <w:b/>
                      <w:szCs w:val="22"/>
                      <w:lang w:val="de-DE"/>
                    </w:rPr>
                    <w:t xml:space="preserve"> Zum Schutz unserer rechtlichen Interessen im Falle eines Rechtsstreits</w:t>
                  </w:r>
                  <w:bookmarkEnd w:id="29"/>
                  <w:r w:rsidRPr="00BC6CC7">
                    <w:rPr>
                      <w:rFonts w:ascii="Arial" w:hAnsi="Arial" w:cs="Arial"/>
                      <w:b/>
                      <w:szCs w:val="22"/>
                      <w:lang w:val="de-DE"/>
                    </w:rPr>
                    <w:t xml:space="preserve"> ►</w:t>
                  </w:r>
                </w:p>
                <w:p w14:paraId="015FBE6D" w14:textId="2191C2BC" w:rsidR="00217DC5" w:rsidRPr="00BC6CC7" w:rsidRDefault="003E235B">
                  <w:pPr>
                    <w:jc w:val="left"/>
                    <w:rPr>
                      <w:rFonts w:asciiTheme="majorHAnsi" w:hAnsiTheme="majorHAnsi" w:cstheme="majorHAnsi"/>
                      <w:b/>
                      <w:szCs w:val="22"/>
                      <w:lang w:val="de-DE"/>
                    </w:rPr>
                  </w:pPr>
                  <w:r w:rsidRPr="00BC6CC7">
                    <w:rPr>
                      <w:rFonts w:asciiTheme="majorHAnsi" w:hAnsiTheme="majorHAnsi" w:cstheme="majorHAnsi"/>
                      <w:bCs/>
                      <w:i/>
                      <w:iCs/>
                      <w:szCs w:val="22"/>
                      <w:lang w:val="de-DE"/>
                    </w:rPr>
                    <w:t xml:space="preserve">Verisure ist der </w:t>
                  </w:r>
                  <w:r w:rsidR="007704AD">
                    <w:rPr>
                      <w:rFonts w:asciiTheme="majorHAnsi" w:hAnsiTheme="majorHAnsi" w:cstheme="majorHAnsi"/>
                      <w:bCs/>
                      <w:i/>
                      <w:iCs/>
                      <w:szCs w:val="22"/>
                      <w:lang w:val="de-DE"/>
                    </w:rPr>
                    <w:t>Datenverantwortliche</w:t>
                  </w:r>
                </w:p>
              </w:tc>
            </w:tr>
            <w:tr w:rsidR="00F85A2E" w:rsidRPr="00164D71" w14:paraId="4B632FB8" w14:textId="77777777" w:rsidTr="0002773B">
              <w:tc>
                <w:tcPr>
                  <w:tcW w:w="10489" w:type="dxa"/>
                  <w:gridSpan w:val="4"/>
                  <w:tcBorders>
                    <w:top w:val="nil"/>
                    <w:left w:val="nil"/>
                    <w:bottom w:val="nil"/>
                    <w:right w:val="nil"/>
                  </w:tcBorders>
                </w:tcPr>
                <w:p w14:paraId="511916B7" w14:textId="77777777" w:rsidR="00217DC5" w:rsidRDefault="003E235B">
                  <w:pPr>
                    <w:jc w:val="left"/>
                    <w:rPr>
                      <w:rFonts w:asciiTheme="majorHAnsi" w:hAnsiTheme="majorHAnsi" w:cstheme="majorHAnsi"/>
                      <w:b/>
                      <w:szCs w:val="22"/>
                    </w:rPr>
                  </w:pPr>
                  <w:r w:rsidRPr="00164D71">
                    <w:rPr>
                      <w:rFonts w:ascii="Arial" w:hAnsi="Arial" w:cs="Arial"/>
                      <w:b/>
                      <w:szCs w:val="22"/>
                    </w:rPr>
                    <w:t>▼</w:t>
                  </w:r>
                </w:p>
              </w:tc>
            </w:tr>
            <w:tr w:rsidR="00F85A2E" w:rsidRPr="000A10D3" w14:paraId="317ECCF8" w14:textId="77777777" w:rsidTr="0002773B">
              <w:tc>
                <w:tcPr>
                  <w:tcW w:w="2622" w:type="dxa"/>
                  <w:tcBorders>
                    <w:top w:val="nil"/>
                    <w:left w:val="nil"/>
                    <w:bottom w:val="nil"/>
                    <w:right w:val="nil"/>
                  </w:tcBorders>
                </w:tcPr>
                <w:p w14:paraId="4A895062" w14:textId="77777777" w:rsidR="00217DC5" w:rsidRDefault="003E235B">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10DDA61B"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223A1FDE" w14:textId="77777777" w:rsidR="00217DC5" w:rsidRDefault="003E235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2AE55B1F" w14:textId="6FE8654F" w:rsidR="00217DC5" w:rsidRPr="00BC6CC7" w:rsidRDefault="00217DC5">
                  <w:pPr>
                    <w:jc w:val="left"/>
                    <w:rPr>
                      <w:rFonts w:asciiTheme="majorHAnsi" w:hAnsiTheme="majorHAnsi" w:cstheme="majorHAnsi"/>
                      <w:b/>
                      <w:szCs w:val="22"/>
                      <w:lang w:val="de-DE"/>
                    </w:rPr>
                  </w:pPr>
                </w:p>
              </w:tc>
            </w:tr>
            <w:tr w:rsidR="00F85A2E" w:rsidRPr="000A73DE" w14:paraId="3B87B6E6" w14:textId="77777777" w:rsidTr="0002773B">
              <w:tc>
                <w:tcPr>
                  <w:tcW w:w="2622" w:type="dxa"/>
                  <w:tcBorders>
                    <w:top w:val="nil"/>
                    <w:left w:val="nil"/>
                    <w:bottom w:val="nil"/>
                    <w:right w:val="nil"/>
                  </w:tcBorders>
                </w:tcPr>
                <w:p w14:paraId="3BE57513" w14:textId="77777777" w:rsidR="00217DC5" w:rsidRPr="00BC6CC7" w:rsidRDefault="003E235B">
                  <w:pPr>
                    <w:tabs>
                      <w:tab w:val="clear" w:pos="851"/>
                      <w:tab w:val="right" w:pos="2409"/>
                    </w:tabs>
                    <w:jc w:val="left"/>
                    <w:rPr>
                      <w:rFonts w:asciiTheme="majorHAnsi" w:hAnsiTheme="majorHAnsi" w:cstheme="majorHAnsi"/>
                      <w:bCs/>
                      <w:szCs w:val="22"/>
                      <w:lang w:val="de-DE"/>
                    </w:rPr>
                  </w:pPr>
                  <w:r w:rsidRPr="00BC6CC7">
                    <w:rPr>
                      <w:rFonts w:asciiTheme="majorHAnsi" w:hAnsiTheme="majorHAnsi" w:cstheme="majorHAnsi"/>
                      <w:bCs/>
                      <w:szCs w:val="22"/>
                      <w:lang w:val="de-DE"/>
                    </w:rPr>
                    <w:t>Es kann sein, dass wir Ihre personenbezogenen Daten verarbeiten müssen, um unsere rechtlichen Interessen im Falle eines Rechtsstreits zu schützen, z. B. um Rechtsansprüche zu begründen, auszuüben oder zu verteidigen.</w:t>
                  </w:r>
                  <w:r w:rsidRPr="00BC6CC7">
                    <w:rPr>
                      <w:rFonts w:asciiTheme="majorHAnsi" w:hAnsiTheme="majorHAnsi" w:cstheme="majorHAnsi"/>
                      <w:bCs/>
                      <w:szCs w:val="22"/>
                      <w:lang w:val="de-DE"/>
                    </w:rPr>
                    <w:tab/>
                  </w:r>
                </w:p>
              </w:tc>
              <w:tc>
                <w:tcPr>
                  <w:tcW w:w="2622" w:type="dxa"/>
                  <w:tcBorders>
                    <w:top w:val="nil"/>
                    <w:left w:val="nil"/>
                    <w:bottom w:val="nil"/>
                    <w:right w:val="nil"/>
                  </w:tcBorders>
                </w:tcPr>
                <w:p w14:paraId="6CC9384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Alle Kategorien personenbezogener Daten, die für die in diesem Datenschutzhinweis beschriebenen Zwecke verarbeitet werden.  </w:t>
                  </w:r>
                  <w:r w:rsidRPr="00BC6CC7" w:rsidDel="000A33E9">
                    <w:rPr>
                      <w:rFonts w:asciiTheme="majorHAnsi" w:hAnsiTheme="majorHAnsi" w:cstheme="majorHAnsi"/>
                      <w:bCs/>
                      <w:szCs w:val="22"/>
                      <w:lang w:val="de-DE"/>
                    </w:rPr>
                    <w:t xml:space="preserve"> </w:t>
                  </w:r>
                </w:p>
                <w:p w14:paraId="15910DE6" w14:textId="77777777" w:rsidR="00F85A2E" w:rsidRPr="00BC6CC7" w:rsidRDefault="00F85A2E" w:rsidP="0002773B">
                  <w:pPr>
                    <w:ind w:firstLine="1304"/>
                    <w:rPr>
                      <w:rFonts w:asciiTheme="majorHAnsi" w:hAnsiTheme="majorHAnsi" w:cstheme="majorHAnsi"/>
                      <w:szCs w:val="22"/>
                      <w:lang w:val="de-DE"/>
                    </w:rPr>
                  </w:pPr>
                </w:p>
              </w:tc>
              <w:tc>
                <w:tcPr>
                  <w:tcW w:w="2622" w:type="dxa"/>
                  <w:tcBorders>
                    <w:top w:val="nil"/>
                    <w:left w:val="nil"/>
                    <w:bottom w:val="nil"/>
                    <w:right w:val="nil"/>
                  </w:tcBorders>
                </w:tcPr>
                <w:p w14:paraId="7E8229CE" w14:textId="41837EB0"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Die Verarbeitung basiert auf dem </w:t>
                  </w:r>
                  <w:r w:rsidRPr="00BC6CC7">
                    <w:rPr>
                      <w:rFonts w:asciiTheme="majorHAnsi" w:hAnsiTheme="majorHAnsi" w:cstheme="majorHAnsi"/>
                      <w:bCs/>
                      <w:szCs w:val="22"/>
                      <w:u w:val="single"/>
                      <w:lang w:val="de-DE"/>
                    </w:rPr>
                    <w:t xml:space="preserve">berechtigten Interesse </w:t>
                  </w:r>
                  <w:r w:rsidRPr="00BC6CC7">
                    <w:rPr>
                      <w:rFonts w:asciiTheme="majorHAnsi" w:hAnsiTheme="majorHAnsi" w:cstheme="majorHAnsi"/>
                      <w:bCs/>
                      <w:szCs w:val="22"/>
                      <w:lang w:val="de-DE"/>
                    </w:rPr>
                    <w:t xml:space="preserve">von Verisure, unsere rechtlichen Interessen im Falle eines Rechtsstreits zu schützen (Artikel 6.1.f </w:t>
                  </w:r>
                  <w:r w:rsidR="000B26F8">
                    <w:rPr>
                      <w:rFonts w:asciiTheme="majorHAnsi" w:hAnsiTheme="majorHAnsi" w:cstheme="majorHAnsi"/>
                      <w:bCs/>
                      <w:szCs w:val="22"/>
                      <w:lang w:val="de-DE"/>
                    </w:rPr>
                    <w:t>DSGVO</w:t>
                  </w:r>
                  <w:r w:rsidRPr="00BC6CC7">
                    <w:rPr>
                      <w:rFonts w:asciiTheme="majorHAnsi" w:hAnsiTheme="majorHAnsi" w:cstheme="majorHAnsi"/>
                      <w:bCs/>
                      <w:szCs w:val="22"/>
                      <w:lang w:val="de-DE"/>
                    </w:rPr>
                    <w:t>).</w:t>
                  </w:r>
                </w:p>
                <w:p w14:paraId="628AAE75"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Wir sind der Meinung, dass das berechtigte Interesse von Verisure die Interessen und Grundrechte der betroffenen Personen in Bezug auf den Schutz personenbezogener Daten überwiegt. </w:t>
                  </w:r>
                </w:p>
                <w:p w14:paraId="7D53AA9F" w14:textId="77777777" w:rsidR="00217DC5" w:rsidRPr="00BC6CC7" w:rsidRDefault="003E235B">
                  <w:pPr>
                    <w:jc w:val="left"/>
                    <w:rPr>
                      <w:rFonts w:asciiTheme="majorHAnsi" w:hAnsiTheme="majorHAnsi" w:cstheme="majorHAnsi"/>
                      <w:bCs/>
                      <w:szCs w:val="22"/>
                      <w:lang w:val="de-DE"/>
                    </w:rPr>
                  </w:pPr>
                  <w:r w:rsidRPr="00BC6CC7">
                    <w:rPr>
                      <w:rFonts w:asciiTheme="majorHAnsi" w:hAnsiTheme="majorHAnsi" w:cstheme="majorHAnsi"/>
                      <w:bCs/>
                      <w:szCs w:val="22"/>
                      <w:lang w:val="de-DE"/>
                    </w:rPr>
                    <w:t xml:space="preserve">Bitte nehmen Sie Kontakt mit uns auf, wenn Sie </w:t>
                  </w:r>
                  <w:r w:rsidRPr="00BC6CC7">
                    <w:rPr>
                      <w:rFonts w:asciiTheme="majorHAnsi" w:hAnsiTheme="majorHAnsi" w:cstheme="majorHAnsi"/>
                      <w:bCs/>
                      <w:szCs w:val="22"/>
                      <w:lang w:val="de-DE"/>
                    </w:rPr>
                    <w:lastRenderedPageBreak/>
                    <w:t xml:space="preserve">weitere Informationen über unsere Bewertung des berechtigten Interesses erhalten möchten.    </w:t>
                  </w:r>
                </w:p>
              </w:tc>
              <w:tc>
                <w:tcPr>
                  <w:tcW w:w="2623" w:type="dxa"/>
                  <w:tcBorders>
                    <w:top w:val="nil"/>
                    <w:left w:val="nil"/>
                    <w:bottom w:val="nil"/>
                    <w:right w:val="nil"/>
                  </w:tcBorders>
                </w:tcPr>
                <w:p w14:paraId="0DC59A17" w14:textId="21A5D253" w:rsidR="00217DC5" w:rsidRPr="00BC6CC7" w:rsidRDefault="00217DC5">
                  <w:pPr>
                    <w:jc w:val="left"/>
                    <w:rPr>
                      <w:rFonts w:asciiTheme="majorHAnsi" w:hAnsiTheme="majorHAnsi" w:cstheme="majorHAnsi"/>
                      <w:bCs/>
                      <w:szCs w:val="22"/>
                      <w:lang w:val="de-DE"/>
                    </w:rPr>
                  </w:pPr>
                </w:p>
              </w:tc>
            </w:tr>
          </w:tbl>
          <w:p w14:paraId="608076F6" w14:textId="77777777" w:rsidR="00F85A2E" w:rsidRPr="00BC6CC7" w:rsidRDefault="00F85A2E" w:rsidP="0002773B">
            <w:pPr>
              <w:rPr>
                <w:rFonts w:asciiTheme="majorHAnsi" w:hAnsiTheme="majorHAnsi" w:cstheme="majorHAnsi"/>
                <w:szCs w:val="22"/>
                <w:lang w:val="de-DE"/>
              </w:rPr>
            </w:pPr>
          </w:p>
        </w:tc>
      </w:tr>
      <w:tr w:rsidR="00F85A2E" w:rsidRPr="000A73DE" w14:paraId="5D88C8B5" w14:textId="77777777" w:rsidTr="0002773B">
        <w:tc>
          <w:tcPr>
            <w:tcW w:w="3339" w:type="dxa"/>
          </w:tcPr>
          <w:p w14:paraId="70B50F70" w14:textId="77777777" w:rsidR="00217DC5" w:rsidRDefault="003E235B">
            <w:pPr>
              <w:pStyle w:val="Heading1"/>
              <w:numPr>
                <w:ilvl w:val="0"/>
                <w:numId w:val="46"/>
              </w:numPr>
              <w:rPr>
                <w:rFonts w:asciiTheme="majorHAnsi" w:hAnsiTheme="majorHAnsi" w:cstheme="majorHAnsi"/>
                <w:szCs w:val="22"/>
              </w:rPr>
            </w:pPr>
            <w:r w:rsidRPr="00164D71">
              <w:rPr>
                <w:rFonts w:asciiTheme="majorHAnsi" w:hAnsiTheme="majorHAnsi" w:cstheme="majorHAnsi"/>
                <w:szCs w:val="22"/>
              </w:rPr>
              <w:lastRenderedPageBreak/>
              <w:t>ERHEBUNG VON PERSONENBEZOGENEN DATEN</w:t>
            </w:r>
            <w:r w:rsidRPr="00164D71">
              <w:rPr>
                <w:rFonts w:ascii="Arial" w:hAnsi="Arial" w:cs="Arial"/>
                <w:szCs w:val="22"/>
              </w:rPr>
              <w:t xml:space="preserve"> ►</w:t>
            </w:r>
          </w:p>
        </w:tc>
        <w:tc>
          <w:tcPr>
            <w:tcW w:w="10770" w:type="dxa"/>
          </w:tcPr>
          <w:p w14:paraId="6D1E2688" w14:textId="77777777" w:rsidR="00217DC5" w:rsidRDefault="003E235B">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xml:space="preserve">▼ 4. </w:t>
            </w:r>
            <w:r>
              <w:rPr>
                <w:rFonts w:asciiTheme="majorHAnsi" w:hAnsiTheme="majorHAnsi" w:cstheme="majorHAnsi"/>
                <w:szCs w:val="22"/>
              </w:rPr>
              <w:t xml:space="preserve">Erhebung von personenbezogenen Daten </w:t>
            </w:r>
          </w:p>
          <w:p w14:paraId="31524944" w14:textId="02BA4B4A" w:rsidR="000E5071" w:rsidRPr="00BC6CC7" w:rsidRDefault="003E235B" w:rsidP="000A10D3">
            <w:pPr>
              <w:pStyle w:val="NumreratStycke11"/>
              <w:numPr>
                <w:ilvl w:val="1"/>
                <w:numId w:val="48"/>
              </w:numPr>
              <w:rPr>
                <w:rFonts w:asciiTheme="majorHAnsi" w:hAnsiTheme="majorHAnsi" w:cstheme="majorHAnsi"/>
                <w:szCs w:val="22"/>
                <w:lang w:val="de-DE"/>
              </w:rPr>
            </w:pPr>
            <w:r w:rsidRPr="00BC6CC7">
              <w:rPr>
                <w:rFonts w:asciiTheme="majorHAnsi" w:hAnsiTheme="majorHAnsi" w:cstheme="majorHAnsi"/>
                <w:szCs w:val="22"/>
                <w:lang w:val="de-DE"/>
              </w:rPr>
              <w:t>Die personenbezogenen Daten, die wir verarbeiten, können direkt von der betroffenen Person oder aus der Nutzung unserer Dienste durch die betroffene Person stammen.</w:t>
            </w:r>
          </w:p>
          <w:p w14:paraId="3386C3DE" w14:textId="77777777" w:rsidR="00217DC5" w:rsidRPr="000A10D3" w:rsidRDefault="003E235B" w:rsidP="000A10D3">
            <w:pPr>
              <w:pStyle w:val="NumreratStycke11"/>
              <w:numPr>
                <w:ilvl w:val="1"/>
                <w:numId w:val="48"/>
              </w:numPr>
              <w:rPr>
                <w:rFonts w:asciiTheme="majorHAnsi" w:hAnsiTheme="majorHAnsi" w:cstheme="majorHAnsi"/>
                <w:szCs w:val="22"/>
                <w:lang w:val="de-DE"/>
              </w:rPr>
            </w:pPr>
            <w:r w:rsidRPr="000A10D3">
              <w:rPr>
                <w:rFonts w:asciiTheme="majorHAnsi" w:hAnsiTheme="majorHAnsi" w:cstheme="majorHAnsi"/>
                <w:bCs/>
                <w:szCs w:val="22"/>
                <w:lang w:val="de-DE"/>
              </w:rPr>
              <w:t>In bestimmten Fällen erheben und/oder erhalten wir auch personenbezogene Daten von verschiedenen Unternehmen, mit denen wir zusammenarbeiten, z. B. von Versicherungsgesellschaften, Hausherstellern, Unternehmen in unserem Werbenetzwerk, Handelsverbänden und Anbietern von Kundenlisten. Wann immer möglich, arbeiten wir mit Unternehmen zusammen, die ihren Sitz in der EU/EWR haben.</w:t>
            </w:r>
          </w:p>
        </w:tc>
      </w:tr>
      <w:tr w:rsidR="00F85A2E" w:rsidRPr="000A73DE" w14:paraId="563F1FBB" w14:textId="77777777" w:rsidTr="0002773B">
        <w:tc>
          <w:tcPr>
            <w:tcW w:w="3339" w:type="dxa"/>
          </w:tcPr>
          <w:p w14:paraId="5414F0EA" w14:textId="77777777" w:rsidR="00217DC5" w:rsidRDefault="003E235B">
            <w:pPr>
              <w:pStyle w:val="Heading2"/>
            </w:pPr>
            <w:r w:rsidRPr="00164D71">
              <w:t>VORRATSSPEICHERUNG PERSONENBEZOGENER DATEN</w:t>
            </w:r>
            <w:r w:rsidRPr="00164D71">
              <w:rPr>
                <w:rFonts w:ascii="Arial" w:hAnsi="Arial" w:cs="Arial"/>
              </w:rPr>
              <w:t xml:space="preserve"> ►</w:t>
            </w:r>
          </w:p>
        </w:tc>
        <w:tc>
          <w:tcPr>
            <w:tcW w:w="10770" w:type="dxa"/>
          </w:tcPr>
          <w:p w14:paraId="426B35F9" w14:textId="77777777" w:rsidR="00217DC5" w:rsidRDefault="003E235B">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xml:space="preserve">▼ 5. Speicherung personenbezogener Daten </w:t>
            </w:r>
          </w:p>
          <w:p w14:paraId="53B26BBF" w14:textId="36108182" w:rsidR="00E325B0" w:rsidRPr="00BC6CC7" w:rsidRDefault="003E235B" w:rsidP="000A10D3">
            <w:pPr>
              <w:pStyle w:val="NumreratStycke11"/>
              <w:numPr>
                <w:ilvl w:val="1"/>
                <w:numId w:val="50"/>
              </w:numPr>
              <w:rPr>
                <w:rFonts w:asciiTheme="majorHAnsi" w:hAnsiTheme="majorHAnsi" w:cstheme="majorHAnsi"/>
                <w:szCs w:val="22"/>
                <w:lang w:val="de-DE"/>
              </w:rPr>
            </w:pPr>
            <w:r w:rsidRPr="00BC6CC7">
              <w:rPr>
                <w:rFonts w:asciiTheme="majorHAnsi" w:hAnsiTheme="majorHAnsi" w:cstheme="majorHAnsi"/>
                <w:szCs w:val="22"/>
                <w:lang w:val="de-DE"/>
              </w:rPr>
              <w:t>Wir verarbeiten personenbezogene Daten nur für den in diesem Datenschutzhinweis (siehe Abschnitt 3) angegebenen Zeitraum.</w:t>
            </w:r>
          </w:p>
          <w:p w14:paraId="4602B33D" w14:textId="77777777" w:rsidR="00217DC5" w:rsidRPr="00E325B0" w:rsidRDefault="003E235B" w:rsidP="000A10D3">
            <w:pPr>
              <w:pStyle w:val="NumreratStycke11"/>
              <w:numPr>
                <w:ilvl w:val="1"/>
                <w:numId w:val="50"/>
              </w:numPr>
              <w:rPr>
                <w:rFonts w:asciiTheme="majorHAnsi" w:hAnsiTheme="majorHAnsi" w:cstheme="majorHAnsi"/>
                <w:szCs w:val="22"/>
                <w:lang w:val="de-DE"/>
              </w:rPr>
            </w:pPr>
            <w:r w:rsidRPr="00E325B0">
              <w:rPr>
                <w:rFonts w:asciiTheme="majorHAnsi" w:hAnsiTheme="majorHAnsi" w:cstheme="majorHAnsi"/>
                <w:szCs w:val="22"/>
                <w:lang w:val="de-DE"/>
              </w:rPr>
              <w:t xml:space="preserve">Wenn wir die personenbezogenen Daten nicht mehr für die vorher festgelegten Zwecke verarbeiten müssen oder eine Aufbewahrungsfrist für die personenbezogenen Daten abläuft, löschen wir sie aus unseren Systemen, Datenbanken und Sicherungskopien. </w:t>
            </w:r>
          </w:p>
        </w:tc>
      </w:tr>
      <w:tr w:rsidR="00F85A2E" w:rsidRPr="000A73DE" w14:paraId="1B7BD539" w14:textId="77777777" w:rsidTr="0002773B">
        <w:tc>
          <w:tcPr>
            <w:tcW w:w="3339" w:type="dxa"/>
          </w:tcPr>
          <w:p w14:paraId="70A3146F" w14:textId="77777777" w:rsidR="00217DC5" w:rsidRDefault="003E235B">
            <w:pPr>
              <w:pStyle w:val="Heading1"/>
              <w:numPr>
                <w:ilvl w:val="0"/>
                <w:numId w:val="47"/>
              </w:numPr>
              <w:rPr>
                <w:rFonts w:asciiTheme="majorHAnsi" w:hAnsiTheme="majorHAnsi" w:cstheme="majorHAnsi"/>
                <w:szCs w:val="22"/>
              </w:rPr>
            </w:pPr>
            <w:r w:rsidRPr="00BC6CC7">
              <w:rPr>
                <w:rFonts w:asciiTheme="majorHAnsi" w:hAnsiTheme="majorHAnsi" w:cstheme="majorHAnsi"/>
                <w:szCs w:val="22"/>
                <w:lang w:val="de-DE"/>
              </w:rPr>
              <w:lastRenderedPageBreak/>
              <w:t xml:space="preserve">MIT WEM TEILEN WIR IHRE PERSÖNLICHEN DATEN?  </w:t>
            </w:r>
            <w:r w:rsidRPr="000A1DE1">
              <w:rPr>
                <w:rFonts w:ascii="Arial" w:hAnsi="Arial" w:cs="Arial"/>
                <w:szCs w:val="22"/>
              </w:rPr>
              <w:t>►</w:t>
            </w:r>
          </w:p>
        </w:tc>
        <w:tc>
          <w:tcPr>
            <w:tcW w:w="10770" w:type="dxa"/>
          </w:tcPr>
          <w:p w14:paraId="3B53C808" w14:textId="77777777" w:rsidR="00217DC5" w:rsidRPr="00BC6CC7" w:rsidRDefault="003E235B">
            <w:pPr>
              <w:pStyle w:val="Heading1"/>
              <w:numPr>
                <w:ilvl w:val="0"/>
                <w:numId w:val="0"/>
              </w:numPr>
              <w:ind w:left="829" w:hanging="829"/>
              <w:rPr>
                <w:rFonts w:asciiTheme="majorHAnsi" w:hAnsiTheme="majorHAnsi" w:cstheme="majorHAnsi"/>
                <w:szCs w:val="22"/>
                <w:lang w:val="de-DE"/>
              </w:rPr>
            </w:pPr>
            <w:r w:rsidRPr="00BC6CC7">
              <w:rPr>
                <w:rFonts w:asciiTheme="majorHAnsi" w:hAnsiTheme="majorHAnsi" w:cstheme="majorHAnsi"/>
                <w:szCs w:val="22"/>
                <w:lang w:val="de-DE"/>
              </w:rPr>
              <w:t xml:space="preserve">6. An wen geben wir Ihre personenbezogenen Daten weiter? </w:t>
            </w:r>
          </w:p>
          <w:p w14:paraId="182DAF5A" w14:textId="77777777" w:rsidR="00217DC5" w:rsidRPr="00BC6CC7" w:rsidRDefault="003E235B">
            <w:pPr>
              <w:pStyle w:val="NumreratStycke11"/>
              <w:numPr>
                <w:ilvl w:val="1"/>
                <w:numId w:val="46"/>
              </w:numPr>
              <w:ind w:left="851" w:hanging="851"/>
              <w:rPr>
                <w:rFonts w:asciiTheme="majorHAnsi" w:hAnsiTheme="majorHAnsi" w:cstheme="majorHAnsi"/>
                <w:szCs w:val="22"/>
                <w:lang w:val="de-DE"/>
              </w:rPr>
            </w:pPr>
            <w:r w:rsidRPr="00BC6CC7">
              <w:rPr>
                <w:rFonts w:asciiTheme="majorHAnsi" w:hAnsiTheme="majorHAnsi" w:cstheme="majorHAnsi"/>
                <w:szCs w:val="22"/>
                <w:lang w:val="de-DE"/>
              </w:rPr>
              <w:t xml:space="preserve">Verisure kann personenbezogene Daten an vertrauenswürdige Dritte weitergeben, wenn dies entweder aufgrund eines berechtigten Interesses von Verisure oder aufgrund einer gesetzlichen Verpflichtung erforderlich ist. Die Weitergabe personenbezogener Daten kann auch erforderlich sein, damit wir unsere vertraglichen Verpflichtungen gegenüber unseren Privatkunden erfüllen können. </w:t>
            </w:r>
          </w:p>
          <w:p w14:paraId="2BACDE5F" w14:textId="77777777" w:rsidR="00217DC5" w:rsidRPr="00BC6CC7" w:rsidRDefault="003E235B">
            <w:pPr>
              <w:pStyle w:val="NumreratStycke11"/>
              <w:numPr>
                <w:ilvl w:val="1"/>
                <w:numId w:val="46"/>
              </w:numPr>
              <w:ind w:left="851" w:hanging="851"/>
              <w:rPr>
                <w:rFonts w:asciiTheme="majorHAnsi" w:hAnsiTheme="majorHAnsi" w:cstheme="majorHAnsi"/>
                <w:szCs w:val="22"/>
                <w:lang w:val="de-DE"/>
              </w:rPr>
            </w:pPr>
            <w:r w:rsidRPr="00BC6CC7">
              <w:rPr>
                <w:rFonts w:asciiTheme="majorHAnsi" w:hAnsiTheme="majorHAnsi" w:cstheme="majorHAnsi"/>
                <w:szCs w:val="22"/>
                <w:lang w:val="de-DE"/>
              </w:rPr>
              <w:t>Personenbezogene Daten können im Zusammenhang mit der Erbringung unserer Dienstleistungen an andere Unternehmen der Verisure-Gruppe oder an unsere Partnerunternehmen weitergegeben werden, wie in der nachfolgenden Tabelle beschrieben. Jeder Empfänger Ihrer personenbezogenen Daten unterliegt entsprechenden gesetzlichen oder vertraglichen Verpflichtungen, die für Verisure gelten, einschließlich der Verpflichtung, Ihre personenbezogenen Daten sicher und in Übereinstimmung mit den geltenden Datenschutzgesetzen zu verarbeiten.</w:t>
            </w:r>
          </w:p>
          <w:p w14:paraId="4E8B2780" w14:textId="77777777" w:rsidR="00F85A2E" w:rsidRPr="00BC6CC7" w:rsidRDefault="00F85A2E" w:rsidP="0002773B">
            <w:pPr>
              <w:pStyle w:val="NumreratStycke11"/>
              <w:numPr>
                <w:ilvl w:val="0"/>
                <w:numId w:val="0"/>
              </w:numPr>
              <w:ind w:left="851"/>
              <w:rPr>
                <w:rFonts w:asciiTheme="majorHAnsi" w:hAnsiTheme="majorHAnsi" w:cstheme="majorHAnsi"/>
                <w:szCs w:val="22"/>
                <w:lang w:val="de-DE"/>
              </w:rPr>
            </w:pPr>
          </w:p>
          <w:tbl>
            <w:tblPr>
              <w:tblStyle w:val="TableGrid"/>
              <w:tblW w:w="0" w:type="auto"/>
              <w:tblInd w:w="851" w:type="dxa"/>
              <w:tblLook w:val="04A0" w:firstRow="1" w:lastRow="0" w:firstColumn="1" w:lastColumn="0" w:noHBand="0" w:noVBand="1"/>
            </w:tblPr>
            <w:tblGrid>
              <w:gridCol w:w="4122"/>
              <w:gridCol w:w="5346"/>
            </w:tblGrid>
            <w:tr w:rsidR="00F85A2E" w:rsidRPr="000A73DE" w14:paraId="19E4C109" w14:textId="77777777" w:rsidTr="0002773B">
              <w:tc>
                <w:tcPr>
                  <w:tcW w:w="4122" w:type="dxa"/>
                </w:tcPr>
                <w:p w14:paraId="21DBB1B7" w14:textId="77777777" w:rsidR="00217DC5" w:rsidRPr="00BC6CC7" w:rsidRDefault="003E235B">
                  <w:pPr>
                    <w:pStyle w:val="NumreratStycke11"/>
                    <w:numPr>
                      <w:ilvl w:val="0"/>
                      <w:numId w:val="0"/>
                    </w:numPr>
                    <w:rPr>
                      <w:rFonts w:asciiTheme="majorHAnsi" w:hAnsiTheme="majorHAnsi" w:cstheme="majorHAnsi"/>
                      <w:szCs w:val="22"/>
                      <w:lang w:val="de-DE"/>
                    </w:rPr>
                  </w:pPr>
                  <w:r w:rsidRPr="00BC6CC7">
                    <w:rPr>
                      <w:rFonts w:asciiTheme="majorHAnsi" w:hAnsiTheme="majorHAnsi" w:cstheme="majorHAnsi"/>
                      <w:szCs w:val="22"/>
                      <w:lang w:val="de-DE"/>
                    </w:rPr>
                    <w:t>Wir können Ihre Daten weitergeben an:</w:t>
                  </w:r>
                </w:p>
              </w:tc>
              <w:tc>
                <w:tcPr>
                  <w:tcW w:w="5346" w:type="dxa"/>
                </w:tcPr>
                <w:p w14:paraId="043D6CBC" w14:textId="77777777" w:rsidR="00217DC5" w:rsidRPr="00BC6CC7" w:rsidRDefault="003E235B">
                  <w:pPr>
                    <w:pStyle w:val="NumreratStycke11"/>
                    <w:numPr>
                      <w:ilvl w:val="0"/>
                      <w:numId w:val="0"/>
                    </w:numPr>
                    <w:rPr>
                      <w:rFonts w:asciiTheme="majorHAnsi" w:hAnsiTheme="majorHAnsi" w:cstheme="majorHAnsi"/>
                      <w:szCs w:val="22"/>
                      <w:lang w:val="de-DE"/>
                    </w:rPr>
                  </w:pPr>
                  <w:r w:rsidRPr="00BC6CC7">
                    <w:rPr>
                      <w:rFonts w:asciiTheme="majorHAnsi" w:hAnsiTheme="majorHAnsi" w:cstheme="majorHAnsi"/>
                      <w:szCs w:val="22"/>
                      <w:lang w:val="de-DE"/>
                    </w:rPr>
                    <w:t>Kategorien von personenbezogenen Daten, die weitergegeben werden:</w:t>
                  </w:r>
                </w:p>
              </w:tc>
            </w:tr>
            <w:tr w:rsidR="00F85A2E" w:rsidRPr="000A73DE" w14:paraId="087FC7AC" w14:textId="77777777" w:rsidTr="0002773B">
              <w:tc>
                <w:tcPr>
                  <w:tcW w:w="4122" w:type="dxa"/>
                </w:tcPr>
                <w:p w14:paraId="2889D3C7" w14:textId="554552D9" w:rsidR="00217DC5" w:rsidRPr="00BC6CC7" w:rsidRDefault="00A149AD">
                  <w:pPr>
                    <w:pStyle w:val="NumreratStycke11"/>
                    <w:numPr>
                      <w:ilvl w:val="0"/>
                      <w:numId w:val="0"/>
                    </w:numPr>
                    <w:rPr>
                      <w:rFonts w:asciiTheme="majorHAnsi" w:hAnsiTheme="majorHAnsi" w:cstheme="majorHAnsi"/>
                      <w:szCs w:val="22"/>
                      <w:lang w:val="de-DE"/>
                    </w:rPr>
                  </w:pPr>
                  <w:r w:rsidRPr="00A149AD">
                    <w:rPr>
                      <w:rFonts w:asciiTheme="majorHAnsi" w:hAnsiTheme="majorHAnsi" w:cstheme="majorHAnsi"/>
                      <w:szCs w:val="22"/>
                      <w:lang w:val="de-DE"/>
                    </w:rPr>
                    <w:t>Kundenbetreuer (z.B. Mailchimp, Edicom, SurveyMonkey), die uns bei der Bereitstellung unserer Formulare und Rechnungen sowie bei der Kontaktaufnahme mit Ihnen unterstützen.</w:t>
                  </w:r>
                </w:p>
              </w:tc>
              <w:tc>
                <w:tcPr>
                  <w:tcW w:w="5346" w:type="dxa"/>
                </w:tcPr>
                <w:p w14:paraId="4A8E4F9C" w14:textId="77777777" w:rsidR="00217DC5" w:rsidRPr="00BC6CC7" w:rsidRDefault="003E235B">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szCs w:val="22"/>
                      <w:u w:val="single"/>
                      <w:lang w:val="de-DE"/>
                    </w:rPr>
                    <w:t xml:space="preserve">Kontaktinformationen </w:t>
                  </w:r>
                  <w:r w:rsidRPr="00BC6CC7">
                    <w:rPr>
                      <w:rFonts w:asciiTheme="majorHAnsi" w:hAnsiTheme="majorHAnsi" w:cstheme="majorHAnsi"/>
                      <w:szCs w:val="22"/>
                      <w:lang w:val="de-DE"/>
                    </w:rPr>
                    <w:t>wie Name, Telefonnummer, Postanschrift und E-Mail-Adresse.</w:t>
                  </w:r>
                </w:p>
                <w:p w14:paraId="64647BB5" w14:textId="539A0034" w:rsidR="00217DC5" w:rsidRPr="00BC6CC7" w:rsidRDefault="00217DC5">
                  <w:pPr>
                    <w:pStyle w:val="NormalWeb"/>
                    <w:spacing w:before="0" w:beforeAutospacing="0" w:after="0" w:afterAutospacing="0"/>
                    <w:jc w:val="both"/>
                    <w:rPr>
                      <w:rFonts w:asciiTheme="majorHAnsi" w:hAnsiTheme="majorHAnsi" w:cstheme="majorHAnsi"/>
                      <w:sz w:val="22"/>
                      <w:szCs w:val="22"/>
                      <w:lang w:val="de-DE"/>
                    </w:rPr>
                  </w:pPr>
                </w:p>
              </w:tc>
            </w:tr>
            <w:tr w:rsidR="00F85A2E" w:rsidRPr="000A73DE" w14:paraId="569CE872" w14:textId="77777777" w:rsidTr="0002773B">
              <w:tc>
                <w:tcPr>
                  <w:tcW w:w="4122" w:type="dxa"/>
                </w:tcPr>
                <w:p w14:paraId="7DEAB1BB" w14:textId="2FB47848" w:rsidR="00217DC5" w:rsidRPr="00BC6CC7" w:rsidRDefault="006D74A4">
                  <w:pPr>
                    <w:pStyle w:val="NumreratStycke11"/>
                    <w:numPr>
                      <w:ilvl w:val="0"/>
                      <w:numId w:val="0"/>
                    </w:numPr>
                    <w:rPr>
                      <w:rFonts w:asciiTheme="majorHAnsi" w:hAnsiTheme="majorHAnsi" w:cstheme="majorHAnsi"/>
                      <w:szCs w:val="22"/>
                      <w:lang w:val="de-DE"/>
                    </w:rPr>
                  </w:pPr>
                  <w:r w:rsidRPr="000A10D3">
                    <w:rPr>
                      <w:rFonts w:asciiTheme="majorHAnsi" w:hAnsiTheme="majorHAnsi" w:cstheme="majorHAnsi"/>
                      <w:szCs w:val="22"/>
                      <w:lang w:val="de-DE"/>
                    </w:rPr>
                    <w:t>Cloud-Speicheranbieter wie Amazon Cloud Cam bzw. Arlo-App zum Speichern von Alarmaufzeichnungen und der von Ihnen bereitgestellten persönlichen Daten und für Notfallwiederherstellungsdienste sowie für die Erfüllung von Verträgen, die wir mit Ihnen eingehen</w:t>
                  </w:r>
                </w:p>
              </w:tc>
              <w:tc>
                <w:tcPr>
                  <w:tcW w:w="5346" w:type="dxa"/>
                </w:tcPr>
                <w:p w14:paraId="3AAF9068" w14:textId="77777777" w:rsidR="00217DC5" w:rsidRDefault="003E235B">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szCs w:val="22"/>
                      <w:u w:val="single"/>
                      <w:lang w:val="de-DE"/>
                    </w:rPr>
                    <w:t xml:space="preserve">Kontaktinformationen </w:t>
                  </w:r>
                  <w:r w:rsidRPr="00BC6CC7">
                    <w:rPr>
                      <w:rFonts w:asciiTheme="majorHAnsi" w:hAnsiTheme="majorHAnsi" w:cstheme="majorHAnsi"/>
                      <w:szCs w:val="22"/>
                      <w:lang w:val="de-DE"/>
                    </w:rPr>
                    <w:t>wie Name, Telefonnummer, Postanschrift und E-Mail-Adresse.</w:t>
                  </w:r>
                </w:p>
                <w:p w14:paraId="3CC0830C" w14:textId="77777777" w:rsidR="006D74A4" w:rsidRPr="00BC6CC7" w:rsidRDefault="006D74A4" w:rsidP="006D74A4">
                  <w:pPr>
                    <w:pStyle w:val="NormalWeb"/>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Bild- und Tonaufnahmen in einer Alarmsituation</w:t>
                  </w:r>
                  <w:r w:rsidRPr="00BC6CC7">
                    <w:rPr>
                      <w:rFonts w:asciiTheme="majorHAnsi" w:hAnsiTheme="majorHAnsi" w:cstheme="majorHAnsi"/>
                      <w:sz w:val="22"/>
                      <w:szCs w:val="22"/>
                      <w:lang w:val="de-DE"/>
                    </w:rPr>
                    <w:t>, wie z. B. Bilder, Video- und Tonaufnahmen, die Ihre persönlichen Daten und die persönlichen Daten anderer Personen enthalten können, wenn diese bei der Auslösung des Alarms anwesend sind.</w:t>
                  </w:r>
                </w:p>
                <w:p w14:paraId="2FB1511D" w14:textId="77777777" w:rsidR="006D74A4" w:rsidRPr="00BC6CC7" w:rsidRDefault="006D74A4">
                  <w:pPr>
                    <w:tabs>
                      <w:tab w:val="clear" w:pos="851"/>
                    </w:tabs>
                    <w:spacing w:after="0"/>
                    <w:textAlignment w:val="center"/>
                    <w:rPr>
                      <w:rFonts w:asciiTheme="majorHAnsi" w:hAnsiTheme="majorHAnsi" w:cstheme="majorHAnsi"/>
                      <w:szCs w:val="22"/>
                      <w:lang w:val="de-DE"/>
                    </w:rPr>
                  </w:pPr>
                </w:p>
              </w:tc>
            </w:tr>
            <w:tr w:rsidR="00F85A2E" w:rsidRPr="000A73DE" w14:paraId="201EB2AB" w14:textId="77777777" w:rsidTr="0002773B">
              <w:tc>
                <w:tcPr>
                  <w:tcW w:w="4122" w:type="dxa"/>
                </w:tcPr>
                <w:p w14:paraId="40819AE1" w14:textId="22EE001C" w:rsidR="00217DC5" w:rsidRPr="00BC6CC7" w:rsidRDefault="000565C4">
                  <w:pPr>
                    <w:pStyle w:val="NumreratStycke11"/>
                    <w:numPr>
                      <w:ilvl w:val="0"/>
                      <w:numId w:val="0"/>
                    </w:numPr>
                    <w:rPr>
                      <w:rFonts w:asciiTheme="majorHAnsi" w:hAnsiTheme="majorHAnsi" w:cstheme="majorHAnsi"/>
                      <w:noProof/>
                      <w:szCs w:val="22"/>
                      <w:lang w:val="de-DE"/>
                    </w:rPr>
                  </w:pPr>
                  <w:r w:rsidRPr="000565C4">
                    <w:rPr>
                      <w:rFonts w:asciiTheme="majorHAnsi" w:hAnsiTheme="majorHAnsi" w:cstheme="majorHAnsi"/>
                      <w:noProof/>
                      <w:szCs w:val="22"/>
                      <w:lang w:val="de-DE"/>
                    </w:rPr>
                    <w:lastRenderedPageBreak/>
                    <w:t>Telefonanbieter (z.B. Verint, Genysys, Cisco, Verba), mit denen wir Sie telefonisch kontaktieren.</w:t>
                  </w:r>
                </w:p>
              </w:tc>
              <w:tc>
                <w:tcPr>
                  <w:tcW w:w="5346" w:type="dxa"/>
                </w:tcPr>
                <w:p w14:paraId="471F7F4E" w14:textId="77777777" w:rsidR="00217DC5" w:rsidRPr="00BC6CC7" w:rsidRDefault="003E235B">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szCs w:val="22"/>
                      <w:u w:val="single"/>
                      <w:lang w:val="de-DE"/>
                    </w:rPr>
                    <w:t xml:space="preserve">Kontaktinformationen </w:t>
                  </w:r>
                  <w:r w:rsidRPr="00BC6CC7">
                    <w:rPr>
                      <w:rFonts w:asciiTheme="majorHAnsi" w:hAnsiTheme="majorHAnsi" w:cstheme="majorHAnsi"/>
                      <w:szCs w:val="22"/>
                      <w:lang w:val="de-DE"/>
                    </w:rPr>
                    <w:t>wie Name, Telefonnummer, Postanschrift und E-Mail-Adresse.</w:t>
                  </w:r>
                </w:p>
                <w:p w14:paraId="73758C4E" w14:textId="2BB690DA" w:rsidR="00217DC5" w:rsidRPr="002642DF" w:rsidRDefault="00217DC5">
                  <w:pPr>
                    <w:tabs>
                      <w:tab w:val="clear" w:pos="851"/>
                    </w:tabs>
                    <w:spacing w:after="0"/>
                    <w:textAlignment w:val="center"/>
                    <w:rPr>
                      <w:rFonts w:asciiTheme="majorHAnsi" w:hAnsiTheme="majorHAnsi" w:cstheme="majorHAnsi"/>
                      <w:bCs/>
                      <w:szCs w:val="22"/>
                      <w:lang w:val="de-DE"/>
                    </w:rPr>
                  </w:pPr>
                </w:p>
              </w:tc>
            </w:tr>
            <w:tr w:rsidR="00F85A2E" w:rsidRPr="000A73DE" w14:paraId="7CA7AC6F" w14:textId="77777777" w:rsidTr="0002773B">
              <w:tc>
                <w:tcPr>
                  <w:tcW w:w="4122" w:type="dxa"/>
                </w:tcPr>
                <w:p w14:paraId="5BE61E80" w14:textId="77777777" w:rsidR="00217DC5" w:rsidRPr="00BC6CC7" w:rsidRDefault="003E235B">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 xml:space="preserve">Cloud-Infrastruktur-Anbieter </w:t>
                  </w:r>
                  <w:r w:rsidRPr="001453B1">
                    <w:rPr>
                      <w:rFonts w:asciiTheme="majorHAnsi" w:hAnsiTheme="majorHAnsi" w:cstheme="majorHAnsi"/>
                      <w:noProof/>
                      <w:szCs w:val="22"/>
                      <w:lang w:val="de-DE"/>
                    </w:rPr>
                    <w:t>wie Microsoft, die Teil der Verisure-Infrastruktur sind.</w:t>
                  </w:r>
                  <w:r w:rsidRPr="00BC6CC7">
                    <w:rPr>
                      <w:rFonts w:asciiTheme="majorHAnsi" w:hAnsiTheme="majorHAnsi" w:cstheme="majorHAnsi"/>
                      <w:noProof/>
                      <w:szCs w:val="22"/>
                      <w:lang w:val="de-DE"/>
                    </w:rPr>
                    <w:t xml:space="preserve"> Die Verarbeitung der personenbezogenen Daten unterliegt strengen technischen und organisatorischen Sicherheitsmaßnahmen.</w:t>
                  </w:r>
                </w:p>
              </w:tc>
              <w:tc>
                <w:tcPr>
                  <w:tcW w:w="5346" w:type="dxa"/>
                </w:tcPr>
                <w:p w14:paraId="262CEC18"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Alle Kategorien personenbezogener Daten mit Ausnahme von Alarmprotokolldaten.</w:t>
                  </w:r>
                </w:p>
              </w:tc>
            </w:tr>
            <w:tr w:rsidR="00F85A2E" w:rsidRPr="000A73DE" w14:paraId="76B8B0E0" w14:textId="77777777" w:rsidTr="0002773B">
              <w:tc>
                <w:tcPr>
                  <w:tcW w:w="4122" w:type="dxa"/>
                </w:tcPr>
                <w:p w14:paraId="246A1529" w14:textId="1A99F7E7" w:rsidR="00217DC5" w:rsidRPr="00BC6CC7" w:rsidRDefault="003E235B">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Finanzdienstleister für die Abwicklung von Zahlungen, die Bearbeitung von Forderungen, den Einzug von Schulden und für die Beratung</w:t>
                  </w:r>
                  <w:r w:rsidR="000565C4">
                    <w:rPr>
                      <w:rFonts w:asciiTheme="majorHAnsi" w:hAnsiTheme="majorHAnsi" w:cstheme="majorHAnsi"/>
                      <w:noProof/>
                      <w:szCs w:val="22"/>
                      <w:lang w:val="de-DE"/>
                    </w:rPr>
                    <w:t xml:space="preserve"> und an </w:t>
                  </w:r>
                  <w:r w:rsidR="000565C4" w:rsidRPr="000A10D3">
                    <w:rPr>
                      <w:rFonts w:asciiTheme="majorHAnsi" w:hAnsiTheme="majorHAnsi" w:cstheme="majorHAnsi"/>
                      <w:noProof/>
                      <w:szCs w:val="22"/>
                      <w:lang w:val="de-DE"/>
                    </w:rPr>
                    <w:t>die wir Forderungen aus dem Vertrag mit Ihnen abtreten können, z.B. bei nicht fristgerechter Bezahlung von Produkten und Dienstleistungen.</w:t>
                  </w:r>
                  <w:r w:rsidRPr="00BC6CC7">
                    <w:rPr>
                      <w:rFonts w:asciiTheme="majorHAnsi" w:hAnsiTheme="majorHAnsi" w:cstheme="majorHAnsi"/>
                      <w:noProof/>
                      <w:szCs w:val="22"/>
                      <w:lang w:val="de-DE"/>
                    </w:rPr>
                    <w:t xml:space="preserve"> </w:t>
                  </w:r>
                </w:p>
                <w:p w14:paraId="14BA8177" w14:textId="5A9E58B2" w:rsidR="00217DC5" w:rsidRPr="00BC6CC7" w:rsidRDefault="003E235B">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w:t>
                  </w:r>
                </w:p>
              </w:tc>
              <w:tc>
                <w:tcPr>
                  <w:tcW w:w="5346" w:type="dxa"/>
                </w:tcPr>
                <w:p w14:paraId="52057537" w14:textId="77777777" w:rsidR="00217DC5" w:rsidRPr="00BC6CC7" w:rsidRDefault="003E235B">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szCs w:val="22"/>
                      <w:u w:val="single"/>
                      <w:lang w:val="de-DE"/>
                    </w:rPr>
                    <w:t xml:space="preserve">Kontaktinformationen </w:t>
                  </w:r>
                  <w:r w:rsidRPr="00BC6CC7">
                    <w:rPr>
                      <w:rFonts w:asciiTheme="majorHAnsi" w:hAnsiTheme="majorHAnsi" w:cstheme="majorHAnsi"/>
                      <w:szCs w:val="22"/>
                      <w:lang w:val="de-DE"/>
                    </w:rPr>
                    <w:t>wie Name, Telefonnummer, Postanschrift und E-Mail-Adresse.</w:t>
                  </w:r>
                </w:p>
                <w:p w14:paraId="366EA7A8" w14:textId="0D90B6AF" w:rsidR="00217DC5" w:rsidRPr="00BC6CC7" w:rsidRDefault="00217DC5">
                  <w:pPr>
                    <w:pStyle w:val="NormalWeb"/>
                    <w:spacing w:before="0" w:beforeAutospacing="0" w:after="0" w:afterAutospacing="0"/>
                    <w:jc w:val="both"/>
                    <w:rPr>
                      <w:rFonts w:asciiTheme="majorHAnsi" w:hAnsiTheme="majorHAnsi" w:cstheme="majorHAnsi"/>
                      <w:sz w:val="22"/>
                      <w:szCs w:val="22"/>
                      <w:lang w:val="de-DE"/>
                    </w:rPr>
                  </w:pPr>
                </w:p>
              </w:tc>
            </w:tr>
            <w:tr w:rsidR="00F85A2E" w:rsidRPr="000A73DE" w14:paraId="358E798F" w14:textId="77777777" w:rsidTr="0002773B">
              <w:tc>
                <w:tcPr>
                  <w:tcW w:w="4122" w:type="dxa"/>
                </w:tcPr>
                <w:p w14:paraId="4E22A85B" w14:textId="77777777" w:rsidR="00217DC5" w:rsidRPr="00BC6CC7" w:rsidRDefault="003E235B">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 xml:space="preserve">Marketing- und Marktforschungsanbieter </w:t>
                  </w:r>
                  <w:r w:rsidRPr="001453B1">
                    <w:rPr>
                      <w:rFonts w:asciiTheme="majorHAnsi" w:hAnsiTheme="majorHAnsi" w:cstheme="majorHAnsi"/>
                      <w:noProof/>
                      <w:szCs w:val="22"/>
                      <w:lang w:val="de-DE"/>
                    </w:rPr>
                    <w:t>wie Medallia, Adobe CMS, Kantar, Meta, Google,</w:t>
                  </w:r>
                  <w:r w:rsidRPr="00BC6CC7">
                    <w:rPr>
                      <w:rFonts w:asciiTheme="majorHAnsi" w:hAnsiTheme="majorHAnsi" w:cstheme="majorHAnsi"/>
                      <w:noProof/>
                      <w:szCs w:val="22"/>
                      <w:lang w:val="de-DE"/>
                    </w:rPr>
                    <w:t xml:space="preserve"> mit denen Verisure zusammenarbeitet, um Marketingaktivitäten, Marktforschung und Kundenforschung durchzuführen.</w:t>
                  </w:r>
                </w:p>
              </w:tc>
              <w:tc>
                <w:tcPr>
                  <w:tcW w:w="5346" w:type="dxa"/>
                </w:tcPr>
                <w:p w14:paraId="22A17A1C" w14:textId="77777777" w:rsidR="00217DC5" w:rsidRPr="00BC6CC7" w:rsidRDefault="003E235B">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bCs/>
                      <w:szCs w:val="22"/>
                      <w:u w:val="single"/>
                      <w:lang w:val="de-DE"/>
                    </w:rPr>
                    <w:t xml:space="preserve">Ihre </w:t>
                  </w:r>
                  <w:r w:rsidRPr="00BC6CC7">
                    <w:rPr>
                      <w:rFonts w:asciiTheme="majorHAnsi" w:hAnsiTheme="majorHAnsi" w:cstheme="majorHAnsi"/>
                      <w:szCs w:val="22"/>
                      <w:u w:val="single"/>
                      <w:lang w:val="de-DE"/>
                    </w:rPr>
                    <w:t>Kontaktdaten</w:t>
                  </w:r>
                  <w:r w:rsidRPr="00BC6CC7">
                    <w:rPr>
                      <w:rFonts w:asciiTheme="majorHAnsi" w:hAnsiTheme="majorHAnsi" w:cstheme="majorHAnsi"/>
                      <w:szCs w:val="22"/>
                      <w:lang w:val="de-DE"/>
                    </w:rPr>
                    <w:t>, wie Name, Telefonnummer, Postanschrift und E-Mail-Adresse.</w:t>
                  </w:r>
                </w:p>
                <w:p w14:paraId="27D64FDA" w14:textId="77777777" w:rsidR="00217DC5" w:rsidRPr="00BC6CC7" w:rsidRDefault="003E235B">
                  <w:pPr>
                    <w:pStyle w:val="NormalWeb"/>
                    <w:spacing w:before="120" w:beforeAutospacing="0" w:after="60" w:afterAutospacing="0"/>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Demografische Daten</w:t>
                  </w:r>
                  <w:r w:rsidRPr="00BC6CC7">
                    <w:rPr>
                      <w:rFonts w:asciiTheme="majorHAnsi" w:hAnsiTheme="majorHAnsi" w:cstheme="majorHAnsi"/>
                      <w:sz w:val="22"/>
                      <w:szCs w:val="22"/>
                      <w:lang w:val="de-DE"/>
                    </w:rPr>
                    <w:t>, wie Alter und Wohnort.</w:t>
                  </w:r>
                </w:p>
                <w:p w14:paraId="63C22334" w14:textId="77777777" w:rsidR="00217DC5" w:rsidRPr="00BC6CC7" w:rsidRDefault="003E235B">
                  <w:pPr>
                    <w:pStyle w:val="NormalWeb"/>
                    <w:spacing w:before="120" w:beforeAutospacing="0" w:after="60" w:afterAutospacing="0" w:line="240" w:lineRule="auto"/>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Haushaltsbezogene Daten</w:t>
                  </w:r>
                  <w:r w:rsidRPr="00BC6CC7">
                    <w:rPr>
                      <w:rFonts w:asciiTheme="majorHAnsi" w:hAnsiTheme="majorHAnsi" w:cstheme="majorHAnsi"/>
                      <w:sz w:val="22"/>
                      <w:szCs w:val="22"/>
                      <w:lang w:val="de-DE"/>
                    </w:rPr>
                    <w:t>, wie die Anzahl der Erwachsenen und Kinder im Haushalt.</w:t>
                  </w:r>
                </w:p>
                <w:p w14:paraId="29CD66E5" w14:textId="05696E64" w:rsidR="00217DC5" w:rsidRPr="00BC6CC7" w:rsidRDefault="003E235B">
                  <w:pPr>
                    <w:rPr>
                      <w:rFonts w:asciiTheme="majorHAnsi" w:hAnsiTheme="majorHAnsi" w:cstheme="majorHAnsi"/>
                      <w:szCs w:val="22"/>
                      <w:lang w:val="de-DE"/>
                    </w:rPr>
                  </w:pPr>
                  <w:r w:rsidRPr="00BC6CC7">
                    <w:rPr>
                      <w:rFonts w:asciiTheme="majorHAnsi" w:hAnsiTheme="majorHAnsi" w:cstheme="majorHAnsi"/>
                      <w:szCs w:val="22"/>
                      <w:lang w:val="de-DE"/>
                    </w:rPr>
                    <w:t>.</w:t>
                  </w:r>
                </w:p>
                <w:p w14:paraId="47F13356"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u w:val="single"/>
                      <w:lang w:val="de-DE"/>
                    </w:rPr>
                    <w:t>Informationen, die mit Meta und Google geteilt werden:</w:t>
                  </w:r>
                  <w:r w:rsidRPr="00BC6CC7">
                    <w:rPr>
                      <w:rFonts w:asciiTheme="majorHAnsi" w:hAnsiTheme="majorHAnsi" w:cstheme="majorHAnsi"/>
                      <w:noProof/>
                      <w:szCs w:val="22"/>
                      <w:lang w:val="de-DE"/>
                    </w:rPr>
                    <w:t xml:space="preserve"> Verisure teilt nur verschlüsselte E-Mail-Adressen mit diesen Empfängern. </w:t>
                  </w:r>
                </w:p>
              </w:tc>
            </w:tr>
            <w:tr w:rsidR="00F85A2E" w:rsidRPr="000A73DE" w14:paraId="36BDFCFE" w14:textId="77777777" w:rsidTr="0002773B">
              <w:tc>
                <w:tcPr>
                  <w:tcW w:w="4122" w:type="dxa"/>
                </w:tcPr>
                <w:p w14:paraId="0B4B4369" w14:textId="77777777" w:rsidR="00217DC5" w:rsidRPr="00BC6CC7" w:rsidRDefault="003E235B">
                  <w:pPr>
                    <w:pStyle w:val="NumreratStycke11"/>
                    <w:numPr>
                      <w:ilvl w:val="0"/>
                      <w:numId w:val="0"/>
                    </w:numPr>
                    <w:rPr>
                      <w:rFonts w:asciiTheme="majorHAnsi" w:hAnsiTheme="majorHAnsi" w:cstheme="majorHAnsi"/>
                      <w:noProof/>
                      <w:szCs w:val="22"/>
                      <w:lang w:val="de-DE"/>
                    </w:rPr>
                  </w:pPr>
                  <w:r w:rsidRPr="001453B1">
                    <w:rPr>
                      <w:rFonts w:asciiTheme="majorHAnsi" w:hAnsiTheme="majorHAnsi" w:cstheme="majorHAnsi"/>
                      <w:noProof/>
                      <w:szCs w:val="22"/>
                      <w:lang w:val="de-DE"/>
                    </w:rPr>
                    <w:lastRenderedPageBreak/>
                    <w:t>Private Sicherheitsunternehmen wie Securitas verarbeiten</w:t>
                  </w:r>
                  <w:r w:rsidRPr="00BC6CC7">
                    <w:rPr>
                      <w:rFonts w:asciiTheme="majorHAnsi" w:hAnsiTheme="majorHAnsi" w:cstheme="majorHAnsi"/>
                      <w:noProof/>
                      <w:szCs w:val="22"/>
                      <w:lang w:val="de-DE"/>
                    </w:rPr>
                    <w:t xml:space="preserve"> Ihre persönlichen Daten, um auf Vorfälle zu reagieren, wenn Verisure Sicherheitspersonal zu Ihrer Immobilie schickt.</w:t>
                  </w:r>
                </w:p>
              </w:tc>
              <w:tc>
                <w:tcPr>
                  <w:tcW w:w="5346" w:type="dxa"/>
                </w:tcPr>
                <w:p w14:paraId="6165CC77"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bCs/>
                      <w:szCs w:val="22"/>
                      <w:u w:val="single"/>
                      <w:lang w:val="de-DE"/>
                    </w:rPr>
                    <w:t xml:space="preserve">Ihre </w:t>
                  </w:r>
                  <w:r w:rsidRPr="00BC6CC7">
                    <w:rPr>
                      <w:rFonts w:asciiTheme="majorHAnsi" w:hAnsiTheme="majorHAnsi" w:cstheme="majorHAnsi"/>
                      <w:szCs w:val="22"/>
                      <w:u w:val="single"/>
                      <w:lang w:val="de-DE"/>
                    </w:rPr>
                    <w:t>Kontaktdaten</w:t>
                  </w:r>
                  <w:r w:rsidRPr="00BC6CC7">
                    <w:rPr>
                      <w:rFonts w:asciiTheme="majorHAnsi" w:hAnsiTheme="majorHAnsi" w:cstheme="majorHAnsi"/>
                      <w:szCs w:val="22"/>
                      <w:lang w:val="de-DE"/>
                    </w:rPr>
                    <w:t>, wie Name, Telefonnummer, Postanschrift und E-Mail-Adresse.</w:t>
                  </w:r>
                </w:p>
                <w:p w14:paraId="1961C959" w14:textId="77777777" w:rsidR="00217DC5" w:rsidRPr="00BC6CC7" w:rsidRDefault="003E235B">
                  <w:pPr>
                    <w:pStyle w:val="NormalWeb"/>
                    <w:spacing w:before="0" w:beforeAutospacing="0" w:after="0" w:afterAutospacing="0" w:line="240" w:lineRule="auto"/>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Kontaktdaten der von Ihnen benannten Kontaktperson</w:t>
                  </w:r>
                  <w:r w:rsidRPr="00BC6CC7">
                    <w:rPr>
                      <w:rFonts w:asciiTheme="majorHAnsi" w:hAnsiTheme="majorHAnsi" w:cstheme="majorHAnsi"/>
                      <w:sz w:val="22"/>
                      <w:szCs w:val="22"/>
                      <w:lang w:val="de-DE"/>
                    </w:rPr>
                    <w:t>, wie Telefonnummer und E-Mail-Adresse.</w:t>
                  </w:r>
                </w:p>
                <w:p w14:paraId="5776262F" w14:textId="77777777" w:rsidR="00217DC5" w:rsidRPr="00BC6CC7" w:rsidRDefault="003E235B">
                  <w:pPr>
                    <w:pStyle w:val="NormalWeb"/>
                    <w:spacing w:before="120" w:beforeAutospacing="0" w:after="60" w:afterAutospacing="0" w:line="240" w:lineRule="auto"/>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Haushaltsbezogene Daten</w:t>
                  </w:r>
                  <w:r w:rsidRPr="00BC6CC7">
                    <w:rPr>
                      <w:rFonts w:asciiTheme="majorHAnsi" w:hAnsiTheme="majorHAnsi" w:cstheme="majorHAnsi"/>
                      <w:sz w:val="22"/>
                      <w:szCs w:val="22"/>
                      <w:lang w:val="de-DE"/>
                    </w:rPr>
                    <w:t>, wie die Anzahl der Erwachsenen und Kinder im Haushalt.</w:t>
                  </w:r>
                </w:p>
                <w:p w14:paraId="6AA3C485" w14:textId="77777777" w:rsidR="00217DC5" w:rsidRPr="00BC6CC7" w:rsidRDefault="003E235B">
                  <w:pPr>
                    <w:pStyle w:val="NormalWeb"/>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Bild- und Tonaufnahmen in einer Alarmsituation</w:t>
                  </w:r>
                  <w:r w:rsidRPr="00BC6CC7">
                    <w:rPr>
                      <w:rFonts w:asciiTheme="majorHAnsi" w:hAnsiTheme="majorHAnsi" w:cstheme="majorHAnsi"/>
                      <w:sz w:val="22"/>
                      <w:szCs w:val="22"/>
                      <w:lang w:val="de-DE"/>
                    </w:rPr>
                    <w:t>, wie z. B. Bilder, Video- und Tonaufnahmen, die Ihre persönlichen Daten und die persönlichen Daten anderer Personen enthalten können, wenn diese bei der Auslösung des Alarms anwesend sind.</w:t>
                  </w:r>
                </w:p>
                <w:p w14:paraId="27B70E4A"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Sensible personenbezogene Daten, wie z. B. Gesundheitsdaten, wenn sie vom Kunden für einen bestimmten Zweck zur Verfügung gestellt werden.</w:t>
                  </w:r>
                </w:p>
                <w:p w14:paraId="34ABFCE8"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Weitere personenbezogene Daten, die Sie uns in der Korrespondenz mit uns zur Verfügung stellen (z. B. per Telefon, Chat, E-Mail, Textnachrichten).</w:t>
                  </w:r>
                </w:p>
              </w:tc>
            </w:tr>
            <w:tr w:rsidR="00F85A2E" w:rsidRPr="000A73DE" w14:paraId="25A190F7" w14:textId="77777777" w:rsidTr="0002773B">
              <w:tc>
                <w:tcPr>
                  <w:tcW w:w="4122" w:type="dxa"/>
                </w:tcPr>
                <w:p w14:paraId="451229D2" w14:textId="77777777" w:rsidR="00217DC5" w:rsidRPr="00BC6CC7" w:rsidRDefault="003E235B">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 xml:space="preserve">Kooperationspartner wie Versicherungs- und Leasingunternehmen, die Ihre personenbezogenen Daten für andere Zwecke verarbeiten können, wenn Sie einer solchen Weitergabe zustimmen. </w:t>
                  </w:r>
                </w:p>
              </w:tc>
              <w:tc>
                <w:tcPr>
                  <w:tcW w:w="5346" w:type="dxa"/>
                </w:tcPr>
                <w:p w14:paraId="64DB3973"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Alle Kategorien von personenbezogenen Daten</w:t>
                  </w:r>
                  <w:r w:rsidRPr="00BC6CC7">
                    <w:rPr>
                      <w:noProof/>
                      <w:lang w:val="de-DE"/>
                    </w:rPr>
                    <w:t>, vorbehaltlich Ihrer ausdrücklichen Zustimmung.</w:t>
                  </w:r>
                </w:p>
              </w:tc>
            </w:tr>
            <w:tr w:rsidR="00F85A2E" w:rsidRPr="000A73DE" w14:paraId="476D3724" w14:textId="77777777" w:rsidTr="0002773B">
              <w:tc>
                <w:tcPr>
                  <w:tcW w:w="4122" w:type="dxa"/>
                </w:tcPr>
                <w:p w14:paraId="4937DAA7" w14:textId="38BCAA60" w:rsidR="00217DC5" w:rsidRPr="00BC6CC7" w:rsidRDefault="003E235B">
                  <w:pPr>
                    <w:pStyle w:val="NumreratStycke11"/>
                    <w:numPr>
                      <w:ilvl w:val="0"/>
                      <w:numId w:val="0"/>
                    </w:numPr>
                    <w:rPr>
                      <w:rFonts w:asciiTheme="majorHAnsi" w:hAnsiTheme="majorHAnsi" w:cstheme="majorHAnsi"/>
                      <w:szCs w:val="22"/>
                      <w:lang w:val="de-DE"/>
                    </w:rPr>
                  </w:pPr>
                  <w:r w:rsidRPr="00BC6CC7">
                    <w:rPr>
                      <w:rFonts w:asciiTheme="majorHAnsi" w:hAnsiTheme="majorHAnsi" w:cstheme="majorHAnsi"/>
                      <w:noProof/>
                      <w:szCs w:val="22"/>
                      <w:lang w:val="de-DE"/>
                    </w:rPr>
                    <w:t xml:space="preserve">Behörden oder gleichgestellte Dritte, wie die Polizeibehörde oder die </w:t>
                  </w:r>
                  <w:r w:rsidR="003830B1">
                    <w:rPr>
                      <w:rFonts w:asciiTheme="majorHAnsi" w:hAnsiTheme="majorHAnsi" w:cstheme="majorHAnsi"/>
                      <w:noProof/>
                      <w:szCs w:val="22"/>
                      <w:lang w:val="de-DE"/>
                    </w:rPr>
                    <w:t>Rettungsdienste</w:t>
                  </w:r>
                  <w:r w:rsidRPr="00BC6CC7">
                    <w:rPr>
                      <w:rFonts w:asciiTheme="majorHAnsi" w:hAnsiTheme="majorHAnsi" w:cstheme="majorHAnsi"/>
                      <w:noProof/>
                      <w:szCs w:val="22"/>
                      <w:lang w:val="de-DE"/>
                    </w:rPr>
                    <w:t>, zum Beispiel bei einem Einbruch oder Unfall.</w:t>
                  </w:r>
                </w:p>
              </w:tc>
              <w:tc>
                <w:tcPr>
                  <w:tcW w:w="5346" w:type="dxa"/>
                </w:tcPr>
                <w:p w14:paraId="7ECC0564"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bCs/>
                      <w:szCs w:val="22"/>
                      <w:u w:val="single"/>
                      <w:lang w:val="de-DE"/>
                    </w:rPr>
                    <w:t xml:space="preserve">Ihre </w:t>
                  </w:r>
                  <w:r w:rsidRPr="00BC6CC7">
                    <w:rPr>
                      <w:rFonts w:asciiTheme="majorHAnsi" w:hAnsiTheme="majorHAnsi" w:cstheme="majorHAnsi"/>
                      <w:szCs w:val="22"/>
                      <w:u w:val="single"/>
                      <w:lang w:val="de-DE"/>
                    </w:rPr>
                    <w:t>Kontaktdaten</w:t>
                  </w:r>
                  <w:r w:rsidRPr="00BC6CC7">
                    <w:rPr>
                      <w:rFonts w:asciiTheme="majorHAnsi" w:hAnsiTheme="majorHAnsi" w:cstheme="majorHAnsi"/>
                      <w:szCs w:val="22"/>
                      <w:lang w:val="de-DE"/>
                    </w:rPr>
                    <w:t>, wie Name, Telefonnummer, Postanschrift und E-Mail-Adresse.</w:t>
                  </w:r>
                </w:p>
                <w:p w14:paraId="73F7CD87" w14:textId="77777777" w:rsidR="00217DC5" w:rsidRPr="00BC6CC7" w:rsidRDefault="003E235B">
                  <w:pPr>
                    <w:pStyle w:val="NormalWeb"/>
                    <w:spacing w:before="0" w:beforeAutospacing="0" w:after="0" w:afterAutospacing="0" w:line="240" w:lineRule="auto"/>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Kontaktdaten der von Ihnen benannten Kontaktperson</w:t>
                  </w:r>
                  <w:r w:rsidRPr="00BC6CC7">
                    <w:rPr>
                      <w:rFonts w:asciiTheme="majorHAnsi" w:hAnsiTheme="majorHAnsi" w:cstheme="majorHAnsi"/>
                      <w:sz w:val="22"/>
                      <w:szCs w:val="22"/>
                      <w:lang w:val="de-DE"/>
                    </w:rPr>
                    <w:t>, wie Telefonnummer und E-Mail-Adresse.</w:t>
                  </w:r>
                </w:p>
                <w:p w14:paraId="0494AC28" w14:textId="77777777" w:rsidR="00217DC5" w:rsidRPr="00BC6CC7" w:rsidRDefault="003E235B">
                  <w:pPr>
                    <w:pStyle w:val="NormalWeb"/>
                    <w:spacing w:line="240" w:lineRule="auto"/>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lastRenderedPageBreak/>
                    <w:t>Grundstücksbezogene Daten</w:t>
                  </w:r>
                  <w:r w:rsidRPr="00BC6CC7">
                    <w:rPr>
                      <w:rFonts w:asciiTheme="majorHAnsi" w:hAnsiTheme="majorHAnsi" w:cstheme="majorHAnsi"/>
                      <w:sz w:val="22"/>
                      <w:szCs w:val="22"/>
                      <w:lang w:val="de-DE"/>
                    </w:rPr>
                    <w:t>, wie z. B. eine Beschreibung Ihres Grundstücks.</w:t>
                  </w:r>
                </w:p>
                <w:p w14:paraId="569D349A" w14:textId="77777777" w:rsidR="00217DC5" w:rsidRPr="00BC6CC7" w:rsidRDefault="003E235B">
                  <w:pPr>
                    <w:pStyle w:val="NormalWeb"/>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Bild- und Tonaufnahmen in einer Alarmsituation</w:t>
                  </w:r>
                  <w:r w:rsidRPr="00BC6CC7">
                    <w:rPr>
                      <w:rFonts w:asciiTheme="majorHAnsi" w:hAnsiTheme="majorHAnsi" w:cstheme="majorHAnsi"/>
                      <w:sz w:val="22"/>
                      <w:szCs w:val="22"/>
                      <w:lang w:val="de-DE"/>
                    </w:rPr>
                    <w:t>, wie z. B. Bilder, Video- und Tonaufnahmen, die Ihre persönlichen Daten und die persönlichen Daten anderer Personen enthalten können, wenn diese bei der Auslösung des Alarms anwesend sind.</w:t>
                  </w:r>
                </w:p>
                <w:p w14:paraId="67F7C904"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Sensible personenbezogene Daten, wie z. B. Gesundheitsdaten, wenn sie vom Kunden für einen bestimmten Zweck zur Verfügung gestellt werden.</w:t>
                  </w:r>
                </w:p>
                <w:p w14:paraId="27E78CD3"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Weitere personenbezogene Daten, die Sie uns in der Korrespondenz mit uns (z. B. per Chat, E-Mail, SMS) mitteilen.</w:t>
                  </w:r>
                </w:p>
              </w:tc>
            </w:tr>
            <w:tr w:rsidR="00F85A2E" w:rsidRPr="000A73DE" w14:paraId="5C3D48E2" w14:textId="77777777" w:rsidTr="0002773B">
              <w:tc>
                <w:tcPr>
                  <w:tcW w:w="4122" w:type="dxa"/>
                </w:tcPr>
                <w:p w14:paraId="7912437B" w14:textId="77777777" w:rsidR="00217DC5" w:rsidRPr="00BC6CC7" w:rsidRDefault="003E235B">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lastRenderedPageBreak/>
                    <w:t>Der Erwerber oder ein anderer Nachfolger im Falle von Fusionen, Veräußerungen, Umstrukturierungen, Reorganisationen, Auflösungen und anderen Verkäufen oder Übertragungen der Vermögenswerte von Verisure.</w:t>
                  </w:r>
                </w:p>
              </w:tc>
              <w:tc>
                <w:tcPr>
                  <w:tcW w:w="5346" w:type="dxa"/>
                </w:tcPr>
                <w:p w14:paraId="4CB3B4CD"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Alle Kategorien von personenbezogenen Daten</w:t>
                  </w:r>
                  <w:r w:rsidRPr="00BC6CC7">
                    <w:rPr>
                      <w:rStyle w:val="CommentReference"/>
                      <w:rFonts w:asciiTheme="majorHAnsi" w:hAnsiTheme="majorHAnsi" w:cstheme="majorHAnsi"/>
                      <w:sz w:val="22"/>
                      <w:szCs w:val="22"/>
                      <w:lang w:val="de-DE"/>
                    </w:rPr>
                    <w:t>.</w:t>
                  </w:r>
                </w:p>
              </w:tc>
            </w:tr>
            <w:tr w:rsidR="00F85A2E" w:rsidRPr="000A73DE" w14:paraId="7EC0CA8E" w14:textId="77777777" w:rsidTr="0002773B">
              <w:tc>
                <w:tcPr>
                  <w:tcW w:w="4122" w:type="dxa"/>
                </w:tcPr>
                <w:p w14:paraId="252C04B3" w14:textId="77777777" w:rsidR="00217DC5" w:rsidRPr="00BC6CC7" w:rsidRDefault="003E235B">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Behörden oder gleichwertige Dritte im Zusammenhang mit Prüfungen, Gerichtsverfahren oder anderen ähnlichen Zwecken. Die Informationen können weitergegeben werden, um rechtlichen Verpflichtungen nachzukommen und unsere rechtlichen Interessen im Falle eines Rechtsstreits zu schützen.</w:t>
                  </w:r>
                </w:p>
              </w:tc>
              <w:tc>
                <w:tcPr>
                  <w:tcW w:w="5346" w:type="dxa"/>
                </w:tcPr>
                <w:p w14:paraId="24BD13E8" w14:textId="77777777" w:rsidR="00217DC5" w:rsidRPr="00BC6CC7" w:rsidRDefault="003E235B">
                  <w:pPr>
                    <w:rPr>
                      <w:rFonts w:asciiTheme="majorHAnsi" w:hAnsiTheme="majorHAnsi" w:cstheme="majorHAnsi"/>
                      <w:noProof/>
                      <w:szCs w:val="22"/>
                      <w:lang w:val="de-DE"/>
                    </w:rPr>
                  </w:pPr>
                  <w:r w:rsidRPr="00BC6CC7">
                    <w:rPr>
                      <w:rFonts w:asciiTheme="majorHAnsi" w:hAnsiTheme="majorHAnsi" w:cstheme="majorHAnsi"/>
                      <w:noProof/>
                      <w:szCs w:val="22"/>
                      <w:lang w:val="de-DE"/>
                    </w:rPr>
                    <w:t>Alle Kategorien von personenbezogenen Daten</w:t>
                  </w:r>
                  <w:r w:rsidRPr="00BC6CC7">
                    <w:rPr>
                      <w:rStyle w:val="CommentReference"/>
                      <w:rFonts w:asciiTheme="majorHAnsi" w:hAnsiTheme="majorHAnsi" w:cstheme="majorHAnsi"/>
                      <w:sz w:val="22"/>
                      <w:szCs w:val="22"/>
                      <w:lang w:val="de-DE"/>
                    </w:rPr>
                    <w:t>.</w:t>
                  </w:r>
                </w:p>
              </w:tc>
            </w:tr>
          </w:tbl>
          <w:p w14:paraId="04B16CB3" w14:textId="77777777" w:rsidR="00217DC5" w:rsidRPr="00BC6CC7" w:rsidRDefault="003E235B">
            <w:pPr>
              <w:pStyle w:val="NumreratStycke11"/>
              <w:numPr>
                <w:ilvl w:val="1"/>
                <w:numId w:val="46"/>
              </w:numPr>
              <w:ind w:left="851" w:hanging="851"/>
              <w:rPr>
                <w:rFonts w:asciiTheme="majorHAnsi" w:hAnsiTheme="majorHAnsi" w:cstheme="majorHAnsi"/>
                <w:szCs w:val="22"/>
                <w:lang w:val="de-DE"/>
              </w:rPr>
            </w:pPr>
            <w:r w:rsidRPr="00BC6CC7">
              <w:rPr>
                <w:rFonts w:asciiTheme="majorHAnsi" w:hAnsiTheme="majorHAnsi" w:cstheme="majorHAnsi"/>
                <w:szCs w:val="22"/>
                <w:lang w:val="de-DE"/>
              </w:rPr>
              <w:lastRenderedPageBreak/>
              <w:t>Bitte beachten Sie, dass diese Liste von Zeit zu Zeit aktualisiert werden kann.</w:t>
            </w:r>
          </w:p>
        </w:tc>
      </w:tr>
      <w:tr w:rsidR="00F85A2E" w:rsidRPr="000A73DE" w14:paraId="0009C621" w14:textId="77777777" w:rsidTr="0002773B">
        <w:tc>
          <w:tcPr>
            <w:tcW w:w="3339" w:type="dxa"/>
          </w:tcPr>
          <w:p w14:paraId="25A3B219" w14:textId="77777777" w:rsidR="00217DC5" w:rsidRDefault="003E235B">
            <w:pPr>
              <w:pStyle w:val="Heading1"/>
              <w:numPr>
                <w:ilvl w:val="0"/>
                <w:numId w:val="47"/>
              </w:numPr>
              <w:rPr>
                <w:rFonts w:asciiTheme="majorHAnsi" w:hAnsiTheme="majorHAnsi" w:cstheme="majorHAnsi"/>
                <w:szCs w:val="22"/>
              </w:rPr>
            </w:pPr>
            <w:r w:rsidRPr="000A1DE1">
              <w:rPr>
                <w:rFonts w:asciiTheme="majorHAnsi" w:hAnsiTheme="majorHAnsi" w:cstheme="majorHAnsi"/>
                <w:szCs w:val="22"/>
              </w:rPr>
              <w:lastRenderedPageBreak/>
              <w:t>AUTOMATISIERTE ENTSCHEIDUNGSFINDUNG</w:t>
            </w:r>
            <w:r w:rsidRPr="000A1DE1">
              <w:rPr>
                <w:rFonts w:ascii="Arial" w:hAnsi="Arial" w:cs="Arial"/>
                <w:szCs w:val="22"/>
              </w:rPr>
              <w:t xml:space="preserve"> ►</w:t>
            </w:r>
          </w:p>
        </w:tc>
        <w:tc>
          <w:tcPr>
            <w:tcW w:w="10770" w:type="dxa"/>
          </w:tcPr>
          <w:p w14:paraId="13F41CDC" w14:textId="77777777" w:rsidR="00217DC5" w:rsidRDefault="003E235B">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7. automatisierte Entscheidungsfindung</w:t>
            </w:r>
          </w:p>
          <w:p w14:paraId="0C5F33B8" w14:textId="1CEE62C9" w:rsidR="00217DC5" w:rsidRPr="000A10D3" w:rsidRDefault="00270EBA" w:rsidP="000A10D3">
            <w:pPr>
              <w:pStyle w:val="Heading2"/>
              <w:numPr>
                <w:ilvl w:val="0"/>
                <w:numId w:val="0"/>
              </w:numPr>
              <w:ind w:left="850"/>
              <w:rPr>
                <w:rFonts w:asciiTheme="majorHAnsi" w:hAnsiTheme="majorHAnsi" w:cstheme="majorHAnsi"/>
                <w:b w:val="0"/>
                <w:bCs/>
                <w:szCs w:val="22"/>
                <w:lang w:val="de-DE"/>
              </w:rPr>
            </w:pPr>
            <w:r w:rsidRPr="002642DF">
              <w:rPr>
                <w:rFonts w:asciiTheme="majorHAnsi" w:hAnsiTheme="majorHAnsi" w:cstheme="majorHAnsi"/>
                <w:b w:val="0"/>
                <w:bCs/>
                <w:szCs w:val="22"/>
                <w:lang w:val="de-DE"/>
              </w:rPr>
              <w:t xml:space="preserve">7.1 </w:t>
            </w:r>
            <w:r w:rsidR="003E235B" w:rsidRPr="000A10D3">
              <w:rPr>
                <w:rFonts w:asciiTheme="majorHAnsi" w:hAnsiTheme="majorHAnsi" w:cstheme="majorHAnsi"/>
                <w:b w:val="0"/>
                <w:bCs/>
                <w:szCs w:val="22"/>
                <w:lang w:val="de-DE"/>
              </w:rPr>
              <w:t>Wir verwenden keine automatisierte individuelle Entscheidungsfindung</w:t>
            </w:r>
            <w:r>
              <w:rPr>
                <w:rFonts w:asciiTheme="majorHAnsi" w:hAnsiTheme="majorHAnsi" w:cstheme="majorHAnsi"/>
                <w:b w:val="0"/>
                <w:bCs/>
                <w:szCs w:val="22"/>
                <w:lang w:val="de-DE"/>
              </w:rPr>
              <w:t>.</w:t>
            </w:r>
          </w:p>
          <w:p w14:paraId="2C7C02FB" w14:textId="036DB5E1" w:rsidR="00217DC5" w:rsidRPr="00BC6CC7" w:rsidRDefault="003E235B" w:rsidP="000A10D3">
            <w:pPr>
              <w:pStyle w:val="Heading2"/>
              <w:numPr>
                <w:ilvl w:val="0"/>
                <w:numId w:val="0"/>
              </w:numPr>
              <w:ind w:left="850"/>
              <w:rPr>
                <w:rFonts w:asciiTheme="majorHAnsi" w:hAnsiTheme="majorHAnsi" w:cstheme="majorHAnsi"/>
                <w:szCs w:val="22"/>
                <w:lang w:val="de-DE"/>
              </w:rPr>
            </w:pPr>
            <w:r w:rsidRPr="00BC6CC7">
              <w:rPr>
                <w:rFonts w:asciiTheme="majorHAnsi" w:hAnsiTheme="majorHAnsi" w:cstheme="majorHAnsi"/>
                <w:szCs w:val="22"/>
                <w:highlight w:val="lightGray"/>
                <w:lang w:val="de-DE"/>
              </w:rPr>
              <w:t xml:space="preserve"> </w:t>
            </w:r>
          </w:p>
        </w:tc>
      </w:tr>
      <w:tr w:rsidR="00F85A2E" w:rsidRPr="00164D71" w14:paraId="533F0924" w14:textId="77777777" w:rsidTr="0002773B">
        <w:tc>
          <w:tcPr>
            <w:tcW w:w="3339" w:type="dxa"/>
          </w:tcPr>
          <w:p w14:paraId="2C8B19A6" w14:textId="77777777" w:rsidR="00217DC5" w:rsidRDefault="003E235B">
            <w:pPr>
              <w:pStyle w:val="Heading1"/>
              <w:numPr>
                <w:ilvl w:val="0"/>
                <w:numId w:val="47"/>
              </w:numPr>
              <w:rPr>
                <w:rFonts w:asciiTheme="majorHAnsi" w:hAnsiTheme="majorHAnsi" w:cstheme="majorHAnsi"/>
                <w:szCs w:val="22"/>
              </w:rPr>
            </w:pPr>
            <w:r w:rsidRPr="00BC6CC7">
              <w:rPr>
                <w:rFonts w:asciiTheme="majorHAnsi" w:hAnsiTheme="majorHAnsi" w:cstheme="majorHAnsi"/>
                <w:szCs w:val="22"/>
                <w:lang w:val="de-DE"/>
              </w:rPr>
              <w:t xml:space="preserve">WO WERDEN IHRE DATEN VERARBEITET? </w:t>
            </w:r>
            <w:r w:rsidRPr="00164D71">
              <w:rPr>
                <w:rFonts w:ascii="Arial" w:hAnsi="Arial" w:cs="Arial"/>
                <w:szCs w:val="22"/>
              </w:rPr>
              <w:t>►</w:t>
            </w:r>
          </w:p>
        </w:tc>
        <w:tc>
          <w:tcPr>
            <w:tcW w:w="10770" w:type="dxa"/>
          </w:tcPr>
          <w:p w14:paraId="6F63AD33" w14:textId="77777777" w:rsidR="00217DC5" w:rsidRPr="00BC6CC7" w:rsidRDefault="003E235B">
            <w:pPr>
              <w:pStyle w:val="Heading1"/>
              <w:numPr>
                <w:ilvl w:val="0"/>
                <w:numId w:val="0"/>
              </w:numPr>
              <w:ind w:left="829" w:hanging="829"/>
              <w:rPr>
                <w:rFonts w:asciiTheme="majorHAnsi" w:hAnsiTheme="majorHAnsi" w:cstheme="majorHAnsi"/>
                <w:szCs w:val="22"/>
                <w:lang w:val="de-DE"/>
              </w:rPr>
            </w:pPr>
            <w:r w:rsidRPr="00BC6CC7">
              <w:rPr>
                <w:rFonts w:asciiTheme="majorHAnsi" w:hAnsiTheme="majorHAnsi" w:cstheme="majorHAnsi"/>
                <w:szCs w:val="22"/>
                <w:lang w:val="de-DE"/>
              </w:rPr>
              <w:t>▼ 8. WO WERDEN IHRE DATEN VERARBEITET?</w:t>
            </w:r>
          </w:p>
          <w:p w14:paraId="1C27935C" w14:textId="6CC0BAEC" w:rsidR="000D2BE9" w:rsidRPr="000A10D3" w:rsidRDefault="003E235B" w:rsidP="000A10D3">
            <w:pPr>
              <w:pStyle w:val="NumreratStycke11"/>
              <w:numPr>
                <w:ilvl w:val="1"/>
                <w:numId w:val="51"/>
              </w:numPr>
              <w:rPr>
                <w:lang w:val="de-DE"/>
              </w:rPr>
            </w:pPr>
            <w:r w:rsidRPr="000A10D3">
              <w:rPr>
                <w:lang w:val="de-DE"/>
              </w:rPr>
              <w:t>Wir sind bestrebt, Ihre personenbezogenen Daten stets in der EU/im EWR zu verarbeiten. Unter bestimmten Umständen kann es erforderlich sein, dass wir Ihre personenbezogenen Daten in ein Land außerhalb der EU/des EWR ("</w:t>
            </w:r>
            <w:r w:rsidRPr="000A10D3">
              <w:rPr>
                <w:b/>
                <w:bCs/>
                <w:lang w:val="de-DE"/>
              </w:rPr>
              <w:t>Drittland</w:t>
            </w:r>
            <w:r w:rsidRPr="000A10D3">
              <w:rPr>
                <w:lang w:val="de-DE"/>
              </w:rPr>
              <w:t>") übermitteln. Für den Fall, dass Ihre personenbezogenen Daten in ein Drittland übermittelt werden, stellen wir sicher, dass Ihre personenbezogenen Daten weiterhin einem im Wesentlichen gleichwertigen Schutzniveau wie in der EU/im EWR unterliegen].</w:t>
            </w:r>
          </w:p>
          <w:p w14:paraId="1E6D2358" w14:textId="77777777" w:rsidR="00217DC5" w:rsidRPr="000D2BE9" w:rsidRDefault="003E235B" w:rsidP="000A10D3">
            <w:pPr>
              <w:pStyle w:val="NumreratStycke11"/>
              <w:numPr>
                <w:ilvl w:val="0"/>
                <w:numId w:val="0"/>
              </w:numPr>
              <w:ind w:left="1211"/>
              <w:rPr>
                <w:lang w:val="de-DE"/>
              </w:rPr>
            </w:pPr>
            <w:r w:rsidRPr="000A10D3">
              <w:rPr>
                <w:lang w:val="de-DE"/>
              </w:rPr>
              <w:t>Wenn wir personenbezogene Daten in ein Drittland übermitteln, das nicht Gegenstand eines Angemessenheitsbeschlusses ist, wenden wir einen einschlägigen Übermittlungsmechanismus an, d. h. eine anwendbare Schutzmaßnahme, die sicherstellt, dass in dem Drittland ein im Wesentlichen gleichwertiges Datenschutzniveau gewährleistet ist, wie in der nachstehenden Tabelle angegeben</w:t>
            </w:r>
            <w:r w:rsidRPr="000D2BE9">
              <w:rPr>
                <w:lang w:val="de-DE"/>
              </w:rPr>
              <w:t xml:space="preserve">. </w:t>
            </w:r>
          </w:p>
          <w:p w14:paraId="6E17B01A" w14:textId="77777777" w:rsidR="00F85A2E" w:rsidRPr="00072230" w:rsidRDefault="00F85A2E" w:rsidP="0002773B">
            <w:pPr>
              <w:pStyle w:val="NumreratStycke11"/>
              <w:numPr>
                <w:ilvl w:val="0"/>
                <w:numId w:val="0"/>
              </w:numPr>
              <w:ind w:left="851"/>
              <w:rPr>
                <w:lang w:val="de-DE"/>
              </w:rPr>
            </w:pPr>
          </w:p>
          <w:tbl>
            <w:tblPr>
              <w:tblStyle w:val="TableGrid"/>
              <w:tblW w:w="0" w:type="auto"/>
              <w:tblInd w:w="851" w:type="dxa"/>
              <w:tblLook w:val="04A0" w:firstRow="1" w:lastRow="0" w:firstColumn="1" w:lastColumn="0" w:noHBand="0" w:noVBand="1"/>
            </w:tblPr>
            <w:tblGrid>
              <w:gridCol w:w="4122"/>
              <w:gridCol w:w="5346"/>
            </w:tblGrid>
            <w:tr w:rsidR="00F85A2E" w:rsidRPr="000A10D3" w14:paraId="57617F4B" w14:textId="77777777" w:rsidTr="0002773B">
              <w:tc>
                <w:tcPr>
                  <w:tcW w:w="4122" w:type="dxa"/>
                </w:tcPr>
                <w:p w14:paraId="5BF19EA4" w14:textId="77777777" w:rsidR="00217DC5" w:rsidRPr="000A10D3" w:rsidRDefault="003E235B">
                  <w:pPr>
                    <w:pStyle w:val="NumreratStycke11"/>
                    <w:numPr>
                      <w:ilvl w:val="0"/>
                      <w:numId w:val="0"/>
                    </w:numPr>
                    <w:rPr>
                      <w:lang w:val="de-DE"/>
                    </w:rPr>
                  </w:pPr>
                  <w:r w:rsidRPr="000A10D3">
                    <w:rPr>
                      <w:lang w:val="de-DE"/>
                    </w:rPr>
                    <w:t>Land außerhalb der EU/EWR:</w:t>
                  </w:r>
                </w:p>
              </w:tc>
              <w:tc>
                <w:tcPr>
                  <w:tcW w:w="5346" w:type="dxa"/>
                </w:tcPr>
                <w:p w14:paraId="5F5FD1D8" w14:textId="77777777" w:rsidR="00217DC5" w:rsidRPr="000A10D3" w:rsidRDefault="003E235B">
                  <w:pPr>
                    <w:pStyle w:val="NumreratStycke11"/>
                    <w:numPr>
                      <w:ilvl w:val="0"/>
                      <w:numId w:val="0"/>
                    </w:numPr>
                    <w:rPr>
                      <w:lang w:val="de-DE"/>
                    </w:rPr>
                  </w:pPr>
                  <w:r w:rsidRPr="000A10D3">
                    <w:rPr>
                      <w:lang w:val="de-DE"/>
                    </w:rPr>
                    <w:t>Angemessene Sicherheitsvorkehrungen:</w:t>
                  </w:r>
                </w:p>
              </w:tc>
            </w:tr>
            <w:tr w:rsidR="00F85A2E" w:rsidRPr="000A10D3" w14:paraId="19152BF0" w14:textId="77777777" w:rsidTr="0002773B">
              <w:tc>
                <w:tcPr>
                  <w:tcW w:w="4122" w:type="dxa"/>
                </w:tcPr>
                <w:p w14:paraId="7A022441" w14:textId="0C76BC10" w:rsidR="00217DC5" w:rsidRPr="000A10D3" w:rsidRDefault="00224CDC">
                  <w:pPr>
                    <w:pStyle w:val="NumreratStycke11"/>
                    <w:numPr>
                      <w:ilvl w:val="0"/>
                      <w:numId w:val="0"/>
                    </w:numPr>
                    <w:rPr>
                      <w:rFonts w:ascii="Arial" w:hAnsi="Arial" w:cs="Arial"/>
                      <w:b/>
                      <w:bCs/>
                      <w:lang w:val="de-DE"/>
                    </w:rPr>
                  </w:pPr>
                  <w:r w:rsidRPr="000A10D3">
                    <w:rPr>
                      <w:noProof/>
                      <w:lang w:val="de-DE"/>
                    </w:rPr>
                    <w:t>Vereinigte Staaten von Amerika</w:t>
                  </w:r>
                </w:p>
              </w:tc>
              <w:tc>
                <w:tcPr>
                  <w:tcW w:w="5346" w:type="dxa"/>
                </w:tcPr>
                <w:p w14:paraId="3F35DB2F" w14:textId="42197B05" w:rsidR="00217DC5" w:rsidRPr="000A10D3" w:rsidRDefault="00211C1F">
                  <w:pPr>
                    <w:pStyle w:val="NumreratStycke11"/>
                    <w:numPr>
                      <w:ilvl w:val="0"/>
                      <w:numId w:val="0"/>
                    </w:numPr>
                    <w:rPr>
                      <w:lang w:val="en-US"/>
                    </w:rPr>
                  </w:pPr>
                  <w:r w:rsidRPr="000A10D3">
                    <w:rPr>
                      <w:noProof/>
                      <w:lang w:val="en-US"/>
                    </w:rPr>
                    <w:t>EU-U.S. Data Privacy Framework</w:t>
                  </w:r>
                </w:p>
              </w:tc>
            </w:tr>
            <w:tr w:rsidR="00F85A2E" w:rsidRPr="000A73DE" w14:paraId="6934DD35" w14:textId="77777777" w:rsidTr="0002773B">
              <w:tc>
                <w:tcPr>
                  <w:tcW w:w="4122" w:type="dxa"/>
                </w:tcPr>
                <w:p w14:paraId="1026606F" w14:textId="6691340C" w:rsidR="00217DC5" w:rsidRPr="000A10D3" w:rsidRDefault="00072230">
                  <w:pPr>
                    <w:pStyle w:val="NumreratStycke11"/>
                    <w:numPr>
                      <w:ilvl w:val="0"/>
                      <w:numId w:val="0"/>
                    </w:numPr>
                    <w:rPr>
                      <w:lang w:val="de-DE"/>
                    </w:rPr>
                  </w:pPr>
                  <w:r w:rsidRPr="00072230">
                    <w:rPr>
                      <w:noProof/>
                      <w:lang w:val="de-DE"/>
                    </w:rPr>
                    <w:t>Sonstige Übermittlungen in Drittländer ohne angemessenes Schutzniveau</w:t>
                  </w:r>
                </w:p>
              </w:tc>
              <w:tc>
                <w:tcPr>
                  <w:tcW w:w="5346" w:type="dxa"/>
                </w:tcPr>
                <w:p w14:paraId="2B4E4B4E" w14:textId="283EE0D9" w:rsidR="00217DC5" w:rsidRPr="000A10D3" w:rsidRDefault="00072230">
                  <w:pPr>
                    <w:rPr>
                      <w:lang w:val="de-DE"/>
                    </w:rPr>
                  </w:pPr>
                  <w:r w:rsidRPr="00072230">
                    <w:rPr>
                      <w:noProof/>
                      <w:lang w:val="de-DE"/>
                    </w:rPr>
                    <w:t>Standardvertragsklauseln (SCCs)</w:t>
                  </w:r>
                </w:p>
              </w:tc>
            </w:tr>
          </w:tbl>
          <w:p w14:paraId="5F622555" w14:textId="3E8620C0" w:rsidR="00F85A2E" w:rsidRPr="003E235B" w:rsidRDefault="003E235B" w:rsidP="003E235B">
            <w:pPr>
              <w:pStyle w:val="NumreratStycke11"/>
              <w:numPr>
                <w:ilvl w:val="0"/>
                <w:numId w:val="0"/>
              </w:numPr>
              <w:ind w:left="851"/>
            </w:pPr>
            <w:r w:rsidRPr="000A10D3">
              <w:rPr>
                <w:lang w:val="de-DE"/>
              </w:rPr>
              <w:t xml:space="preserve">Bitte wenden Sie sich an uns, wenn Sie weitere Informationen über eine bestimmte Übermittlung wünschen oder eine Kopie des entsprechenden Übermittlungsmechanismus oder Informationen über die im Rahmen der Übermittlung getroffenen Sicherheitsmaßnahmen erhalten möchten. </w:t>
            </w:r>
            <w:r w:rsidRPr="000A10D3">
              <w:t xml:space="preserve">Die </w:t>
            </w:r>
            <w:proofErr w:type="spellStart"/>
            <w:r w:rsidRPr="000A10D3">
              <w:t>Kontaktdaten</w:t>
            </w:r>
            <w:proofErr w:type="spellEnd"/>
            <w:r w:rsidRPr="000A10D3">
              <w:t xml:space="preserve"> </w:t>
            </w:r>
            <w:proofErr w:type="spellStart"/>
            <w:r w:rsidRPr="000A10D3">
              <w:t>finden</w:t>
            </w:r>
            <w:proofErr w:type="spellEnd"/>
            <w:r w:rsidRPr="000A10D3">
              <w:t xml:space="preserve"> Sie am Ende dieses </w:t>
            </w:r>
            <w:proofErr w:type="spellStart"/>
            <w:r w:rsidRPr="000A10D3">
              <w:t>Datenschutzhinweises</w:t>
            </w:r>
            <w:proofErr w:type="spellEnd"/>
            <w:r w:rsidRPr="000A10D3">
              <w:t xml:space="preserve">. </w:t>
            </w:r>
            <w:r w:rsidRPr="00520A6B">
              <w:t xml:space="preserve"> </w:t>
            </w:r>
          </w:p>
        </w:tc>
      </w:tr>
      <w:tr w:rsidR="00F85A2E" w:rsidRPr="000A73DE" w14:paraId="14B1F8F4" w14:textId="77777777" w:rsidTr="0002773B">
        <w:tc>
          <w:tcPr>
            <w:tcW w:w="3339" w:type="dxa"/>
          </w:tcPr>
          <w:p w14:paraId="05A2D2BC" w14:textId="77777777" w:rsidR="00217DC5" w:rsidRDefault="003E235B">
            <w:pPr>
              <w:pStyle w:val="Heading1"/>
              <w:numPr>
                <w:ilvl w:val="0"/>
                <w:numId w:val="47"/>
              </w:numPr>
              <w:rPr>
                <w:rFonts w:asciiTheme="majorHAnsi" w:hAnsiTheme="majorHAnsi" w:cstheme="majorHAnsi"/>
                <w:szCs w:val="22"/>
              </w:rPr>
            </w:pPr>
            <w:r w:rsidRPr="00164D71">
              <w:rPr>
                <w:rFonts w:asciiTheme="majorHAnsi" w:hAnsiTheme="majorHAnsi" w:cstheme="majorHAnsi"/>
                <w:szCs w:val="22"/>
              </w:rPr>
              <w:lastRenderedPageBreak/>
              <w:t>IHRE RECHTE</w:t>
            </w:r>
            <w:r w:rsidRPr="00164D71">
              <w:rPr>
                <w:rFonts w:ascii="Arial" w:hAnsi="Arial" w:cs="Arial"/>
                <w:szCs w:val="22"/>
              </w:rPr>
              <w:t xml:space="preserve"> ►</w:t>
            </w:r>
          </w:p>
        </w:tc>
        <w:tc>
          <w:tcPr>
            <w:tcW w:w="10770" w:type="dxa"/>
          </w:tcPr>
          <w:p w14:paraId="527B3CF4" w14:textId="77777777" w:rsidR="00217DC5" w:rsidRDefault="003E235B">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xml:space="preserve"> ▼ 9. Ihre Rechte</w:t>
            </w:r>
          </w:p>
          <w:p w14:paraId="5CDE417E" w14:textId="3BF81CAD" w:rsidR="00217DC5" w:rsidRPr="00BC6CC7" w:rsidRDefault="003E235B" w:rsidP="000A10D3">
            <w:pPr>
              <w:pStyle w:val="Heading2"/>
              <w:numPr>
                <w:ilvl w:val="1"/>
                <w:numId w:val="52"/>
              </w:numPr>
              <w:rPr>
                <w:rFonts w:asciiTheme="majorHAnsi" w:hAnsiTheme="majorHAnsi" w:cstheme="majorHAnsi"/>
                <w:szCs w:val="22"/>
                <w:lang w:val="de-DE"/>
              </w:rPr>
            </w:pPr>
            <w:r w:rsidRPr="00BC6CC7">
              <w:rPr>
                <w:rFonts w:asciiTheme="majorHAnsi" w:hAnsiTheme="majorHAnsi" w:cstheme="majorHAnsi"/>
                <w:szCs w:val="22"/>
                <w:lang w:val="de-DE"/>
              </w:rPr>
              <w:t>Unsere Verantwortung für Ihre Rechte</w:t>
            </w:r>
            <w:r w:rsidRPr="00BC6CC7">
              <w:rPr>
                <w:rFonts w:ascii="Arial" w:hAnsi="Arial" w:cs="Arial"/>
                <w:szCs w:val="22"/>
                <w:lang w:val="de-DE"/>
              </w:rPr>
              <w:t xml:space="preserve"> ►</w:t>
            </w:r>
          </w:p>
          <w:p w14:paraId="55836B58" w14:textId="77777777" w:rsidR="00217DC5" w:rsidRDefault="003E235B">
            <w:pPr>
              <w:pStyle w:val="NormalIndent"/>
              <w:rPr>
                <w:rFonts w:asciiTheme="majorHAnsi" w:hAnsiTheme="majorHAnsi" w:cstheme="majorHAnsi"/>
                <w:szCs w:val="22"/>
              </w:rPr>
            </w:pPr>
            <w:r w:rsidRPr="00164D71">
              <w:rPr>
                <w:rFonts w:ascii="Arial" w:hAnsi="Arial" w:cs="Arial"/>
                <w:szCs w:val="22"/>
              </w:rPr>
              <w:t>▼</w:t>
            </w:r>
          </w:p>
          <w:p w14:paraId="2DB9F061" w14:textId="1AC229BF" w:rsidR="00217DC5" w:rsidRPr="000A10D3" w:rsidRDefault="003E235B">
            <w:pPr>
              <w:pStyle w:val="Heading3"/>
              <w:rPr>
                <w:rFonts w:asciiTheme="majorHAnsi" w:hAnsiTheme="majorHAnsi" w:cstheme="majorHAnsi"/>
                <w:szCs w:val="22"/>
                <w:u w:val="none"/>
              </w:rPr>
            </w:pPr>
            <w:r w:rsidRPr="000A10D3">
              <w:rPr>
                <w:rFonts w:asciiTheme="majorHAnsi" w:hAnsiTheme="majorHAnsi" w:cstheme="majorHAnsi"/>
                <w:szCs w:val="22"/>
                <w:u w:val="none"/>
                <w:lang w:val="de-DE"/>
              </w:rPr>
              <w:t xml:space="preserve">Als </w:t>
            </w:r>
            <w:r w:rsidR="00385640" w:rsidRPr="000A10D3">
              <w:rPr>
                <w:rFonts w:asciiTheme="majorHAnsi" w:hAnsiTheme="majorHAnsi" w:cstheme="majorHAnsi"/>
                <w:szCs w:val="22"/>
                <w:u w:val="none"/>
                <w:lang w:val="de-DE"/>
              </w:rPr>
              <w:t xml:space="preserve">Datenverantwortliche </w:t>
            </w:r>
            <w:r w:rsidRPr="000A10D3">
              <w:rPr>
                <w:rFonts w:asciiTheme="majorHAnsi" w:hAnsiTheme="majorHAnsi" w:cstheme="majorHAnsi"/>
                <w:szCs w:val="22"/>
                <w:u w:val="none"/>
                <w:lang w:val="de-DE"/>
              </w:rPr>
              <w:t xml:space="preserve">sind wir dafür verantwortlich, dass Ihre personenbezogenen Daten im Einklang mit den geltenden Datenschutzgesetzen verarbeitet werden und dass Sie Ihre Rechte als betroffene Person wirksam ausüben können. Sie können sich jederzeit an uns wenden, wenn Sie Ihre Rechte ausüben möchten. </w:t>
            </w:r>
            <w:r w:rsidRPr="000A10D3">
              <w:rPr>
                <w:rFonts w:asciiTheme="majorHAnsi" w:hAnsiTheme="majorHAnsi" w:cstheme="majorHAnsi"/>
                <w:szCs w:val="22"/>
                <w:u w:val="none"/>
              </w:rPr>
              <w:t xml:space="preserve">Die </w:t>
            </w:r>
            <w:proofErr w:type="spellStart"/>
            <w:r w:rsidRPr="000A10D3">
              <w:rPr>
                <w:rFonts w:asciiTheme="majorHAnsi" w:hAnsiTheme="majorHAnsi" w:cstheme="majorHAnsi"/>
                <w:szCs w:val="22"/>
                <w:u w:val="none"/>
              </w:rPr>
              <w:t>Kontaktdaten</w:t>
            </w:r>
            <w:proofErr w:type="spellEnd"/>
            <w:r w:rsidRPr="000A10D3">
              <w:rPr>
                <w:rFonts w:asciiTheme="majorHAnsi" w:hAnsiTheme="majorHAnsi" w:cstheme="majorHAnsi"/>
                <w:szCs w:val="22"/>
                <w:u w:val="none"/>
              </w:rPr>
              <w:t xml:space="preserve"> </w:t>
            </w:r>
            <w:proofErr w:type="spellStart"/>
            <w:r w:rsidRPr="000A10D3">
              <w:rPr>
                <w:rFonts w:asciiTheme="majorHAnsi" w:hAnsiTheme="majorHAnsi" w:cstheme="majorHAnsi"/>
                <w:szCs w:val="22"/>
                <w:u w:val="none"/>
              </w:rPr>
              <w:t>finden</w:t>
            </w:r>
            <w:proofErr w:type="spellEnd"/>
            <w:r w:rsidRPr="000A10D3">
              <w:rPr>
                <w:rFonts w:asciiTheme="majorHAnsi" w:hAnsiTheme="majorHAnsi" w:cstheme="majorHAnsi"/>
                <w:szCs w:val="22"/>
                <w:u w:val="none"/>
              </w:rPr>
              <w:t xml:space="preserve"> Sie am Ende dieses </w:t>
            </w:r>
            <w:proofErr w:type="spellStart"/>
            <w:r w:rsidRPr="000A10D3">
              <w:rPr>
                <w:rFonts w:asciiTheme="majorHAnsi" w:hAnsiTheme="majorHAnsi" w:cstheme="majorHAnsi"/>
                <w:szCs w:val="22"/>
                <w:u w:val="none"/>
              </w:rPr>
              <w:t>Datenschutzhinweises</w:t>
            </w:r>
            <w:proofErr w:type="spellEnd"/>
            <w:r w:rsidRPr="000A10D3">
              <w:rPr>
                <w:rFonts w:asciiTheme="majorHAnsi" w:hAnsiTheme="majorHAnsi" w:cstheme="majorHAnsi"/>
                <w:szCs w:val="22"/>
                <w:u w:val="none"/>
              </w:rPr>
              <w:t>.</w:t>
            </w:r>
          </w:p>
          <w:p w14:paraId="514771CF" w14:textId="77777777" w:rsidR="00217DC5" w:rsidRPr="000A10D3" w:rsidRDefault="003E235B">
            <w:pPr>
              <w:pStyle w:val="Heading3"/>
              <w:rPr>
                <w:rFonts w:asciiTheme="majorHAnsi" w:hAnsiTheme="majorHAnsi" w:cstheme="majorHAnsi"/>
                <w:szCs w:val="22"/>
                <w:u w:val="none"/>
                <w:lang w:val="de-DE"/>
              </w:rPr>
            </w:pPr>
            <w:r w:rsidRPr="000A10D3">
              <w:rPr>
                <w:rFonts w:asciiTheme="majorHAnsi" w:hAnsiTheme="majorHAnsi" w:cstheme="majorHAnsi"/>
                <w:szCs w:val="22"/>
                <w:u w:val="none"/>
                <w:lang w:val="de-DE"/>
              </w:rPr>
              <w:t>Wir sind verpflichtet, Ihre Anträge auf Ausübung Ihrer Rechte innerhalb eines Monats nach Eingang Ihres Antrags zu beantworten. Wenn Ihr Antrag komplex ist oder wir viele Anträge erhalten haben, können wir diese Frist um zwei weitere Monate verlängern. Sind wir nicht in der Lage, die von Ihnen gewünschten Maßnahmen innerhalb eines Monats zu ergreifen, informieren wir Sie über den Grund für die Verzögerung und über Ihr Recht, eine Beschwerde bei einer Aufsichtsbehörde einzureichen und einen gerichtlichen Rechtsbehelf einzulegen.</w:t>
            </w:r>
          </w:p>
          <w:p w14:paraId="3CE5F15C" w14:textId="77777777" w:rsidR="00217DC5" w:rsidRPr="000A10D3" w:rsidRDefault="003E235B">
            <w:pPr>
              <w:pStyle w:val="Heading3"/>
              <w:rPr>
                <w:rFonts w:asciiTheme="majorHAnsi" w:hAnsiTheme="majorHAnsi" w:cstheme="majorHAnsi"/>
                <w:szCs w:val="22"/>
                <w:u w:val="none"/>
                <w:lang w:val="de-DE"/>
              </w:rPr>
            </w:pPr>
            <w:r w:rsidRPr="000A10D3">
              <w:rPr>
                <w:rFonts w:asciiTheme="majorHAnsi" w:hAnsiTheme="majorHAnsi" w:cstheme="majorHAnsi"/>
                <w:szCs w:val="22"/>
                <w:u w:val="none"/>
                <w:lang w:val="de-DE"/>
              </w:rPr>
              <w:t>Für Informationen, Mitteilungen oder Maßnahmen, die wir zur Bearbeitung und Beantwortung Ihrer Anfrage ergreifen, werden Ihnen keine Kosten in Rechnung gestellt. Ist Ihre Anfrage jedoch offensichtlich unbegründet oder überzogen, können wir für die Bereitstellung der Informationen oder die Durchführung der angeforderten Maßnahmen eine Verwaltungsgebühr erheben oder die Bearbeitung Ihrer Anfrage gänzlich ablehnen.</w:t>
            </w:r>
          </w:p>
          <w:p w14:paraId="5C69241F" w14:textId="192DFCC1" w:rsidR="00217DC5" w:rsidRPr="00BC6CC7" w:rsidRDefault="003E235B" w:rsidP="000A10D3">
            <w:pPr>
              <w:pStyle w:val="Heading2"/>
              <w:numPr>
                <w:ilvl w:val="1"/>
                <w:numId w:val="52"/>
              </w:numPr>
              <w:rPr>
                <w:rFonts w:asciiTheme="majorHAnsi" w:hAnsiTheme="majorHAnsi" w:cstheme="majorHAnsi"/>
                <w:szCs w:val="22"/>
                <w:lang w:val="de-DE"/>
              </w:rPr>
            </w:pPr>
            <w:r w:rsidRPr="00BC6CC7">
              <w:rPr>
                <w:rFonts w:asciiTheme="majorHAnsi" w:hAnsiTheme="majorHAnsi" w:cstheme="majorHAnsi"/>
                <w:szCs w:val="22"/>
                <w:lang w:val="de-DE"/>
              </w:rPr>
              <w:t>Ihr Recht auf Auskunft, Berichtigung, Löschung und Einschränkung</w:t>
            </w:r>
            <w:r w:rsidRPr="00BC6CC7">
              <w:rPr>
                <w:rFonts w:ascii="Arial" w:hAnsi="Arial" w:cs="Arial"/>
                <w:szCs w:val="22"/>
                <w:lang w:val="de-DE"/>
              </w:rPr>
              <w:t xml:space="preserve"> ►</w:t>
            </w:r>
          </w:p>
          <w:p w14:paraId="489BA0F6" w14:textId="77777777" w:rsidR="00217DC5" w:rsidRDefault="003E235B">
            <w:pPr>
              <w:pStyle w:val="NormalIndent"/>
              <w:rPr>
                <w:rFonts w:asciiTheme="majorHAnsi" w:hAnsiTheme="majorHAnsi" w:cstheme="majorHAnsi"/>
                <w:szCs w:val="22"/>
              </w:rPr>
            </w:pPr>
            <w:r w:rsidRPr="00164D71">
              <w:rPr>
                <w:rFonts w:ascii="Arial" w:hAnsi="Arial" w:cs="Arial"/>
                <w:szCs w:val="22"/>
              </w:rPr>
              <w:t>▼</w:t>
            </w:r>
          </w:p>
          <w:p w14:paraId="157AE632" w14:textId="77777777" w:rsidR="00217DC5" w:rsidRPr="00BC6CC7" w:rsidRDefault="003E235B" w:rsidP="000A10D3">
            <w:pPr>
              <w:pStyle w:val="Heading3"/>
              <w:numPr>
                <w:ilvl w:val="2"/>
                <w:numId w:val="52"/>
              </w:numPr>
              <w:rPr>
                <w:rFonts w:asciiTheme="majorHAnsi" w:hAnsiTheme="majorHAnsi" w:cstheme="majorHAnsi"/>
                <w:szCs w:val="22"/>
                <w:u w:val="none"/>
                <w:lang w:val="de-DE"/>
              </w:rPr>
            </w:pPr>
            <w:r w:rsidRPr="00BC6CC7">
              <w:rPr>
                <w:rFonts w:asciiTheme="majorHAnsi" w:hAnsiTheme="majorHAnsi" w:cstheme="majorHAnsi"/>
                <w:szCs w:val="22"/>
                <w:u w:val="none"/>
                <w:lang w:val="de-DE"/>
              </w:rPr>
              <w:t>Sie haben das Recht, einen Antrag zu stellen:</w:t>
            </w:r>
          </w:p>
          <w:p w14:paraId="26DDC410" w14:textId="77777777" w:rsidR="00217DC5" w:rsidRPr="00BC6CC7" w:rsidRDefault="003E235B">
            <w:pPr>
              <w:pStyle w:val="Numreringa"/>
              <w:rPr>
                <w:rFonts w:asciiTheme="majorHAnsi" w:hAnsiTheme="majorHAnsi" w:cstheme="majorHAnsi"/>
                <w:szCs w:val="22"/>
                <w:lang w:val="de-DE"/>
              </w:rPr>
            </w:pPr>
            <w:r w:rsidRPr="00BC6CC7">
              <w:rPr>
                <w:rFonts w:asciiTheme="majorHAnsi" w:hAnsiTheme="majorHAnsi" w:cstheme="majorHAnsi"/>
                <w:szCs w:val="22"/>
                <w:u w:val="single"/>
                <w:lang w:val="de-DE"/>
              </w:rPr>
              <w:t>Zugang zu Ihren persönlichen Daten</w:t>
            </w:r>
            <w:r w:rsidRPr="00BC6CC7">
              <w:rPr>
                <w:rFonts w:asciiTheme="majorHAnsi" w:hAnsiTheme="majorHAnsi" w:cstheme="majorHAnsi"/>
                <w:szCs w:val="22"/>
                <w:lang w:val="de-DE"/>
              </w:rPr>
              <w:t xml:space="preserve">. Das bedeutet, dass Sie das Recht haben, Zugang zu den personenbezogenen Daten zu verlangen, die wir über Sie gespeichert haben. Sie haben auch das Recht, kostenlos Auskunft darüber zu erhalten, welche personenbezogenen Daten wir über Sie verarbeiten. Wir haben das Recht, eine angemessene Verwaltungsgebühr zu erheben, wenn Sie weitere Kopien anfordern. Wenn Sie eine Anfrage auf elektronischem Wege stellen, z. B. per E-Mail, werden wir Ihnen die Informationen in einem gängigen elektronischen Format zur Verfügung stellen. </w:t>
            </w:r>
          </w:p>
          <w:p w14:paraId="24B7609F" w14:textId="77777777" w:rsidR="00217DC5" w:rsidRPr="00BC6CC7" w:rsidRDefault="003E235B">
            <w:pPr>
              <w:pStyle w:val="Numreringa"/>
              <w:rPr>
                <w:rFonts w:asciiTheme="majorHAnsi" w:hAnsiTheme="majorHAnsi" w:cstheme="majorHAnsi"/>
                <w:szCs w:val="22"/>
                <w:lang w:val="de-DE"/>
              </w:rPr>
            </w:pPr>
            <w:r w:rsidRPr="00BC6CC7">
              <w:rPr>
                <w:rFonts w:asciiTheme="majorHAnsi" w:hAnsiTheme="majorHAnsi" w:cstheme="majorHAnsi"/>
                <w:szCs w:val="22"/>
                <w:u w:val="single"/>
                <w:lang w:val="de-DE"/>
              </w:rPr>
              <w:lastRenderedPageBreak/>
              <w:t>Berichtigung Ihrer personenbezogenen Daten</w:t>
            </w:r>
            <w:r w:rsidRPr="00BC6CC7">
              <w:rPr>
                <w:rFonts w:asciiTheme="majorHAnsi" w:hAnsiTheme="majorHAnsi" w:cstheme="majorHAnsi"/>
                <w:szCs w:val="22"/>
                <w:lang w:val="de-DE"/>
              </w:rPr>
              <w:t>. Auf Ihr Ersuchen hin oder aus eigener Initiative werden wir Daten, von denen wir feststellen, dass sie unrichtig, unvollständig oder irreführend sind, berichtigen, anonymisieren, löschen oder vervollständigen. Außerdem haben Sie das Recht, die Vervollständigung Ihrer personenbezogenen Daten zu verlangen, wenn etwas Wichtiges fehlt.</w:t>
            </w:r>
          </w:p>
          <w:p w14:paraId="2A028031" w14:textId="77777777" w:rsidR="00217DC5" w:rsidRDefault="003E235B">
            <w:pPr>
              <w:pStyle w:val="Numreringa"/>
              <w:rPr>
                <w:rFonts w:asciiTheme="majorHAnsi" w:hAnsiTheme="majorHAnsi" w:cstheme="majorHAnsi"/>
                <w:szCs w:val="22"/>
              </w:rPr>
            </w:pPr>
            <w:r w:rsidRPr="00BC6CC7">
              <w:rPr>
                <w:rFonts w:asciiTheme="majorHAnsi" w:hAnsiTheme="majorHAnsi" w:cstheme="majorHAnsi"/>
                <w:szCs w:val="22"/>
                <w:u w:val="single"/>
                <w:lang w:val="de-DE"/>
              </w:rPr>
              <w:t xml:space="preserve">Löschung Ihrer personenbezogenen Daten. </w:t>
            </w:r>
            <w:r w:rsidRPr="00BC6CC7">
              <w:rPr>
                <w:rFonts w:asciiTheme="majorHAnsi" w:hAnsiTheme="majorHAnsi" w:cstheme="majorHAnsi"/>
                <w:szCs w:val="22"/>
                <w:lang w:val="de-DE"/>
              </w:rPr>
              <w:t xml:space="preserve">Sie haben das Recht, die Löschung Ihrer personenbezogenen Daten zu verlangen, wenn es keinen zwingenden Grund gibt, die Daten weiter zu verarbeiten. </w:t>
            </w:r>
            <w:proofErr w:type="spellStart"/>
            <w:r w:rsidRPr="00164D71">
              <w:rPr>
                <w:rFonts w:asciiTheme="majorHAnsi" w:hAnsiTheme="majorHAnsi" w:cstheme="majorHAnsi"/>
                <w:szCs w:val="22"/>
              </w:rPr>
              <w:t>Zwingende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Gründe</w:t>
            </w:r>
            <w:proofErr w:type="spellEnd"/>
            <w:r w:rsidRPr="00164D71">
              <w:rPr>
                <w:rFonts w:asciiTheme="majorHAnsi" w:hAnsiTheme="majorHAnsi" w:cstheme="majorHAnsi"/>
                <w:szCs w:val="22"/>
              </w:rPr>
              <w:t xml:space="preserve"> für </w:t>
            </w:r>
            <w:proofErr w:type="spellStart"/>
            <w:r w:rsidRPr="00164D71">
              <w:rPr>
                <w:rFonts w:asciiTheme="majorHAnsi" w:hAnsiTheme="majorHAnsi" w:cstheme="majorHAnsi"/>
                <w:szCs w:val="22"/>
              </w:rPr>
              <w:t>eine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weitere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Verarbeitung</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können</w:t>
            </w:r>
            <w:proofErr w:type="spellEnd"/>
            <w:r w:rsidRPr="00164D71">
              <w:rPr>
                <w:rFonts w:asciiTheme="majorHAnsi" w:hAnsiTheme="majorHAnsi" w:cstheme="majorHAnsi"/>
                <w:szCs w:val="22"/>
              </w:rPr>
              <w:t xml:space="preserve"> sein: </w:t>
            </w:r>
          </w:p>
          <w:p w14:paraId="3CFC95C4" w14:textId="77777777" w:rsidR="00217DC5" w:rsidRPr="00BC6CC7" w:rsidRDefault="003E235B">
            <w:pPr>
              <w:pStyle w:val="Numreringi"/>
              <w:numPr>
                <w:ilvl w:val="1"/>
                <w:numId w:val="37"/>
              </w:numPr>
              <w:rPr>
                <w:rFonts w:asciiTheme="majorHAnsi" w:hAnsiTheme="majorHAnsi" w:cstheme="majorHAnsi"/>
                <w:szCs w:val="22"/>
                <w:lang w:val="de-DE"/>
              </w:rPr>
            </w:pPr>
            <w:r w:rsidRPr="00BC6CC7">
              <w:rPr>
                <w:rFonts w:asciiTheme="majorHAnsi" w:hAnsiTheme="majorHAnsi" w:cstheme="majorHAnsi"/>
                <w:szCs w:val="22"/>
                <w:lang w:val="de-DE"/>
              </w:rPr>
              <w:t xml:space="preserve">Die Verarbeitung ist für das Recht auf freie Meinungsäußerung und Informationsfreiheit erforderlich, </w:t>
            </w:r>
          </w:p>
          <w:p w14:paraId="410A625C" w14:textId="77777777" w:rsidR="00217DC5" w:rsidRPr="00BC6CC7" w:rsidRDefault="003E235B">
            <w:pPr>
              <w:pStyle w:val="Numreringi"/>
              <w:numPr>
                <w:ilvl w:val="1"/>
                <w:numId w:val="37"/>
              </w:numPr>
              <w:rPr>
                <w:rFonts w:asciiTheme="majorHAnsi" w:hAnsiTheme="majorHAnsi" w:cstheme="majorHAnsi"/>
                <w:szCs w:val="22"/>
                <w:lang w:val="de-DE"/>
              </w:rPr>
            </w:pPr>
            <w:r w:rsidRPr="00BC6CC7">
              <w:rPr>
                <w:rFonts w:asciiTheme="majorHAnsi" w:hAnsiTheme="majorHAnsi" w:cstheme="majorHAnsi"/>
                <w:szCs w:val="22"/>
                <w:lang w:val="de-DE"/>
              </w:rPr>
              <w:t xml:space="preserve">die Verarbeitung ist erforderlich, um einer rechtlichen Verpflichtung nachzukommen, </w:t>
            </w:r>
          </w:p>
          <w:p w14:paraId="466C3B50" w14:textId="77777777" w:rsidR="00217DC5" w:rsidRPr="00BC6CC7" w:rsidRDefault="003E235B">
            <w:pPr>
              <w:pStyle w:val="Numreringi"/>
              <w:numPr>
                <w:ilvl w:val="1"/>
                <w:numId w:val="37"/>
              </w:numPr>
              <w:rPr>
                <w:rFonts w:asciiTheme="majorHAnsi" w:hAnsiTheme="majorHAnsi" w:cstheme="majorHAnsi"/>
                <w:szCs w:val="22"/>
                <w:lang w:val="de-DE"/>
              </w:rPr>
            </w:pPr>
            <w:r w:rsidRPr="00BC6CC7">
              <w:rPr>
                <w:rFonts w:asciiTheme="majorHAnsi" w:hAnsiTheme="majorHAnsi" w:cstheme="majorHAnsi"/>
                <w:szCs w:val="22"/>
                <w:lang w:val="de-DE"/>
              </w:rPr>
              <w:t xml:space="preserve">die Verarbeitung ist aus Gründen des öffentlichen Interesses im Bereich der öffentlichen Gesundheit erforderlich, </w:t>
            </w:r>
          </w:p>
          <w:p w14:paraId="412C4860" w14:textId="77777777" w:rsidR="00217DC5" w:rsidRPr="00BC6CC7" w:rsidRDefault="003E235B">
            <w:pPr>
              <w:pStyle w:val="Numreringi"/>
              <w:numPr>
                <w:ilvl w:val="1"/>
                <w:numId w:val="37"/>
              </w:numPr>
              <w:rPr>
                <w:rFonts w:asciiTheme="majorHAnsi" w:hAnsiTheme="majorHAnsi" w:cstheme="majorHAnsi"/>
                <w:szCs w:val="22"/>
                <w:lang w:val="de-DE"/>
              </w:rPr>
            </w:pPr>
            <w:r w:rsidRPr="00BC6CC7">
              <w:rPr>
                <w:rFonts w:asciiTheme="majorHAnsi" w:hAnsiTheme="majorHAnsi" w:cstheme="majorHAnsi"/>
                <w:szCs w:val="22"/>
                <w:lang w:val="de-DE"/>
              </w:rPr>
              <w:t>die Verarbeitung für im öffentlichen Interesse liegende Archivierungszwecke, wissenschaftliche oder historische Forschungszwecke oder statistische Zwecke erforderlich ist oder</w:t>
            </w:r>
          </w:p>
          <w:p w14:paraId="5AE15C52" w14:textId="77777777" w:rsidR="00217DC5" w:rsidRPr="00BC6CC7" w:rsidRDefault="003E235B">
            <w:pPr>
              <w:pStyle w:val="Numreringi"/>
              <w:numPr>
                <w:ilvl w:val="1"/>
                <w:numId w:val="37"/>
              </w:numPr>
              <w:rPr>
                <w:rFonts w:asciiTheme="majorHAnsi" w:hAnsiTheme="majorHAnsi" w:cstheme="majorHAnsi"/>
                <w:szCs w:val="22"/>
                <w:lang w:val="de-DE"/>
              </w:rPr>
            </w:pPr>
            <w:r w:rsidRPr="00BC6CC7">
              <w:rPr>
                <w:rFonts w:asciiTheme="majorHAnsi" w:hAnsiTheme="majorHAnsi" w:cstheme="majorHAnsi"/>
                <w:szCs w:val="22"/>
                <w:lang w:val="de-DE"/>
              </w:rPr>
              <w:t xml:space="preserve">die Verarbeitung ist für die Begründung, Ausübung oder Verteidigung von Rechtsansprüchen erforderlich. </w:t>
            </w:r>
          </w:p>
          <w:p w14:paraId="625A8466" w14:textId="77777777" w:rsidR="00F85A2E" w:rsidRPr="00BC6CC7" w:rsidRDefault="00F85A2E" w:rsidP="0002773B">
            <w:pPr>
              <w:pStyle w:val="Numreringi"/>
              <w:rPr>
                <w:rFonts w:asciiTheme="majorHAnsi" w:hAnsiTheme="majorHAnsi" w:cstheme="majorHAnsi"/>
                <w:szCs w:val="22"/>
                <w:lang w:val="de-DE"/>
              </w:rPr>
            </w:pPr>
          </w:p>
          <w:p w14:paraId="129FA0A4" w14:textId="77777777" w:rsidR="00217DC5" w:rsidRPr="00BC6CC7" w:rsidRDefault="003E235B">
            <w:pPr>
              <w:pStyle w:val="Numreringi"/>
              <w:ind w:left="1778" w:hanging="360"/>
              <w:rPr>
                <w:rFonts w:asciiTheme="majorHAnsi" w:hAnsiTheme="majorHAnsi" w:cstheme="majorHAnsi"/>
                <w:szCs w:val="22"/>
                <w:lang w:val="de-DE"/>
              </w:rPr>
            </w:pPr>
            <w:r w:rsidRPr="00BC6CC7">
              <w:rPr>
                <w:rFonts w:asciiTheme="majorHAnsi" w:hAnsiTheme="majorHAnsi" w:cstheme="majorHAnsi"/>
                <w:szCs w:val="22"/>
                <w:lang w:val="de-DE"/>
              </w:rPr>
              <w:t xml:space="preserve">Ihre personenbezogenen Daten werden gelöscht, wenn keiner der oben genannten Umstände zutrifft und wenn </w:t>
            </w:r>
          </w:p>
          <w:p w14:paraId="10E267CE" w14:textId="77777777" w:rsidR="00217DC5" w:rsidRPr="00BC6CC7" w:rsidRDefault="003E235B">
            <w:pPr>
              <w:pStyle w:val="Numreringi"/>
              <w:numPr>
                <w:ilvl w:val="1"/>
                <w:numId w:val="38"/>
              </w:numPr>
              <w:rPr>
                <w:rFonts w:asciiTheme="majorHAnsi" w:hAnsiTheme="majorHAnsi" w:cstheme="majorHAnsi"/>
                <w:szCs w:val="22"/>
                <w:lang w:val="de-DE"/>
              </w:rPr>
            </w:pPr>
            <w:r w:rsidRPr="00BC6CC7">
              <w:rPr>
                <w:rFonts w:asciiTheme="majorHAnsi" w:hAnsiTheme="majorHAnsi" w:cstheme="majorHAnsi"/>
                <w:szCs w:val="22"/>
                <w:lang w:val="de-DE"/>
              </w:rPr>
              <w:t xml:space="preserve">die personenbezogenen Daten werden für den Zweck, für den wir sie erhoben haben, nicht mehr benötigt, </w:t>
            </w:r>
          </w:p>
          <w:p w14:paraId="58B51477" w14:textId="77777777" w:rsidR="00217DC5" w:rsidRPr="00BC6CC7" w:rsidRDefault="003E235B">
            <w:pPr>
              <w:pStyle w:val="Numreringi"/>
              <w:numPr>
                <w:ilvl w:val="1"/>
                <w:numId w:val="38"/>
              </w:numPr>
              <w:rPr>
                <w:rFonts w:asciiTheme="majorHAnsi" w:hAnsiTheme="majorHAnsi" w:cstheme="majorHAnsi"/>
                <w:szCs w:val="22"/>
                <w:lang w:val="de-DE"/>
              </w:rPr>
            </w:pPr>
            <w:r w:rsidRPr="00BC6CC7">
              <w:rPr>
                <w:rFonts w:asciiTheme="majorHAnsi" w:hAnsiTheme="majorHAnsi" w:cstheme="majorHAnsi"/>
                <w:szCs w:val="22"/>
                <w:lang w:val="de-DE"/>
              </w:rPr>
              <w:t xml:space="preserve">wir Ihre personenbezogenen Daten auf der Grundlage Ihrer Einwilligung verarbeiten und Sie Ihre Einwilligung widerrufen, </w:t>
            </w:r>
          </w:p>
          <w:p w14:paraId="35DEEFC6" w14:textId="77777777" w:rsidR="00217DC5" w:rsidRPr="00BC6CC7" w:rsidRDefault="003E235B">
            <w:pPr>
              <w:pStyle w:val="Numreringi"/>
              <w:numPr>
                <w:ilvl w:val="1"/>
                <w:numId w:val="38"/>
              </w:numPr>
              <w:rPr>
                <w:rFonts w:asciiTheme="majorHAnsi" w:hAnsiTheme="majorHAnsi" w:cstheme="majorHAnsi"/>
                <w:szCs w:val="22"/>
                <w:lang w:val="de-DE"/>
              </w:rPr>
            </w:pPr>
            <w:r w:rsidRPr="00BC6CC7">
              <w:rPr>
                <w:rFonts w:asciiTheme="majorHAnsi" w:hAnsiTheme="majorHAnsi" w:cstheme="majorHAnsi"/>
                <w:szCs w:val="22"/>
                <w:lang w:val="de-DE"/>
              </w:rPr>
              <w:lastRenderedPageBreak/>
              <w:t xml:space="preserve">Sie widersprechen der Verarbeitung Ihrer personenbezogenen Daten, die auf der Grundlage einer Bewertung des berechtigten Interesses erfolgt, und wir haben keine zwingenden Interessen, die Ihre Interessen oder Rechte und Freiheiten überwiegen, </w:t>
            </w:r>
          </w:p>
          <w:p w14:paraId="44A150E7" w14:textId="77777777" w:rsidR="00217DC5" w:rsidRPr="00BC6CC7" w:rsidRDefault="003E235B">
            <w:pPr>
              <w:pStyle w:val="Numreringi"/>
              <w:numPr>
                <w:ilvl w:val="1"/>
                <w:numId w:val="38"/>
              </w:numPr>
              <w:rPr>
                <w:rFonts w:asciiTheme="majorHAnsi" w:hAnsiTheme="majorHAnsi" w:cstheme="majorHAnsi"/>
                <w:szCs w:val="22"/>
                <w:lang w:val="de-DE"/>
              </w:rPr>
            </w:pPr>
            <w:r w:rsidRPr="00BC6CC7">
              <w:rPr>
                <w:rFonts w:asciiTheme="majorHAnsi" w:hAnsiTheme="majorHAnsi" w:cstheme="majorHAnsi"/>
                <w:szCs w:val="22"/>
                <w:lang w:val="de-DE"/>
              </w:rPr>
              <w:t>wir Ihre personenbezogenen Daten unrechtmäßig verarbeitet haben oder</w:t>
            </w:r>
          </w:p>
          <w:p w14:paraId="7BA97CD0" w14:textId="77777777" w:rsidR="00217DC5" w:rsidRPr="00BC6CC7" w:rsidRDefault="003E235B">
            <w:pPr>
              <w:pStyle w:val="Numreringi"/>
              <w:numPr>
                <w:ilvl w:val="1"/>
                <w:numId w:val="38"/>
              </w:numPr>
              <w:rPr>
                <w:rFonts w:asciiTheme="majorHAnsi" w:hAnsiTheme="majorHAnsi" w:cstheme="majorHAnsi"/>
                <w:szCs w:val="22"/>
                <w:lang w:val="de-DE"/>
              </w:rPr>
            </w:pPr>
            <w:r w:rsidRPr="00BC6CC7">
              <w:rPr>
                <w:rFonts w:asciiTheme="majorHAnsi" w:hAnsiTheme="majorHAnsi" w:cstheme="majorHAnsi"/>
                <w:szCs w:val="22"/>
                <w:lang w:val="de-DE"/>
              </w:rPr>
              <w:t xml:space="preserve">wir gesetzlich verpflichtet sind, Ihre personenbezogenen Daten zu löschen. </w:t>
            </w:r>
          </w:p>
          <w:p w14:paraId="30264208" w14:textId="77777777" w:rsidR="00217DC5" w:rsidRDefault="003E235B">
            <w:pPr>
              <w:pStyle w:val="Numreringa"/>
              <w:numPr>
                <w:ilvl w:val="0"/>
                <w:numId w:val="33"/>
              </w:numPr>
              <w:tabs>
                <w:tab w:val="clear" w:pos="851"/>
              </w:tabs>
              <w:spacing w:line="264" w:lineRule="auto"/>
              <w:rPr>
                <w:rFonts w:asciiTheme="majorHAnsi" w:hAnsiTheme="majorHAnsi" w:cstheme="majorHAnsi"/>
                <w:szCs w:val="22"/>
              </w:rPr>
            </w:pPr>
            <w:r w:rsidRPr="00BC6CC7">
              <w:rPr>
                <w:rFonts w:asciiTheme="majorHAnsi" w:hAnsiTheme="majorHAnsi" w:cstheme="majorHAnsi"/>
                <w:szCs w:val="22"/>
                <w:u w:val="single"/>
                <w:lang w:val="de-DE"/>
              </w:rPr>
              <w:t xml:space="preserve">Recht, die Einschränkung der Verarbeitung zu verlangen. Das </w:t>
            </w:r>
            <w:r w:rsidRPr="00BC6CC7">
              <w:rPr>
                <w:rFonts w:asciiTheme="majorHAnsi" w:hAnsiTheme="majorHAnsi" w:cstheme="majorHAnsi"/>
                <w:szCs w:val="22"/>
                <w:lang w:val="de-DE"/>
              </w:rPr>
              <w:t xml:space="preserve">Recht, die Einschränkung der Verarbeitung zu verlangen, bedeutet, dass wir die Verarbeitung Ihrer Daten vorübergehend einschränken.  </w:t>
            </w:r>
            <w:r w:rsidRPr="00164D71">
              <w:rPr>
                <w:rFonts w:asciiTheme="majorHAnsi" w:hAnsiTheme="majorHAnsi" w:cstheme="majorHAnsi"/>
                <w:szCs w:val="22"/>
              </w:rPr>
              <w:t xml:space="preserve">Sie </w:t>
            </w:r>
            <w:proofErr w:type="spellStart"/>
            <w:r w:rsidRPr="00164D71">
              <w:rPr>
                <w:rFonts w:asciiTheme="majorHAnsi" w:hAnsiTheme="majorHAnsi" w:cstheme="majorHAnsi"/>
                <w:szCs w:val="22"/>
              </w:rPr>
              <w:t>haben</w:t>
            </w:r>
            <w:proofErr w:type="spellEnd"/>
            <w:r w:rsidRPr="00164D71">
              <w:rPr>
                <w:rFonts w:asciiTheme="majorHAnsi" w:hAnsiTheme="majorHAnsi" w:cstheme="majorHAnsi"/>
                <w:szCs w:val="22"/>
              </w:rPr>
              <w:t xml:space="preserve"> das Recht, </w:t>
            </w:r>
            <w:proofErr w:type="spellStart"/>
            <w:r w:rsidRPr="00164D71">
              <w:rPr>
                <w:rFonts w:asciiTheme="majorHAnsi" w:hAnsiTheme="majorHAnsi" w:cstheme="majorHAnsi"/>
                <w:szCs w:val="22"/>
              </w:rPr>
              <w:t>eine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Einschränkung</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zu</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verlangen</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wenn</w:t>
            </w:r>
            <w:proofErr w:type="spellEnd"/>
            <w:r w:rsidRPr="00164D71">
              <w:rPr>
                <w:rFonts w:asciiTheme="majorHAnsi" w:hAnsiTheme="majorHAnsi" w:cstheme="majorHAnsi"/>
                <w:szCs w:val="22"/>
              </w:rPr>
              <w:t xml:space="preserve">: </w:t>
            </w:r>
          </w:p>
          <w:p w14:paraId="46BFFA28" w14:textId="77777777" w:rsidR="00217DC5" w:rsidRPr="00BC6CC7" w:rsidRDefault="003E235B">
            <w:pPr>
              <w:pStyle w:val="Numreringi"/>
              <w:numPr>
                <w:ilvl w:val="1"/>
                <w:numId w:val="39"/>
              </w:numPr>
              <w:tabs>
                <w:tab w:val="clear" w:pos="851"/>
              </w:tabs>
              <w:spacing w:line="264" w:lineRule="auto"/>
              <w:rPr>
                <w:rFonts w:asciiTheme="majorHAnsi" w:hAnsiTheme="majorHAnsi" w:cstheme="majorHAnsi"/>
                <w:szCs w:val="22"/>
                <w:lang w:val="de-DE"/>
              </w:rPr>
            </w:pPr>
            <w:r w:rsidRPr="00BC6CC7">
              <w:rPr>
                <w:rFonts w:asciiTheme="majorHAnsi" w:hAnsiTheme="majorHAnsi" w:cstheme="majorHAnsi"/>
                <w:szCs w:val="22"/>
                <w:lang w:val="de-DE"/>
              </w:rPr>
              <w:t>Sie sind der Ansicht, dass Ihre Daten unrichtig sind, und Sie haben die Berichtigung gemäß Abschnitt 9.2.1 b) beantragt, während wir die Richtigkeit der personenbezogenen Daten prüfen,</w:t>
            </w:r>
          </w:p>
          <w:p w14:paraId="4DECB4C9" w14:textId="77777777" w:rsidR="00217DC5" w:rsidRPr="00BC6CC7" w:rsidRDefault="003E235B">
            <w:pPr>
              <w:pStyle w:val="Numreringi"/>
              <w:numPr>
                <w:ilvl w:val="1"/>
                <w:numId w:val="39"/>
              </w:numPr>
              <w:tabs>
                <w:tab w:val="clear" w:pos="851"/>
              </w:tabs>
              <w:spacing w:line="264" w:lineRule="auto"/>
              <w:rPr>
                <w:rFonts w:asciiTheme="majorHAnsi" w:hAnsiTheme="majorHAnsi" w:cstheme="majorHAnsi"/>
                <w:szCs w:val="22"/>
                <w:lang w:val="de-DE"/>
              </w:rPr>
            </w:pPr>
            <w:r w:rsidRPr="00BC6CC7">
              <w:rPr>
                <w:rFonts w:asciiTheme="majorHAnsi" w:hAnsiTheme="majorHAnsi" w:cstheme="majorHAnsi"/>
                <w:szCs w:val="22"/>
                <w:lang w:val="de-DE"/>
              </w:rPr>
              <w:t>die Verarbeitung unrechtmäßig ist und Sie nicht wollen, dass die Daten gelöscht werden,</w:t>
            </w:r>
          </w:p>
          <w:p w14:paraId="0CE05E36" w14:textId="25C83B50" w:rsidR="00217DC5" w:rsidRPr="00BC6CC7" w:rsidRDefault="003E235B">
            <w:pPr>
              <w:pStyle w:val="Numreringi"/>
              <w:numPr>
                <w:ilvl w:val="1"/>
                <w:numId w:val="39"/>
              </w:numPr>
              <w:tabs>
                <w:tab w:val="clear" w:pos="851"/>
              </w:tabs>
              <w:spacing w:line="264" w:lineRule="auto"/>
              <w:rPr>
                <w:rFonts w:asciiTheme="majorHAnsi" w:hAnsiTheme="majorHAnsi" w:cstheme="majorHAnsi"/>
                <w:szCs w:val="22"/>
                <w:lang w:val="de-DE"/>
              </w:rPr>
            </w:pPr>
            <w:r w:rsidRPr="00BC6CC7">
              <w:rPr>
                <w:rFonts w:asciiTheme="majorHAnsi" w:hAnsiTheme="majorHAnsi" w:cstheme="majorHAnsi"/>
                <w:szCs w:val="22"/>
                <w:lang w:val="de-DE"/>
              </w:rPr>
              <w:t xml:space="preserve">wir als </w:t>
            </w:r>
            <w:r w:rsidR="00385640">
              <w:rPr>
                <w:rFonts w:asciiTheme="majorHAnsi" w:hAnsiTheme="majorHAnsi" w:cstheme="majorHAnsi"/>
                <w:szCs w:val="22"/>
                <w:lang w:val="de-DE"/>
              </w:rPr>
              <w:t>Datenverantwortliche</w:t>
            </w:r>
            <w:r w:rsidRPr="00BC6CC7">
              <w:rPr>
                <w:rFonts w:asciiTheme="majorHAnsi" w:hAnsiTheme="majorHAnsi" w:cstheme="majorHAnsi"/>
                <w:szCs w:val="22"/>
                <w:lang w:val="de-DE"/>
              </w:rPr>
              <w:t xml:space="preserve"> die personenbezogenen Daten für unsere Verarbeitungszwecke nicht mehr benötigen, Sie sie aber benötigen, um einen Rechtsanspruch geltend machen, ausüben oder verteidigen zu können, oder</w:t>
            </w:r>
          </w:p>
          <w:p w14:paraId="168AF345" w14:textId="77777777" w:rsidR="00217DC5" w:rsidRPr="00BC6CC7" w:rsidRDefault="003E235B">
            <w:pPr>
              <w:pStyle w:val="Numreringi"/>
              <w:numPr>
                <w:ilvl w:val="1"/>
                <w:numId w:val="39"/>
              </w:numPr>
              <w:tabs>
                <w:tab w:val="clear" w:pos="851"/>
              </w:tabs>
              <w:spacing w:line="264" w:lineRule="auto"/>
              <w:rPr>
                <w:rFonts w:asciiTheme="majorHAnsi" w:hAnsiTheme="majorHAnsi" w:cstheme="majorHAnsi"/>
                <w:szCs w:val="22"/>
                <w:lang w:val="de-DE"/>
              </w:rPr>
            </w:pPr>
            <w:r w:rsidRPr="00BC6CC7">
              <w:rPr>
                <w:rFonts w:asciiTheme="majorHAnsi" w:hAnsiTheme="majorHAnsi" w:cstheme="majorHAnsi"/>
                <w:szCs w:val="22"/>
                <w:lang w:val="de-DE"/>
              </w:rPr>
              <w:t>Sie haben der Verarbeitung gemäß Abschnitt 9.3 widersprochen, während Sie darauf warten, dass wir beurteilen, ob unsere berechtigten Interessen die Ihren überwiegen.</w:t>
            </w:r>
          </w:p>
          <w:p w14:paraId="6BA353A3" w14:textId="77777777" w:rsidR="00217DC5" w:rsidRPr="00BC6CC7" w:rsidRDefault="003E235B">
            <w:pPr>
              <w:pStyle w:val="Heading3"/>
              <w:rPr>
                <w:rFonts w:asciiTheme="majorHAnsi" w:hAnsiTheme="majorHAnsi" w:cstheme="majorHAnsi"/>
                <w:szCs w:val="22"/>
                <w:lang w:val="de-DE"/>
              </w:rPr>
            </w:pPr>
            <w:r w:rsidRPr="00BC6CC7">
              <w:rPr>
                <w:rFonts w:asciiTheme="majorHAnsi" w:hAnsiTheme="majorHAnsi" w:cstheme="majorHAnsi"/>
                <w:szCs w:val="22"/>
                <w:lang w:val="de-DE"/>
              </w:rPr>
              <w:t xml:space="preserve">Wir werden alle angemessenen Maßnahmen ergreifen, um jeden, der personenbezogene Daten gemäß Abschnitt 6 erhalten hat, zu benachrichtigen, wenn wir Ihre personenbezogenen Daten berichtigt, gelöscht oder den Zugang zu ihnen eingeschränkt haben, nachdem Sie uns darum gebeten haben. Auf Ihren Wunsch hin werden wir Ihnen weitere Informationen über die Empfänger Ihrer personenbezogenen Daten zur Verfügung stellen. </w:t>
            </w:r>
          </w:p>
          <w:p w14:paraId="311E6C30" w14:textId="77777777" w:rsidR="00F85A2E" w:rsidRPr="00BC6CC7" w:rsidRDefault="00F85A2E" w:rsidP="0002773B">
            <w:pPr>
              <w:pStyle w:val="NumreratStycke111"/>
              <w:numPr>
                <w:ilvl w:val="0"/>
                <w:numId w:val="0"/>
              </w:numPr>
              <w:ind w:left="851"/>
              <w:rPr>
                <w:rFonts w:asciiTheme="majorHAnsi" w:hAnsiTheme="majorHAnsi" w:cstheme="majorHAnsi"/>
                <w:szCs w:val="22"/>
                <w:lang w:val="de-DE"/>
              </w:rPr>
            </w:pPr>
          </w:p>
          <w:p w14:paraId="73CC8F8B" w14:textId="77777777" w:rsidR="00217DC5" w:rsidRPr="00BC6CC7" w:rsidRDefault="003E235B" w:rsidP="000A10D3">
            <w:pPr>
              <w:pStyle w:val="Heading2"/>
              <w:numPr>
                <w:ilvl w:val="1"/>
                <w:numId w:val="52"/>
              </w:numPr>
              <w:rPr>
                <w:rFonts w:asciiTheme="majorHAnsi" w:hAnsiTheme="majorHAnsi" w:cstheme="majorHAnsi"/>
                <w:szCs w:val="22"/>
                <w:lang w:val="de-DE"/>
              </w:rPr>
            </w:pPr>
            <w:r w:rsidRPr="00BC6CC7">
              <w:rPr>
                <w:rFonts w:asciiTheme="majorHAnsi" w:hAnsiTheme="majorHAnsi" w:cstheme="majorHAnsi"/>
                <w:szCs w:val="22"/>
                <w:lang w:val="de-DE"/>
              </w:rPr>
              <w:t>Ihr Recht auf Widerspruch gegen die Verarbeitung</w:t>
            </w:r>
            <w:r w:rsidRPr="00BC6CC7">
              <w:rPr>
                <w:rFonts w:ascii="Arial" w:hAnsi="Arial" w:cs="Arial"/>
                <w:szCs w:val="22"/>
                <w:lang w:val="de-DE"/>
              </w:rPr>
              <w:t xml:space="preserve"> ►</w:t>
            </w:r>
          </w:p>
          <w:p w14:paraId="09ABC71A" w14:textId="77777777" w:rsidR="00217DC5" w:rsidRDefault="003E235B">
            <w:pPr>
              <w:pStyle w:val="NormalIndent"/>
              <w:rPr>
                <w:rFonts w:asciiTheme="majorHAnsi" w:hAnsiTheme="majorHAnsi" w:cstheme="majorHAnsi"/>
                <w:szCs w:val="22"/>
              </w:rPr>
            </w:pPr>
            <w:r w:rsidRPr="00164D71">
              <w:rPr>
                <w:rFonts w:ascii="Arial" w:hAnsi="Arial" w:cs="Arial"/>
                <w:szCs w:val="22"/>
              </w:rPr>
              <w:t>▼</w:t>
            </w:r>
          </w:p>
          <w:p w14:paraId="1E01F0D0" w14:textId="77777777" w:rsidR="00217DC5" w:rsidRPr="00BC6CC7" w:rsidRDefault="003E235B">
            <w:pPr>
              <w:pStyle w:val="Heading3"/>
              <w:rPr>
                <w:rFonts w:asciiTheme="majorHAnsi" w:hAnsiTheme="majorHAnsi" w:cstheme="majorHAnsi"/>
                <w:szCs w:val="22"/>
                <w:lang w:val="de-DE"/>
              </w:rPr>
            </w:pPr>
            <w:r w:rsidRPr="00BC6CC7">
              <w:rPr>
                <w:rFonts w:asciiTheme="majorHAnsi" w:hAnsiTheme="majorHAnsi" w:cstheme="majorHAnsi"/>
                <w:szCs w:val="22"/>
                <w:lang w:val="de-DE"/>
              </w:rPr>
              <w:t xml:space="preserve">Sie haben das Recht, der Verarbeitung Ihrer personenbezogenen Daten zu widersprechen, wenn unsere Verarbeitung auf einem berechtigten Interesse beruht (siehe Abschnitt 3 oben). Wenn Sie gegen eine solche Verarbeitung Widerspruch einlegen, werden wir Ihre personenbezogenen Daten nur dann weiterverarbeiten, </w:t>
            </w:r>
            <w:r w:rsidRPr="00BC6CC7">
              <w:rPr>
                <w:rFonts w:asciiTheme="majorHAnsi" w:hAnsiTheme="majorHAnsi" w:cstheme="majorHAnsi"/>
                <w:szCs w:val="22"/>
                <w:lang w:val="de-DE"/>
              </w:rPr>
              <w:lastRenderedPageBreak/>
              <w:t>wenn wir zwingende Gründe dafür haben, die Ihre Interessen oder Rechte und Freiheiten überwiegen, oder wenn die Verarbeitung zur Begründung, Ausübung oder Verteidigung von Rechtsansprüchen erforderlich ist.</w:t>
            </w:r>
          </w:p>
          <w:p w14:paraId="4B801029" w14:textId="77777777" w:rsidR="00217DC5" w:rsidRPr="00BC6CC7" w:rsidRDefault="003E235B">
            <w:pPr>
              <w:pStyle w:val="Heading3"/>
              <w:rPr>
                <w:rFonts w:asciiTheme="majorHAnsi" w:hAnsiTheme="majorHAnsi" w:cstheme="majorHAnsi"/>
                <w:szCs w:val="22"/>
                <w:lang w:val="de-DE"/>
              </w:rPr>
            </w:pPr>
            <w:r w:rsidRPr="00BC6CC7">
              <w:rPr>
                <w:rFonts w:asciiTheme="majorHAnsi" w:hAnsiTheme="majorHAnsi" w:cstheme="majorHAnsi"/>
                <w:szCs w:val="22"/>
                <w:lang w:val="de-DE"/>
              </w:rPr>
              <w:t>Wenn Sie nicht möchten, dass wir Ihre personenbezogenen Daten für Direktmarketingzwecke verwenden, haben Sie jederzeit das Recht, einer solchen Verarbeitung zu widersprechen, indem Sie sich an uns wenden. Wir werden die Verwendung Ihrer personenbezogenen Daten für diesen Zweck einstellen, sobald wir Ihren Widerspruch erhalten haben.</w:t>
            </w:r>
          </w:p>
          <w:p w14:paraId="36AD2D48" w14:textId="77777777" w:rsidR="00F85A2E" w:rsidRPr="00BC6CC7" w:rsidRDefault="00F85A2E" w:rsidP="0002773B">
            <w:pPr>
              <w:pStyle w:val="NormalIndent"/>
              <w:rPr>
                <w:rFonts w:asciiTheme="majorHAnsi" w:hAnsiTheme="majorHAnsi" w:cstheme="majorHAnsi"/>
                <w:szCs w:val="22"/>
                <w:lang w:val="de-DE"/>
              </w:rPr>
            </w:pPr>
          </w:p>
          <w:p w14:paraId="0AF8E25E" w14:textId="77777777" w:rsidR="00217DC5" w:rsidRPr="00BC6CC7" w:rsidRDefault="003E235B" w:rsidP="000A10D3">
            <w:pPr>
              <w:pStyle w:val="Heading2"/>
              <w:numPr>
                <w:ilvl w:val="1"/>
                <w:numId w:val="52"/>
              </w:numPr>
              <w:rPr>
                <w:rFonts w:asciiTheme="majorHAnsi" w:hAnsiTheme="majorHAnsi" w:cstheme="majorHAnsi"/>
                <w:szCs w:val="22"/>
                <w:lang w:val="de-DE"/>
              </w:rPr>
            </w:pPr>
            <w:r w:rsidRPr="00BC6CC7">
              <w:rPr>
                <w:rFonts w:asciiTheme="majorHAnsi" w:hAnsiTheme="majorHAnsi" w:cstheme="majorHAnsi"/>
                <w:szCs w:val="22"/>
                <w:lang w:val="de-DE"/>
              </w:rPr>
              <w:t>Ihr Recht auf Widerruf der Zustimmung</w:t>
            </w:r>
            <w:r w:rsidRPr="00BC6CC7">
              <w:rPr>
                <w:rFonts w:ascii="Arial" w:hAnsi="Arial" w:cs="Arial"/>
                <w:szCs w:val="22"/>
                <w:lang w:val="de-DE"/>
              </w:rPr>
              <w:t xml:space="preserve"> ►</w:t>
            </w:r>
          </w:p>
          <w:p w14:paraId="0910F217" w14:textId="77777777" w:rsidR="00217DC5" w:rsidRDefault="003E235B">
            <w:pPr>
              <w:pStyle w:val="NormalIndent"/>
              <w:rPr>
                <w:rFonts w:asciiTheme="majorHAnsi" w:hAnsiTheme="majorHAnsi" w:cstheme="majorHAnsi"/>
                <w:szCs w:val="22"/>
              </w:rPr>
            </w:pPr>
            <w:r w:rsidRPr="00164D71">
              <w:rPr>
                <w:rFonts w:ascii="Arial" w:hAnsi="Arial" w:cs="Arial"/>
                <w:szCs w:val="22"/>
              </w:rPr>
              <w:t>▼</w:t>
            </w:r>
          </w:p>
          <w:p w14:paraId="6A2409D6" w14:textId="77777777" w:rsidR="00217DC5" w:rsidRDefault="003E235B">
            <w:pPr>
              <w:pStyle w:val="Heading3"/>
              <w:rPr>
                <w:rFonts w:asciiTheme="majorHAnsi" w:hAnsiTheme="majorHAnsi" w:cstheme="majorHAnsi"/>
                <w:szCs w:val="22"/>
              </w:rPr>
            </w:pPr>
            <w:r w:rsidRPr="00BC6CC7">
              <w:rPr>
                <w:rFonts w:asciiTheme="majorHAnsi" w:hAnsiTheme="majorHAnsi" w:cstheme="majorHAnsi"/>
                <w:szCs w:val="22"/>
                <w:lang w:val="de-DE"/>
              </w:rPr>
              <w:t xml:space="preserve">Wenn wir Ihre personenbezogenen Daten auf der Grundlage Ihrer Einwilligung als Rechtsgrundlage verarbeiten, haben Sie jederzeit das Recht, Ihre Einwilligung zu widerrufen. Dies können Sie jederzeit tun, indem Sie sich mit uns in Verbindung setzen. </w:t>
            </w:r>
            <w:proofErr w:type="spellStart"/>
            <w:r w:rsidRPr="00164D71">
              <w:rPr>
                <w:rFonts w:asciiTheme="majorHAnsi" w:hAnsiTheme="majorHAnsi" w:cstheme="majorHAnsi"/>
                <w:szCs w:val="22"/>
              </w:rPr>
              <w:t>Unsere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Kontaktdaten</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finden</w:t>
            </w:r>
            <w:proofErr w:type="spellEnd"/>
            <w:r w:rsidRPr="00164D71">
              <w:rPr>
                <w:rFonts w:asciiTheme="majorHAnsi" w:hAnsiTheme="majorHAnsi" w:cstheme="majorHAnsi"/>
                <w:szCs w:val="22"/>
              </w:rPr>
              <w:t xml:space="preserve"> Sie am Ende dieses </w:t>
            </w:r>
            <w:proofErr w:type="spellStart"/>
            <w:r w:rsidRPr="00164D71">
              <w:rPr>
                <w:rFonts w:asciiTheme="majorHAnsi" w:hAnsiTheme="majorHAnsi" w:cstheme="majorHAnsi"/>
                <w:szCs w:val="22"/>
              </w:rPr>
              <w:t>Datenschutzhinweises</w:t>
            </w:r>
            <w:proofErr w:type="spellEnd"/>
            <w:r w:rsidRPr="00164D71">
              <w:rPr>
                <w:rFonts w:asciiTheme="majorHAnsi" w:hAnsiTheme="majorHAnsi" w:cstheme="majorHAnsi"/>
                <w:szCs w:val="22"/>
              </w:rPr>
              <w:t xml:space="preserve">. </w:t>
            </w:r>
          </w:p>
          <w:p w14:paraId="039A3A67" w14:textId="77777777" w:rsidR="00217DC5" w:rsidRDefault="003E235B" w:rsidP="000A10D3">
            <w:pPr>
              <w:pStyle w:val="Heading2"/>
              <w:numPr>
                <w:ilvl w:val="1"/>
                <w:numId w:val="52"/>
              </w:numPr>
              <w:rPr>
                <w:rFonts w:asciiTheme="majorHAnsi" w:hAnsiTheme="majorHAnsi" w:cstheme="majorHAnsi"/>
                <w:szCs w:val="22"/>
              </w:rPr>
            </w:pPr>
            <w:proofErr w:type="spellStart"/>
            <w:r w:rsidRPr="00164D71">
              <w:rPr>
                <w:rFonts w:asciiTheme="majorHAnsi" w:hAnsiTheme="majorHAnsi" w:cstheme="majorHAnsi"/>
                <w:szCs w:val="22"/>
              </w:rPr>
              <w:t>Ihr</w:t>
            </w:r>
            <w:proofErr w:type="spellEnd"/>
            <w:r w:rsidRPr="00164D71">
              <w:rPr>
                <w:rFonts w:asciiTheme="majorHAnsi" w:hAnsiTheme="majorHAnsi" w:cstheme="majorHAnsi"/>
                <w:szCs w:val="22"/>
              </w:rPr>
              <w:t xml:space="preserve"> Recht auf </w:t>
            </w:r>
            <w:proofErr w:type="spellStart"/>
            <w:r w:rsidRPr="00164D71">
              <w:rPr>
                <w:rFonts w:asciiTheme="majorHAnsi" w:hAnsiTheme="majorHAnsi" w:cstheme="majorHAnsi"/>
                <w:szCs w:val="22"/>
              </w:rPr>
              <w:t>Datenübertragbarkeit</w:t>
            </w:r>
            <w:proofErr w:type="spellEnd"/>
            <w:r w:rsidRPr="00164D71">
              <w:rPr>
                <w:rFonts w:ascii="Arial" w:hAnsi="Arial" w:cs="Arial"/>
                <w:szCs w:val="22"/>
              </w:rPr>
              <w:t xml:space="preserve"> ►</w:t>
            </w:r>
          </w:p>
          <w:p w14:paraId="4EBF24DC" w14:textId="77777777" w:rsidR="00217DC5" w:rsidRDefault="003E235B">
            <w:pPr>
              <w:pStyle w:val="NormalIndent"/>
              <w:rPr>
                <w:rFonts w:asciiTheme="majorHAnsi" w:hAnsiTheme="majorHAnsi" w:cstheme="majorHAnsi"/>
                <w:szCs w:val="22"/>
              </w:rPr>
            </w:pPr>
            <w:r w:rsidRPr="00164D71">
              <w:rPr>
                <w:rFonts w:ascii="Arial" w:hAnsi="Arial" w:cs="Arial"/>
                <w:szCs w:val="22"/>
              </w:rPr>
              <w:t>▼</w:t>
            </w:r>
          </w:p>
          <w:p w14:paraId="15F5E28B" w14:textId="77777777" w:rsidR="00217DC5" w:rsidRPr="00BC6CC7" w:rsidRDefault="003E235B">
            <w:pPr>
              <w:pStyle w:val="Heading3"/>
              <w:rPr>
                <w:rFonts w:asciiTheme="majorHAnsi" w:hAnsiTheme="majorHAnsi" w:cstheme="majorHAnsi"/>
                <w:szCs w:val="22"/>
                <w:lang w:val="de-DE"/>
              </w:rPr>
            </w:pPr>
            <w:r w:rsidRPr="00BC6CC7">
              <w:rPr>
                <w:rFonts w:asciiTheme="majorHAnsi" w:hAnsiTheme="majorHAnsi" w:cstheme="majorHAnsi"/>
                <w:szCs w:val="22"/>
                <w:lang w:val="de-DE"/>
              </w:rPr>
              <w:t xml:space="preserve">Sie haben das Recht auf Datenübertragbarkeit, wenn wir Ihre personenbezogenen Daten mit automatisierten Mitteln verarbeiten und die Rechtsgrundlage für die Verarbeitung Ihre Einwilligung oder die Erfüllung eines Vertrags ist. </w:t>
            </w:r>
          </w:p>
          <w:p w14:paraId="1500A113" w14:textId="77777777" w:rsidR="00217DC5" w:rsidRPr="00BC6CC7" w:rsidRDefault="003E235B">
            <w:pPr>
              <w:pStyle w:val="Heading3"/>
              <w:rPr>
                <w:rFonts w:asciiTheme="majorHAnsi" w:hAnsiTheme="majorHAnsi" w:cstheme="majorHAnsi"/>
                <w:szCs w:val="22"/>
                <w:lang w:val="de-DE"/>
              </w:rPr>
            </w:pPr>
            <w:r w:rsidRPr="00BC6CC7">
              <w:rPr>
                <w:rFonts w:asciiTheme="majorHAnsi" w:hAnsiTheme="majorHAnsi" w:cstheme="majorHAnsi"/>
                <w:szCs w:val="22"/>
                <w:lang w:val="de-DE"/>
              </w:rPr>
              <w:t xml:space="preserve">Das Recht auf Datenübertragbarkeit bedeutet, dass Sie das Recht haben, die von uns über Sie verarbeiteten personenbezogenen Daten in einem maschinenlesbaren Format zu erhalten, das es Ihnen ermöglicht, diese personenbezogenen Daten an einen anderen für die Verarbeitung Verantwortlichen zu übermitteln. Sie können uns auch auffordern, die personenbezogenen Daten direkt an einen anderen für die Verarbeitung Verantwortlichen zu übermitteln. </w:t>
            </w:r>
          </w:p>
          <w:p w14:paraId="543020AE" w14:textId="77777777" w:rsidR="00217DC5" w:rsidRPr="00BC6CC7" w:rsidRDefault="003E235B" w:rsidP="000A10D3">
            <w:pPr>
              <w:pStyle w:val="Heading2"/>
              <w:numPr>
                <w:ilvl w:val="1"/>
                <w:numId w:val="52"/>
              </w:numPr>
              <w:rPr>
                <w:rFonts w:asciiTheme="majorHAnsi" w:hAnsiTheme="majorHAnsi" w:cstheme="majorHAnsi"/>
                <w:szCs w:val="22"/>
                <w:lang w:val="de-DE"/>
              </w:rPr>
            </w:pPr>
            <w:r w:rsidRPr="00BC6CC7">
              <w:rPr>
                <w:rFonts w:asciiTheme="majorHAnsi" w:hAnsiTheme="majorHAnsi" w:cstheme="majorHAnsi"/>
                <w:szCs w:val="22"/>
                <w:lang w:val="de-DE"/>
              </w:rPr>
              <w:t>Ihr Recht auf Beschwerde bei der Aufsichtsbehörde</w:t>
            </w:r>
            <w:r w:rsidRPr="00BC6CC7">
              <w:rPr>
                <w:rFonts w:ascii="Arial" w:hAnsi="Arial" w:cs="Arial"/>
                <w:szCs w:val="22"/>
                <w:lang w:val="de-DE"/>
              </w:rPr>
              <w:t xml:space="preserve"> ►</w:t>
            </w:r>
          </w:p>
          <w:p w14:paraId="556297B0" w14:textId="77777777" w:rsidR="00217DC5" w:rsidRDefault="003E235B">
            <w:pPr>
              <w:pStyle w:val="NormalIndent"/>
              <w:rPr>
                <w:rFonts w:asciiTheme="majorHAnsi" w:hAnsiTheme="majorHAnsi" w:cstheme="majorHAnsi"/>
                <w:szCs w:val="22"/>
              </w:rPr>
            </w:pPr>
            <w:r w:rsidRPr="00164D71">
              <w:rPr>
                <w:rFonts w:ascii="Arial" w:hAnsi="Arial" w:cs="Arial"/>
                <w:szCs w:val="22"/>
              </w:rPr>
              <w:t>▼</w:t>
            </w:r>
          </w:p>
          <w:p w14:paraId="42622B08" w14:textId="7D98643E" w:rsidR="00217DC5" w:rsidRPr="00BC6CC7" w:rsidRDefault="003E235B">
            <w:pPr>
              <w:pStyle w:val="Heading3"/>
              <w:rPr>
                <w:rFonts w:asciiTheme="majorHAnsi" w:hAnsiTheme="majorHAnsi" w:cstheme="majorHAnsi"/>
                <w:szCs w:val="22"/>
                <w:lang w:val="de-DE"/>
              </w:rPr>
            </w:pPr>
            <w:r w:rsidRPr="00BC6CC7">
              <w:rPr>
                <w:rFonts w:asciiTheme="majorHAnsi" w:hAnsiTheme="majorHAnsi" w:cstheme="majorHAnsi"/>
                <w:szCs w:val="22"/>
                <w:lang w:val="de-DE"/>
              </w:rPr>
              <w:lastRenderedPageBreak/>
              <w:t xml:space="preserve">Sie haben das Recht, eine Beschwerde bei </w:t>
            </w:r>
            <w:r w:rsidR="00E72EF5">
              <w:rPr>
                <w:rFonts w:asciiTheme="majorHAnsi" w:hAnsiTheme="majorHAnsi" w:cstheme="majorHAnsi"/>
                <w:szCs w:val="22"/>
                <w:lang w:val="de-DE"/>
              </w:rPr>
              <w:t xml:space="preserve">der Landesbeauftragten für Datenschutz und Informationssicherheit NRW </w:t>
            </w:r>
            <w:r w:rsidRPr="00BC6CC7">
              <w:rPr>
                <w:rFonts w:asciiTheme="majorHAnsi" w:hAnsiTheme="majorHAnsi" w:cstheme="majorHAnsi"/>
                <w:szCs w:val="22"/>
                <w:lang w:val="de-DE"/>
              </w:rPr>
              <w:t xml:space="preserve">einzureichen, wenn Sie mit der Verarbeitung Ihrer personenbezogenen Daten durch uns nicht zufrieden sind. </w:t>
            </w:r>
          </w:p>
        </w:tc>
      </w:tr>
      <w:tr w:rsidR="00F85A2E" w:rsidRPr="000A73DE" w14:paraId="3BC61456" w14:textId="77777777" w:rsidTr="0002773B">
        <w:tc>
          <w:tcPr>
            <w:tcW w:w="3339" w:type="dxa"/>
          </w:tcPr>
          <w:p w14:paraId="4B19A18E" w14:textId="77777777" w:rsidR="00217DC5" w:rsidRPr="00BC6CC7" w:rsidRDefault="003E235B" w:rsidP="000A10D3">
            <w:pPr>
              <w:pStyle w:val="Heading1"/>
              <w:numPr>
                <w:ilvl w:val="0"/>
                <w:numId w:val="52"/>
              </w:numPr>
              <w:rPr>
                <w:rFonts w:asciiTheme="majorHAnsi" w:hAnsiTheme="majorHAnsi" w:cstheme="majorHAnsi"/>
                <w:szCs w:val="22"/>
                <w:lang w:val="de-DE"/>
              </w:rPr>
            </w:pPr>
            <w:r w:rsidRPr="00BC6CC7">
              <w:rPr>
                <w:rFonts w:asciiTheme="majorHAnsi" w:hAnsiTheme="majorHAnsi" w:cstheme="majorHAnsi"/>
                <w:szCs w:val="22"/>
                <w:lang w:val="de-DE"/>
              </w:rPr>
              <w:lastRenderedPageBreak/>
              <w:t>Wir schützen Ihre persönlichen Daten</w:t>
            </w:r>
            <w:r w:rsidRPr="00BC6CC7">
              <w:rPr>
                <w:rFonts w:ascii="Arial" w:hAnsi="Arial" w:cs="Arial"/>
                <w:szCs w:val="22"/>
                <w:lang w:val="de-DE"/>
              </w:rPr>
              <w:t xml:space="preserve"> ►</w:t>
            </w:r>
          </w:p>
        </w:tc>
        <w:tc>
          <w:tcPr>
            <w:tcW w:w="10770" w:type="dxa"/>
          </w:tcPr>
          <w:p w14:paraId="3157A1A6" w14:textId="77777777" w:rsidR="00217DC5" w:rsidRDefault="003E235B">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10. Wir schützen Ihre personenbezogenen Daten</w:t>
            </w:r>
          </w:p>
          <w:p w14:paraId="09E127B6" w14:textId="77777777" w:rsidR="00217DC5" w:rsidRPr="00BC6CC7" w:rsidRDefault="003E235B" w:rsidP="000A10D3">
            <w:pPr>
              <w:pStyle w:val="Heading2"/>
              <w:numPr>
                <w:ilvl w:val="1"/>
                <w:numId w:val="52"/>
              </w:numPr>
              <w:rPr>
                <w:rFonts w:asciiTheme="majorHAnsi" w:hAnsiTheme="majorHAnsi" w:cstheme="majorHAnsi"/>
                <w:b w:val="0"/>
                <w:bCs/>
                <w:szCs w:val="22"/>
                <w:lang w:val="de-DE"/>
              </w:rPr>
            </w:pPr>
            <w:r w:rsidRPr="00BC6CC7">
              <w:rPr>
                <w:rFonts w:asciiTheme="majorHAnsi" w:hAnsiTheme="majorHAnsi" w:cstheme="majorHAnsi"/>
                <w:b w:val="0"/>
                <w:bCs/>
                <w:szCs w:val="22"/>
                <w:lang w:val="de-DE"/>
              </w:rPr>
              <w:t xml:space="preserve">Wir möchten sicherstellen, dass Sie sich stets wohl fühlen, wenn Sie uns Ihre persönlichen Daten zur Verfügung stellen. Wir haben daher sowohl technische als auch organisatorische Sicherheitsmaßnahmen ergriffen, einschließlich Zugangsbeschränkungen und regelmäßiger interner Kontrollen, um Ihre personenbezogenen Daten bestmöglich zu schützen, z. B. vor unbefugtem Zugriff, Veränderung oder Verlust. Sollte es zu einer Datenschutzverletzung kommen, die sich wesentlich auf Sie oder Ihre personenbezogenen Daten auswirkt, z. B. mit dem Risiko eines Betrugs oder Identitätsdiebstahls, werden wir uns mit Ihnen in Verbindung setzen, um Ihnen zu erklären, was geschehen ist, und um Ihnen Ratschläge zu geben, wie Sie mögliche negative Auswirkungen einer solchen Datenschutzverletzung, die für Sie relevant sind, abmildern können. </w:t>
            </w:r>
          </w:p>
          <w:p w14:paraId="08F861A1" w14:textId="77777777" w:rsidR="00F85A2E" w:rsidRPr="00BC6CC7" w:rsidRDefault="00F85A2E" w:rsidP="0002773B">
            <w:pPr>
              <w:pStyle w:val="NumreratStycke11"/>
              <w:numPr>
                <w:ilvl w:val="0"/>
                <w:numId w:val="0"/>
              </w:numPr>
              <w:ind w:left="851"/>
              <w:rPr>
                <w:rFonts w:asciiTheme="majorHAnsi" w:hAnsiTheme="majorHAnsi" w:cstheme="majorHAnsi"/>
                <w:szCs w:val="22"/>
                <w:lang w:val="de-DE"/>
              </w:rPr>
            </w:pPr>
          </w:p>
        </w:tc>
      </w:tr>
      <w:tr w:rsidR="00F85A2E" w:rsidRPr="000A73DE" w14:paraId="210AD077" w14:textId="77777777" w:rsidTr="0002773B">
        <w:tc>
          <w:tcPr>
            <w:tcW w:w="3339" w:type="dxa"/>
          </w:tcPr>
          <w:p w14:paraId="1DBD32C2" w14:textId="2441910F" w:rsidR="00217DC5" w:rsidRDefault="003E235B" w:rsidP="000A10D3">
            <w:pPr>
              <w:pStyle w:val="Heading1"/>
              <w:numPr>
                <w:ilvl w:val="0"/>
                <w:numId w:val="52"/>
              </w:numPr>
              <w:rPr>
                <w:rFonts w:asciiTheme="majorHAnsi" w:hAnsiTheme="majorHAnsi" w:cstheme="majorHAnsi"/>
                <w:szCs w:val="22"/>
              </w:rPr>
            </w:pPr>
            <w:r>
              <w:rPr>
                <w:rFonts w:asciiTheme="majorHAnsi" w:hAnsiTheme="majorHAnsi" w:cstheme="majorHAnsi"/>
                <w:szCs w:val="22"/>
              </w:rPr>
              <w:t>COOkie</w:t>
            </w:r>
            <w:r w:rsidRPr="00164D71">
              <w:rPr>
                <w:rFonts w:asciiTheme="majorHAnsi" w:hAnsiTheme="majorHAnsi" w:cstheme="majorHAnsi"/>
                <w:szCs w:val="22"/>
              </w:rPr>
              <w:t>s</w:t>
            </w:r>
            <w:r w:rsidRPr="00164D71">
              <w:rPr>
                <w:rFonts w:ascii="Arial" w:hAnsi="Arial" w:cs="Arial"/>
                <w:szCs w:val="22"/>
              </w:rPr>
              <w:t xml:space="preserve"> ►</w:t>
            </w:r>
          </w:p>
        </w:tc>
        <w:tc>
          <w:tcPr>
            <w:tcW w:w="10770" w:type="dxa"/>
          </w:tcPr>
          <w:p w14:paraId="7E50F472" w14:textId="2B05E79B" w:rsidR="00217DC5" w:rsidRDefault="003E235B">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xml:space="preserve">▼ 11. </w:t>
            </w:r>
            <w:r>
              <w:rPr>
                <w:rFonts w:asciiTheme="majorHAnsi" w:hAnsiTheme="majorHAnsi" w:cstheme="majorHAnsi"/>
                <w:szCs w:val="22"/>
              </w:rPr>
              <w:t>Cookie</w:t>
            </w:r>
            <w:r w:rsidRPr="00164D71">
              <w:rPr>
                <w:rFonts w:asciiTheme="majorHAnsi" w:hAnsiTheme="majorHAnsi" w:cstheme="majorHAnsi"/>
                <w:szCs w:val="22"/>
              </w:rPr>
              <w:t>s</w:t>
            </w:r>
          </w:p>
          <w:p w14:paraId="02BEAD8F" w14:textId="324CF6B5" w:rsidR="00217DC5" w:rsidRPr="00BC6CC7" w:rsidRDefault="003E235B" w:rsidP="000A10D3">
            <w:pPr>
              <w:pStyle w:val="Heading2"/>
              <w:numPr>
                <w:ilvl w:val="1"/>
                <w:numId w:val="52"/>
              </w:numPr>
              <w:rPr>
                <w:rFonts w:asciiTheme="majorHAnsi" w:hAnsiTheme="majorHAnsi" w:cstheme="majorHAnsi"/>
                <w:b w:val="0"/>
                <w:bCs/>
                <w:szCs w:val="22"/>
                <w:lang w:val="de-DE"/>
              </w:rPr>
            </w:pPr>
            <w:r w:rsidRPr="00BC6CC7">
              <w:rPr>
                <w:rFonts w:asciiTheme="majorHAnsi" w:hAnsiTheme="majorHAnsi" w:cstheme="majorHAnsi"/>
                <w:b w:val="0"/>
                <w:bCs/>
                <w:szCs w:val="22"/>
                <w:lang w:val="de-DE"/>
              </w:rPr>
              <w:t>Wir verwenden Cookies und ähnliche Technologien ("</w:t>
            </w:r>
            <w:r w:rsidRPr="00BC6CC7">
              <w:rPr>
                <w:rFonts w:asciiTheme="majorHAnsi" w:hAnsiTheme="majorHAnsi" w:cstheme="majorHAnsi"/>
                <w:szCs w:val="22"/>
                <w:lang w:val="de-DE"/>
              </w:rPr>
              <w:t>Cookies</w:t>
            </w:r>
            <w:r w:rsidRPr="00BC6CC7">
              <w:rPr>
                <w:rFonts w:asciiTheme="majorHAnsi" w:hAnsiTheme="majorHAnsi" w:cstheme="majorHAnsi"/>
                <w:b w:val="0"/>
                <w:bCs/>
                <w:szCs w:val="22"/>
                <w:lang w:val="de-DE"/>
              </w:rPr>
              <w:t>") auf unserer Website und App, um unter anderem Ihre Erfahrung mit uns zu verbessern und unsere Website zu vereinfachen und an Ihre Bedürfnisse und Präferenzen anzupassen. In unserem Datenschutzhinweis für Website-Besucher informieren wir Sie darüber, wie wir Ihre personenbezogenen Daten verarbeiten, wenn Sie unsere Website oder App besuchen. Wenn Sie mehr über unsere Verwendung von Cookies erfahren möchten, lesen Sie bitte unsere Cookie-Richtlinie</w:t>
            </w:r>
            <w:r w:rsidR="001C12AF">
              <w:rPr>
                <w:rFonts w:asciiTheme="majorHAnsi" w:hAnsiTheme="majorHAnsi" w:cstheme="majorHAnsi"/>
                <w:b w:val="0"/>
                <w:bCs/>
                <w:szCs w:val="22"/>
                <w:lang w:val="de-DE"/>
              </w:rPr>
              <w:t>.</w:t>
            </w:r>
          </w:p>
          <w:p w14:paraId="0A8164F5" w14:textId="77777777" w:rsidR="00F85A2E" w:rsidRPr="00BC6CC7" w:rsidRDefault="00F85A2E" w:rsidP="0002773B">
            <w:pPr>
              <w:pStyle w:val="NumreratStycke11"/>
              <w:numPr>
                <w:ilvl w:val="0"/>
                <w:numId w:val="0"/>
              </w:numPr>
              <w:rPr>
                <w:rFonts w:asciiTheme="majorHAnsi" w:hAnsiTheme="majorHAnsi" w:cstheme="majorHAnsi"/>
                <w:szCs w:val="22"/>
                <w:lang w:val="de-DE"/>
              </w:rPr>
            </w:pPr>
          </w:p>
        </w:tc>
      </w:tr>
      <w:tr w:rsidR="00F85A2E" w:rsidRPr="000A73DE" w14:paraId="37009CCF" w14:textId="77777777" w:rsidTr="0002773B">
        <w:tc>
          <w:tcPr>
            <w:tcW w:w="3339" w:type="dxa"/>
          </w:tcPr>
          <w:p w14:paraId="13B2C5D4" w14:textId="77777777" w:rsidR="00217DC5" w:rsidRDefault="003E235B" w:rsidP="000A10D3">
            <w:pPr>
              <w:pStyle w:val="Heading1"/>
              <w:numPr>
                <w:ilvl w:val="0"/>
                <w:numId w:val="52"/>
              </w:numPr>
              <w:rPr>
                <w:rFonts w:asciiTheme="majorHAnsi" w:hAnsiTheme="majorHAnsi" w:cstheme="majorHAnsi"/>
                <w:szCs w:val="22"/>
              </w:rPr>
            </w:pPr>
            <w:r w:rsidRPr="00164D71">
              <w:rPr>
                <w:rFonts w:asciiTheme="majorHAnsi" w:hAnsiTheme="majorHAnsi" w:cstheme="majorHAnsi"/>
                <w:szCs w:val="22"/>
              </w:rPr>
              <w:lastRenderedPageBreak/>
              <w:t xml:space="preserve">Änderungen dieses </w:t>
            </w:r>
            <w:r w:rsidRPr="003E235B">
              <w:rPr>
                <w:rFonts w:asciiTheme="majorHAnsi" w:hAnsiTheme="majorHAnsi" w:cstheme="majorHAnsi"/>
                <w:szCs w:val="22"/>
              </w:rPr>
              <w:t>Datenschutzhinweises</w:t>
            </w:r>
            <w:r w:rsidRPr="003E235B">
              <w:rPr>
                <w:rFonts w:ascii="Arial" w:hAnsi="Arial" w:cs="Arial"/>
                <w:szCs w:val="22"/>
              </w:rPr>
              <w:t>►</w:t>
            </w:r>
          </w:p>
        </w:tc>
        <w:tc>
          <w:tcPr>
            <w:tcW w:w="10770" w:type="dxa"/>
          </w:tcPr>
          <w:p w14:paraId="4C5C10FC" w14:textId="77777777" w:rsidR="00217DC5" w:rsidRDefault="003E235B">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12. Änderungen dieses Datenschutzhinweises</w:t>
            </w:r>
          </w:p>
          <w:p w14:paraId="03046B84" w14:textId="1A2D9C35" w:rsidR="00217DC5" w:rsidRPr="00BC6CC7" w:rsidRDefault="003E235B" w:rsidP="000A10D3">
            <w:pPr>
              <w:pStyle w:val="Heading2"/>
              <w:numPr>
                <w:ilvl w:val="1"/>
                <w:numId w:val="52"/>
              </w:numPr>
              <w:rPr>
                <w:rFonts w:asciiTheme="majorHAnsi" w:hAnsiTheme="majorHAnsi" w:cstheme="majorHAnsi"/>
                <w:b w:val="0"/>
                <w:bCs/>
                <w:i/>
                <w:iCs/>
                <w:szCs w:val="22"/>
                <w:lang w:val="de-DE"/>
              </w:rPr>
            </w:pPr>
            <w:r w:rsidRPr="00BC6CC7">
              <w:rPr>
                <w:rFonts w:asciiTheme="majorHAnsi" w:hAnsiTheme="majorHAnsi" w:cstheme="majorHAnsi"/>
                <w:b w:val="0"/>
                <w:bCs/>
                <w:i/>
                <w:iCs/>
                <w:szCs w:val="22"/>
                <w:lang w:val="de-DE"/>
              </w:rPr>
              <w:t xml:space="preserve">Dieser Datenschutzhinweis wurde </w:t>
            </w:r>
            <w:r w:rsidR="005170C5">
              <w:rPr>
                <w:rFonts w:asciiTheme="majorHAnsi" w:hAnsiTheme="majorHAnsi" w:cstheme="majorHAnsi"/>
                <w:b w:val="0"/>
                <w:bCs/>
                <w:i/>
                <w:iCs/>
                <w:szCs w:val="22"/>
                <w:lang w:val="de-DE"/>
              </w:rPr>
              <w:t>i</w:t>
            </w:r>
            <w:r w:rsidRPr="00BC6CC7">
              <w:rPr>
                <w:rFonts w:asciiTheme="majorHAnsi" w:hAnsiTheme="majorHAnsi" w:cstheme="majorHAnsi"/>
                <w:b w:val="0"/>
                <w:bCs/>
                <w:i/>
                <w:iCs/>
                <w:szCs w:val="22"/>
                <w:lang w:val="de-DE"/>
              </w:rPr>
              <w:t xml:space="preserve">m </w:t>
            </w:r>
            <w:r w:rsidR="00E72EF5">
              <w:rPr>
                <w:rFonts w:asciiTheme="majorHAnsi" w:hAnsiTheme="majorHAnsi" w:cstheme="majorHAnsi"/>
                <w:b w:val="0"/>
                <w:bCs/>
                <w:i/>
                <w:iCs/>
                <w:szCs w:val="22"/>
                <w:lang w:val="de-DE"/>
              </w:rPr>
              <w:t>Juni 2025</w:t>
            </w:r>
            <w:r w:rsidRPr="00BC6CC7">
              <w:rPr>
                <w:rFonts w:asciiTheme="majorHAnsi" w:hAnsiTheme="majorHAnsi" w:cstheme="majorHAnsi"/>
                <w:b w:val="0"/>
                <w:bCs/>
                <w:i/>
                <w:iCs/>
                <w:szCs w:val="22"/>
                <w:lang w:val="de-DE"/>
              </w:rPr>
              <w:t xml:space="preserve"> aktualisiert. </w:t>
            </w:r>
          </w:p>
          <w:p w14:paraId="5B9D63DE" w14:textId="77777777" w:rsidR="00217DC5" w:rsidRDefault="003E235B" w:rsidP="000A10D3">
            <w:pPr>
              <w:pStyle w:val="Heading2"/>
              <w:numPr>
                <w:ilvl w:val="1"/>
                <w:numId w:val="52"/>
              </w:numPr>
              <w:rPr>
                <w:rFonts w:asciiTheme="majorHAnsi" w:hAnsiTheme="majorHAnsi" w:cstheme="majorHAnsi"/>
                <w:b w:val="0"/>
                <w:bCs/>
                <w:noProof/>
                <w:szCs w:val="22"/>
              </w:rPr>
            </w:pPr>
            <w:r w:rsidRPr="00BC6CC7">
              <w:rPr>
                <w:rFonts w:asciiTheme="majorHAnsi" w:hAnsiTheme="majorHAnsi" w:cstheme="majorHAnsi"/>
                <w:b w:val="0"/>
                <w:bCs/>
                <w:noProof/>
                <w:szCs w:val="22"/>
                <w:lang w:val="de-DE"/>
              </w:rPr>
              <w:t xml:space="preserve">Wir behalten uns das Recht vor, diesen Datenschutzhinweis jederzeit zu ändern. Die aktuellste Version des Hinweises wird immer auf unserer Website verfügbar sein. </w:t>
            </w:r>
            <w:r>
              <w:rPr>
                <w:rFonts w:asciiTheme="majorHAnsi" w:hAnsiTheme="majorHAnsi" w:cstheme="majorHAnsi"/>
                <w:b w:val="0"/>
                <w:bCs/>
                <w:noProof/>
                <w:szCs w:val="22"/>
              </w:rPr>
              <w:t>Die Versionsgeschichte dieses Datenschutzhinweises finden Sie unten:</w:t>
            </w:r>
          </w:p>
          <w:tbl>
            <w:tblPr>
              <w:tblStyle w:val="TableGrid"/>
              <w:tblW w:w="9681" w:type="dxa"/>
              <w:tblInd w:w="851" w:type="dxa"/>
              <w:tblLook w:val="04A0" w:firstRow="1" w:lastRow="0" w:firstColumn="1" w:lastColumn="0" w:noHBand="0" w:noVBand="1"/>
            </w:tblPr>
            <w:tblGrid>
              <w:gridCol w:w="1355"/>
              <w:gridCol w:w="8326"/>
            </w:tblGrid>
            <w:tr w:rsidR="00F85A2E" w14:paraId="2FCBE00B" w14:textId="77777777" w:rsidTr="0002773B">
              <w:tc>
                <w:tcPr>
                  <w:tcW w:w="1355" w:type="dxa"/>
                </w:tcPr>
                <w:p w14:paraId="400D2F57" w14:textId="77777777" w:rsidR="00217DC5" w:rsidRDefault="003E235B">
                  <w:pPr>
                    <w:pStyle w:val="NormalIndent"/>
                    <w:ind w:left="0"/>
                  </w:pPr>
                  <w:r>
                    <w:t>Datum</w:t>
                  </w:r>
                </w:p>
              </w:tc>
              <w:tc>
                <w:tcPr>
                  <w:tcW w:w="8326" w:type="dxa"/>
                </w:tcPr>
                <w:p w14:paraId="54DDF877" w14:textId="77777777" w:rsidR="00217DC5" w:rsidRDefault="003E235B">
                  <w:pPr>
                    <w:pStyle w:val="NormalIndent"/>
                    <w:ind w:left="0"/>
                  </w:pPr>
                  <w:proofErr w:type="spellStart"/>
                  <w:r>
                    <w:t>Beschreibung</w:t>
                  </w:r>
                  <w:proofErr w:type="spellEnd"/>
                  <w:r>
                    <w:t xml:space="preserve"> der </w:t>
                  </w:r>
                  <w:proofErr w:type="spellStart"/>
                  <w:r>
                    <w:t>Änderung</w:t>
                  </w:r>
                  <w:proofErr w:type="spellEnd"/>
                  <w:r>
                    <w:t xml:space="preserve"> </w:t>
                  </w:r>
                </w:p>
              </w:tc>
            </w:tr>
            <w:tr w:rsidR="00F85A2E" w:rsidRPr="000A73DE" w14:paraId="63059DC2" w14:textId="77777777" w:rsidTr="0002773B">
              <w:tc>
                <w:tcPr>
                  <w:tcW w:w="1355" w:type="dxa"/>
                </w:tcPr>
                <w:p w14:paraId="3B5EC742" w14:textId="4B607B6F" w:rsidR="00F85A2E" w:rsidRDefault="00B226D7" w:rsidP="0002773B">
                  <w:pPr>
                    <w:pStyle w:val="NormalIndent"/>
                    <w:ind w:left="0"/>
                  </w:pPr>
                  <w:r>
                    <w:t>Juni 2025</w:t>
                  </w:r>
                </w:p>
              </w:tc>
              <w:tc>
                <w:tcPr>
                  <w:tcW w:w="8326" w:type="dxa"/>
                </w:tcPr>
                <w:p w14:paraId="30E36D8D" w14:textId="77777777" w:rsidR="00B226D7" w:rsidRPr="00B226D7" w:rsidRDefault="00B226D7" w:rsidP="00B226D7">
                  <w:pPr>
                    <w:pStyle w:val="NormalIndent"/>
                    <w:rPr>
                      <w:lang w:val="de-DE"/>
                    </w:rPr>
                  </w:pPr>
                  <w:r w:rsidRPr="00B226D7">
                    <w:rPr>
                      <w:lang w:val="de-DE"/>
                    </w:rPr>
                    <w:t>Veröffentlichung einer vollständig überarbeiteten Fassung der Datenschutzerklärung</w:t>
                  </w:r>
                </w:p>
                <w:p w14:paraId="3E0F10D5" w14:textId="77777777" w:rsidR="00F85A2E" w:rsidRPr="000A10D3" w:rsidRDefault="00F85A2E" w:rsidP="0002773B">
                  <w:pPr>
                    <w:pStyle w:val="NormalIndent"/>
                    <w:ind w:left="0"/>
                    <w:rPr>
                      <w:lang w:val="de-DE"/>
                    </w:rPr>
                  </w:pPr>
                </w:p>
              </w:tc>
            </w:tr>
          </w:tbl>
          <w:p w14:paraId="69820845" w14:textId="77777777" w:rsidR="00F85A2E" w:rsidRPr="000A10D3" w:rsidRDefault="00F85A2E" w:rsidP="0002773B">
            <w:pPr>
              <w:pStyle w:val="NormalIndent"/>
              <w:ind w:left="0"/>
              <w:rPr>
                <w:lang w:val="de-DE"/>
              </w:rPr>
            </w:pPr>
          </w:p>
          <w:p w14:paraId="6291E198" w14:textId="77777777" w:rsidR="00217DC5" w:rsidRPr="00BC6CC7" w:rsidRDefault="003E235B" w:rsidP="000A10D3">
            <w:pPr>
              <w:pStyle w:val="Heading2"/>
              <w:numPr>
                <w:ilvl w:val="1"/>
                <w:numId w:val="52"/>
              </w:numPr>
              <w:rPr>
                <w:rFonts w:asciiTheme="majorHAnsi" w:hAnsiTheme="majorHAnsi" w:cstheme="majorHAnsi"/>
                <w:szCs w:val="22"/>
                <w:lang w:val="de-DE"/>
              </w:rPr>
            </w:pPr>
            <w:r w:rsidRPr="00BC6CC7">
              <w:rPr>
                <w:rFonts w:asciiTheme="majorHAnsi" w:hAnsiTheme="majorHAnsi" w:cstheme="majorHAnsi"/>
                <w:b w:val="0"/>
                <w:bCs/>
                <w:szCs w:val="22"/>
                <w:lang w:val="de-DE"/>
              </w:rPr>
              <w:t>Wenn wir Änderungen vornehmen, die nicht rein sprachlicher oder redaktioneller Natur sind, werden Sie innerhalb einer angemessenen Frist vor Inkrafttreten der Änderungen darüber informiert. Wenn Sie mit den Änderungen nicht einverstanden sind, haben Sie das Recht, der Verarbeitung zu widersprechen, bevor die Änderungen in Kraft treten.</w:t>
            </w:r>
          </w:p>
        </w:tc>
      </w:tr>
      <w:tr w:rsidR="00F85A2E" w:rsidRPr="00C23375" w14:paraId="5272B677" w14:textId="77777777" w:rsidTr="0002773B">
        <w:tc>
          <w:tcPr>
            <w:tcW w:w="3339" w:type="dxa"/>
          </w:tcPr>
          <w:p w14:paraId="1188616F" w14:textId="77777777" w:rsidR="00217DC5" w:rsidRDefault="003E235B" w:rsidP="000A10D3">
            <w:pPr>
              <w:pStyle w:val="Heading1"/>
              <w:numPr>
                <w:ilvl w:val="0"/>
                <w:numId w:val="52"/>
              </w:numPr>
              <w:rPr>
                <w:rFonts w:asciiTheme="majorHAnsi" w:hAnsiTheme="majorHAnsi" w:cstheme="majorHAnsi"/>
                <w:szCs w:val="22"/>
              </w:rPr>
            </w:pPr>
            <w:r w:rsidRPr="00164D71">
              <w:rPr>
                <w:rFonts w:asciiTheme="majorHAnsi" w:hAnsiTheme="majorHAnsi" w:cstheme="majorHAnsi"/>
                <w:szCs w:val="22"/>
              </w:rPr>
              <w:lastRenderedPageBreak/>
              <w:t>Kontaktangaben</w:t>
            </w:r>
            <w:r w:rsidRPr="00164D71">
              <w:rPr>
                <w:rFonts w:ascii="Arial" w:hAnsi="Arial" w:cs="Arial"/>
                <w:szCs w:val="22"/>
              </w:rPr>
              <w:t xml:space="preserve"> ►</w:t>
            </w:r>
          </w:p>
        </w:tc>
        <w:tc>
          <w:tcPr>
            <w:tcW w:w="10770" w:type="dxa"/>
          </w:tcPr>
          <w:p w14:paraId="380E914D" w14:textId="77777777" w:rsidR="00217DC5" w:rsidRDefault="003E235B">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13. Wie man UNS kontaktiert</w:t>
            </w:r>
          </w:p>
          <w:p w14:paraId="21E916BC" w14:textId="23BF24B4" w:rsidR="00217DC5" w:rsidRPr="00BC6CC7" w:rsidRDefault="00465029">
            <w:pPr>
              <w:pStyle w:val="NormalIndent"/>
              <w:rPr>
                <w:rFonts w:asciiTheme="majorHAnsi" w:hAnsiTheme="majorHAnsi" w:cstheme="majorHAnsi"/>
                <w:szCs w:val="22"/>
                <w:lang w:val="de-DE"/>
              </w:rPr>
            </w:pPr>
            <w:r>
              <w:rPr>
                <w:rFonts w:asciiTheme="majorHAnsi" w:hAnsiTheme="majorHAnsi" w:cstheme="majorHAnsi"/>
                <w:szCs w:val="22"/>
                <w:lang w:val="de-DE"/>
              </w:rPr>
              <w:t>Unser</w:t>
            </w:r>
            <w:r w:rsidR="003E235B" w:rsidRPr="00BC6CC7">
              <w:rPr>
                <w:rFonts w:asciiTheme="majorHAnsi" w:hAnsiTheme="majorHAnsi" w:cstheme="majorHAnsi"/>
                <w:szCs w:val="22"/>
                <w:lang w:val="de-DE"/>
              </w:rPr>
              <w:t xml:space="preserve"> Datenschutzbeauftragte fungiert als Hauptansprechpartner für alle Angelegenheiten im Zusammenhang mit unserem Datenschutzhinweis. Der Datenschutzbeauftragte oder die örtliche Kontaktperson kann per E-Mail unter </w:t>
            </w:r>
            <w:r w:rsidR="008876DC">
              <w:rPr>
                <w:rFonts w:asciiTheme="majorHAnsi" w:hAnsiTheme="majorHAnsi" w:cstheme="majorHAnsi"/>
                <w:szCs w:val="22"/>
                <w:lang w:val="de-DE"/>
              </w:rPr>
              <w:t>datenschutz@verisure.de</w:t>
            </w:r>
            <w:r w:rsidR="003E235B" w:rsidRPr="00BC6CC7">
              <w:rPr>
                <w:rFonts w:asciiTheme="majorHAnsi" w:hAnsiTheme="majorHAnsi" w:cstheme="majorHAnsi"/>
                <w:szCs w:val="22"/>
                <w:lang w:val="de-DE"/>
              </w:rPr>
              <w:t xml:space="preserve"> kontaktiert werden.</w:t>
            </w:r>
          </w:p>
          <w:p w14:paraId="2A26FD8D" w14:textId="77777777" w:rsidR="00217DC5" w:rsidRPr="00BC6CC7" w:rsidRDefault="003E235B">
            <w:pPr>
              <w:pStyle w:val="NormalIndent"/>
              <w:rPr>
                <w:rFonts w:asciiTheme="majorHAnsi" w:hAnsiTheme="majorHAnsi" w:cstheme="majorHAnsi"/>
                <w:b/>
                <w:szCs w:val="22"/>
                <w:lang w:val="de-DE"/>
              </w:rPr>
            </w:pPr>
            <w:r w:rsidRPr="00BC6CC7">
              <w:rPr>
                <w:rFonts w:asciiTheme="majorHAnsi" w:hAnsiTheme="majorHAnsi" w:cstheme="majorHAnsi"/>
                <w:b/>
                <w:szCs w:val="22"/>
                <w:lang w:val="de-DE"/>
              </w:rPr>
              <w:t xml:space="preserve">Sollten Sie Beschwerden oder Fragen zur Verwendung Ihrer persönlichen Daten haben, zögern Sie bitte nicht, uns zu kontaktieren: </w:t>
            </w:r>
          </w:p>
          <w:p w14:paraId="2637198B" w14:textId="77777777" w:rsidR="008876DC" w:rsidRPr="00BC6CC7" w:rsidRDefault="008876DC" w:rsidP="008876DC">
            <w:pPr>
              <w:rPr>
                <w:rFonts w:asciiTheme="majorHAnsi" w:hAnsiTheme="majorHAnsi" w:cstheme="majorHAnsi"/>
                <w:szCs w:val="22"/>
                <w:lang w:val="de-DE"/>
              </w:rPr>
            </w:pPr>
            <w:r>
              <w:rPr>
                <w:rFonts w:asciiTheme="majorHAnsi" w:hAnsiTheme="majorHAnsi" w:cstheme="majorHAnsi"/>
                <w:szCs w:val="22"/>
                <w:lang w:val="de-DE"/>
              </w:rPr>
              <w:t>Verisure Deutschlang GmbH</w:t>
            </w:r>
          </w:p>
          <w:p w14:paraId="2ADBADFB" w14:textId="77777777" w:rsidR="008876DC" w:rsidRDefault="008876DC" w:rsidP="008876DC">
            <w:pPr>
              <w:rPr>
                <w:rFonts w:asciiTheme="majorHAnsi" w:hAnsiTheme="majorHAnsi" w:cstheme="majorHAnsi"/>
                <w:szCs w:val="22"/>
                <w:lang w:val="de-DE"/>
              </w:rPr>
            </w:pPr>
            <w:r>
              <w:rPr>
                <w:rFonts w:asciiTheme="majorHAnsi" w:hAnsiTheme="majorHAnsi" w:cstheme="majorHAnsi"/>
                <w:szCs w:val="22"/>
                <w:lang w:val="de-DE"/>
              </w:rPr>
              <w:t>Balke-Dürr-Allee 2</w:t>
            </w:r>
          </w:p>
          <w:p w14:paraId="0582EAAA" w14:textId="77777777" w:rsidR="00F27C8A" w:rsidRPr="002C3741" w:rsidRDefault="00F27C8A" w:rsidP="00F27C8A">
            <w:pPr>
              <w:rPr>
                <w:rFonts w:eastAsia="Calibri"/>
                <w:szCs w:val="22"/>
                <w:lang w:val="de-DE"/>
              </w:rPr>
            </w:pPr>
            <w:r w:rsidRPr="002C3741">
              <w:rPr>
                <w:rFonts w:eastAsia="Calibri"/>
                <w:szCs w:val="22"/>
                <w:lang w:val="de-DE"/>
              </w:rPr>
              <w:t>40882 Ratingen</w:t>
            </w:r>
          </w:p>
          <w:p w14:paraId="18ED4A7D" w14:textId="77777777" w:rsidR="00D07215" w:rsidRPr="00BC6CC7" w:rsidRDefault="00D07215" w:rsidP="008876DC">
            <w:pPr>
              <w:rPr>
                <w:rFonts w:asciiTheme="majorHAnsi" w:hAnsiTheme="majorHAnsi" w:cstheme="majorHAnsi"/>
                <w:szCs w:val="22"/>
                <w:lang w:val="de-DE"/>
              </w:rPr>
            </w:pPr>
          </w:p>
          <w:p w14:paraId="48AE50C6" w14:textId="77777777" w:rsidR="008876DC" w:rsidRPr="00BC6CC7" w:rsidRDefault="008876DC" w:rsidP="008876DC">
            <w:pPr>
              <w:rPr>
                <w:rFonts w:asciiTheme="majorHAnsi" w:hAnsiTheme="majorHAnsi" w:cstheme="majorHAnsi"/>
                <w:szCs w:val="22"/>
                <w:lang w:val="de-DE"/>
              </w:rPr>
            </w:pPr>
            <w:r w:rsidRPr="00BC6CC7">
              <w:rPr>
                <w:rFonts w:asciiTheme="majorHAnsi" w:hAnsiTheme="majorHAnsi" w:cstheme="majorHAnsi"/>
                <w:szCs w:val="22"/>
                <w:lang w:val="de-DE"/>
              </w:rPr>
              <w:t>E-Mail</w:t>
            </w:r>
            <w:r>
              <w:rPr>
                <w:rFonts w:asciiTheme="majorHAnsi" w:hAnsiTheme="majorHAnsi" w:cstheme="majorHAnsi"/>
                <w:szCs w:val="22"/>
                <w:lang w:val="de-DE"/>
              </w:rPr>
              <w:t>: datenschutz@verisure.de</w:t>
            </w:r>
          </w:p>
          <w:p w14:paraId="625D868E" w14:textId="77777777" w:rsidR="008876DC" w:rsidRPr="00BC6CC7" w:rsidRDefault="008876DC" w:rsidP="008876DC">
            <w:pPr>
              <w:pStyle w:val="Anteckningsrubrik1"/>
              <w:rPr>
                <w:rFonts w:asciiTheme="majorHAnsi" w:hAnsiTheme="majorHAnsi" w:cstheme="majorHAnsi"/>
                <w:szCs w:val="22"/>
                <w:lang w:val="de-DE"/>
              </w:rPr>
            </w:pPr>
            <w:r w:rsidRPr="00BC6CC7">
              <w:rPr>
                <w:rFonts w:asciiTheme="majorHAnsi" w:hAnsiTheme="majorHAnsi" w:cstheme="majorHAnsi"/>
                <w:szCs w:val="22"/>
                <w:lang w:val="de-DE"/>
              </w:rPr>
              <w:t>Telefon</w:t>
            </w:r>
            <w:r>
              <w:rPr>
                <w:rFonts w:asciiTheme="majorHAnsi" w:hAnsiTheme="majorHAnsi" w:cstheme="majorHAnsi"/>
                <w:szCs w:val="22"/>
                <w:lang w:val="de-DE"/>
              </w:rPr>
              <w:t xml:space="preserve">: </w:t>
            </w:r>
            <w:r w:rsidRPr="000A10D3">
              <w:rPr>
                <w:rFonts w:asciiTheme="majorHAnsi" w:hAnsiTheme="majorHAnsi" w:cstheme="majorHAnsi"/>
                <w:szCs w:val="22"/>
                <w:lang w:val="de-DE"/>
              </w:rPr>
              <w:t>02102 1452222</w:t>
            </w:r>
          </w:p>
          <w:p w14:paraId="74C8C143" w14:textId="38FFF27E" w:rsidR="00217DC5" w:rsidRPr="00BC6CC7" w:rsidRDefault="008876DC" w:rsidP="008876DC">
            <w:pPr>
              <w:pStyle w:val="NormalIndent"/>
              <w:ind w:left="0"/>
              <w:rPr>
                <w:rFonts w:asciiTheme="majorHAnsi" w:hAnsiTheme="majorHAnsi" w:cstheme="majorHAnsi"/>
                <w:b/>
                <w:szCs w:val="22"/>
                <w:lang w:val="de-DE"/>
              </w:rPr>
            </w:pPr>
            <w:r w:rsidRPr="000A10D3">
              <w:rPr>
                <w:rFonts w:asciiTheme="majorHAnsi" w:hAnsiTheme="majorHAnsi" w:cstheme="majorHAnsi"/>
                <w:szCs w:val="22"/>
                <w:lang w:val="de-DE"/>
              </w:rPr>
              <w:t>Website</w:t>
            </w:r>
            <w:r>
              <w:rPr>
                <w:rFonts w:asciiTheme="majorHAnsi" w:hAnsiTheme="majorHAnsi" w:cstheme="majorHAnsi"/>
                <w:szCs w:val="22"/>
                <w:lang w:val="de-DE"/>
              </w:rPr>
              <w:t xml:space="preserve">: </w:t>
            </w:r>
            <w:hyperlink r:id="rId17" w:history="1">
              <w:r w:rsidRPr="00FA568F">
                <w:rPr>
                  <w:rStyle w:val="Hyperlink"/>
                  <w:rFonts w:asciiTheme="majorHAnsi" w:hAnsiTheme="majorHAnsi" w:cstheme="majorHAnsi"/>
                  <w:szCs w:val="22"/>
                  <w:lang w:val="de-DE"/>
                </w:rPr>
                <w:t>www.verisure.de</w:t>
              </w:r>
            </w:hyperlink>
          </w:p>
        </w:tc>
      </w:tr>
    </w:tbl>
    <w:p w14:paraId="15CEDB15" w14:textId="77777777" w:rsidR="00F85A2E" w:rsidRPr="00BC6CC7" w:rsidRDefault="00F85A2E" w:rsidP="00F85A2E">
      <w:pPr>
        <w:rPr>
          <w:rFonts w:asciiTheme="majorHAnsi" w:hAnsiTheme="majorHAnsi" w:cstheme="majorHAnsi"/>
          <w:szCs w:val="22"/>
          <w:lang w:val="de-DE"/>
        </w:rPr>
      </w:pPr>
    </w:p>
    <w:p w14:paraId="320AC6DB" w14:textId="77777777" w:rsidR="00BF517F" w:rsidRPr="00BC6CC7" w:rsidRDefault="00BF517F" w:rsidP="00575FBF">
      <w:pPr>
        <w:rPr>
          <w:rFonts w:asciiTheme="majorHAnsi" w:hAnsiTheme="majorHAnsi" w:cstheme="majorHAnsi"/>
          <w:szCs w:val="22"/>
          <w:lang w:val="de-DE"/>
        </w:rPr>
      </w:pPr>
    </w:p>
    <w:sectPr w:rsidR="00BF517F" w:rsidRPr="00BC6CC7" w:rsidSect="00A557E7">
      <w:headerReference w:type="default" r:id="rId18"/>
      <w:footerReference w:type="default" r:id="rId19"/>
      <w:headerReference w:type="first" r:id="rId20"/>
      <w:footerReference w:type="first" r:id="rId21"/>
      <w:pgSz w:w="16838" w:h="11906" w:orient="landscape" w:code="9"/>
      <w:pgMar w:top="1418" w:right="1304" w:bottom="568" w:left="1531" w:header="488" w:footer="39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2-07-07T11:03:00Z" w:initials="A">
    <w:p w14:paraId="3EDCFA8A" w14:textId="77777777" w:rsidR="00217DC5" w:rsidRPr="00BC6CC7" w:rsidRDefault="003E235B">
      <w:pPr>
        <w:pStyle w:val="CommentText"/>
        <w:jc w:val="left"/>
        <w:rPr>
          <w:lang w:val="de-DE"/>
        </w:rPr>
      </w:pPr>
      <w:r>
        <w:rPr>
          <w:rStyle w:val="CommentReference"/>
        </w:rPr>
        <w:annotationRef/>
      </w:r>
      <w:r w:rsidRPr="00BC6CC7">
        <w:rPr>
          <w:lang w:val="de-DE"/>
        </w:rPr>
        <w:t>Der Leser sollte in der Lage sein, auf jede Überschrift zu klicken, so dass die Informationen gemäß der vollständigen Datenschutzrichtlinie unten angezeigt werden.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DCFA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DCFA8A" w16cid:durableId="295A2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44414" w14:textId="77777777" w:rsidR="000220E7" w:rsidRDefault="000220E7">
      <w:pPr>
        <w:spacing w:before="0" w:after="0"/>
      </w:pPr>
      <w:r>
        <w:separator/>
      </w:r>
    </w:p>
  </w:endnote>
  <w:endnote w:type="continuationSeparator" w:id="0">
    <w:p w14:paraId="5953F534" w14:textId="77777777" w:rsidR="000220E7" w:rsidRDefault="000220E7">
      <w:pPr>
        <w:spacing w:before="0" w:after="0"/>
      </w:pPr>
      <w:r>
        <w:continuationSeparator/>
      </w:r>
    </w:p>
  </w:endnote>
  <w:endnote w:type="continuationNotice" w:id="1">
    <w:p w14:paraId="6C4E22C9" w14:textId="77777777" w:rsidR="000220E7" w:rsidRDefault="000220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72AC" w14:textId="77777777" w:rsidR="00217DC5" w:rsidRDefault="003E235B">
    <w:pPr>
      <w:pStyle w:val="Footer"/>
    </w:pPr>
    <w:r>
      <w:rPr>
        <w:snapToGrid w:val="0"/>
      </w:rPr>
      <w:tab/>
    </w:r>
    <w:r>
      <w:rPr>
        <w:snapToGrid w:val="0"/>
      </w:rPr>
      <w:tab/>
    </w:r>
    <w:r>
      <w:rPr>
        <w:snapToGrid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8178" w14:textId="298C1561" w:rsidR="00217DC5" w:rsidRDefault="00164DBF">
    <w:pPr>
      <w:pStyle w:val="Footer"/>
      <w:rPr>
        <w:sz w:val="18"/>
        <w:szCs w:val="18"/>
      </w:rPr>
    </w:pPr>
    <w:r w:rsidRPr="00BC6CC7">
      <w:rPr>
        <w:snapToGrid w:val="0"/>
        <w:sz w:val="18"/>
        <w:szCs w:val="18"/>
        <w:lang w:val="de-DE"/>
      </w:rPr>
      <w:tab/>
    </w:r>
    <w:r w:rsidRPr="00940CD9">
      <w:rPr>
        <w:rStyle w:val="PageNumber"/>
        <w:sz w:val="18"/>
        <w:szCs w:val="18"/>
      </w:rPr>
      <w:fldChar w:fldCharType="begin"/>
    </w:r>
    <w:r w:rsidRPr="00BC6CC7">
      <w:rPr>
        <w:rStyle w:val="PageNumber"/>
        <w:sz w:val="18"/>
        <w:szCs w:val="18"/>
        <w:lang w:val="de-DE"/>
      </w:rPr>
      <w:instrText xml:space="preserve"> PAGE </w:instrText>
    </w:r>
    <w:r w:rsidRPr="00940CD9">
      <w:rPr>
        <w:rStyle w:val="PageNumber"/>
        <w:sz w:val="18"/>
        <w:szCs w:val="18"/>
      </w:rPr>
      <w:fldChar w:fldCharType="separate"/>
    </w:r>
    <w:r w:rsidRPr="00940CD9">
      <w:rPr>
        <w:rStyle w:val="PageNumber"/>
        <w:noProof/>
        <w:sz w:val="18"/>
        <w:szCs w:val="18"/>
      </w:rPr>
      <w:t>1</w:t>
    </w:r>
    <w:r w:rsidRPr="00940CD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1EFE" w14:textId="77777777" w:rsidR="000220E7" w:rsidRDefault="000220E7">
      <w:pPr>
        <w:spacing w:before="0" w:after="0"/>
      </w:pPr>
      <w:r>
        <w:separator/>
      </w:r>
    </w:p>
  </w:footnote>
  <w:footnote w:type="continuationSeparator" w:id="0">
    <w:p w14:paraId="668CB6FE" w14:textId="77777777" w:rsidR="000220E7" w:rsidRDefault="000220E7">
      <w:pPr>
        <w:spacing w:before="0" w:after="0"/>
      </w:pPr>
      <w:r>
        <w:continuationSeparator/>
      </w:r>
    </w:p>
  </w:footnote>
  <w:footnote w:type="continuationNotice" w:id="1">
    <w:p w14:paraId="3C952D2A" w14:textId="77777777" w:rsidR="000220E7" w:rsidRDefault="000220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7"/>
    </w:tblGrid>
    <w:tr w:rsidR="0084007B" w14:paraId="6AFA3E32" w14:textId="77777777">
      <w:tc>
        <w:tcPr>
          <w:tcW w:w="8757" w:type="dxa"/>
          <w:tcBorders>
            <w:top w:val="nil"/>
            <w:left w:val="nil"/>
            <w:bottom w:val="nil"/>
            <w:right w:val="nil"/>
          </w:tcBorders>
        </w:tcPr>
        <w:p w14:paraId="783A2DC1" w14:textId="77777777" w:rsidR="008657A6" w:rsidRDefault="008657A6" w:rsidP="001139E8">
          <w:pPr>
            <w:pStyle w:val="Header"/>
          </w:pPr>
          <w:bookmarkStart w:id="30" w:name="bmUtkast2" w:colFirst="0" w:colLast="0"/>
        </w:p>
      </w:tc>
    </w:tr>
    <w:bookmarkEnd w:id="30"/>
  </w:tbl>
  <w:p w14:paraId="1D30F263" w14:textId="77777777" w:rsidR="008657A6" w:rsidRDefault="008657A6" w:rsidP="00113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6E6D" w14:textId="41989659" w:rsidR="00940CD9" w:rsidRPr="00BC6CC7" w:rsidRDefault="00940CD9" w:rsidP="00940CD9">
    <w:pPr>
      <w:pStyle w:val="Header"/>
      <w:jc w:val="lef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C3000"/>
    <w:multiLevelType w:val="multilevel"/>
    <w:tmpl w:val="A0E05D80"/>
    <w:lvl w:ilvl="0">
      <w:start w:val="1"/>
      <w:numFmt w:val="lowerLetter"/>
      <w:lvlText w:val="%1)"/>
      <w:lvlJc w:val="left"/>
      <w:pPr>
        <w:tabs>
          <w:tab w:val="num" w:pos="1418"/>
        </w:tabs>
        <w:ind w:left="1418" w:hanging="567"/>
      </w:pPr>
      <w:rPr>
        <w:rFonts w:hint="default"/>
      </w:rPr>
    </w:lvl>
    <w:lvl w:ilvl="1">
      <w:start w:val="1"/>
      <w:numFmt w:val="decimal"/>
      <w:lvlText w:val="%2)"/>
      <w:lvlJc w:val="left"/>
      <w:pPr>
        <w:ind w:left="1778" w:hanging="360"/>
      </w:p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43D5548"/>
    <w:multiLevelType w:val="hybridMultilevel"/>
    <w:tmpl w:val="0818BC88"/>
    <w:lvl w:ilvl="0" w:tplc="18F82902">
      <w:start w:val="1"/>
      <w:numFmt w:val="bullet"/>
      <w:pStyle w:val="PunktlistaNormal"/>
      <w:lvlText w:val=""/>
      <w:lvlJc w:val="left"/>
      <w:pPr>
        <w:tabs>
          <w:tab w:val="num" w:pos="357"/>
        </w:tabs>
        <w:ind w:left="357" w:hanging="357"/>
      </w:pPr>
      <w:rPr>
        <w:rFonts w:ascii="Symbol" w:hAnsi="Symbol" w:hint="default"/>
      </w:rPr>
    </w:lvl>
    <w:lvl w:ilvl="1" w:tplc="C046AF76" w:tentative="1">
      <w:start w:val="1"/>
      <w:numFmt w:val="bullet"/>
      <w:lvlText w:val="o"/>
      <w:lvlJc w:val="left"/>
      <w:pPr>
        <w:tabs>
          <w:tab w:val="num" w:pos="1440"/>
        </w:tabs>
        <w:ind w:left="1440" w:hanging="360"/>
      </w:pPr>
      <w:rPr>
        <w:rFonts w:ascii="Courier New" w:hAnsi="Courier New" w:cs="Courier New" w:hint="default"/>
      </w:rPr>
    </w:lvl>
    <w:lvl w:ilvl="2" w:tplc="E31C4644" w:tentative="1">
      <w:start w:val="1"/>
      <w:numFmt w:val="bullet"/>
      <w:lvlText w:val=""/>
      <w:lvlJc w:val="left"/>
      <w:pPr>
        <w:tabs>
          <w:tab w:val="num" w:pos="2160"/>
        </w:tabs>
        <w:ind w:left="2160" w:hanging="360"/>
      </w:pPr>
      <w:rPr>
        <w:rFonts w:ascii="Wingdings" w:hAnsi="Wingdings" w:hint="default"/>
      </w:rPr>
    </w:lvl>
    <w:lvl w:ilvl="3" w:tplc="17A43CB8" w:tentative="1">
      <w:start w:val="1"/>
      <w:numFmt w:val="bullet"/>
      <w:lvlText w:val=""/>
      <w:lvlJc w:val="left"/>
      <w:pPr>
        <w:tabs>
          <w:tab w:val="num" w:pos="2880"/>
        </w:tabs>
        <w:ind w:left="2880" w:hanging="360"/>
      </w:pPr>
      <w:rPr>
        <w:rFonts w:ascii="Symbol" w:hAnsi="Symbol" w:hint="default"/>
      </w:rPr>
    </w:lvl>
    <w:lvl w:ilvl="4" w:tplc="C944EC2A" w:tentative="1">
      <w:start w:val="1"/>
      <w:numFmt w:val="bullet"/>
      <w:lvlText w:val="o"/>
      <w:lvlJc w:val="left"/>
      <w:pPr>
        <w:tabs>
          <w:tab w:val="num" w:pos="3600"/>
        </w:tabs>
        <w:ind w:left="3600" w:hanging="360"/>
      </w:pPr>
      <w:rPr>
        <w:rFonts w:ascii="Courier New" w:hAnsi="Courier New" w:cs="Courier New" w:hint="default"/>
      </w:rPr>
    </w:lvl>
    <w:lvl w:ilvl="5" w:tplc="88E64A3E" w:tentative="1">
      <w:start w:val="1"/>
      <w:numFmt w:val="bullet"/>
      <w:lvlText w:val=""/>
      <w:lvlJc w:val="left"/>
      <w:pPr>
        <w:tabs>
          <w:tab w:val="num" w:pos="4320"/>
        </w:tabs>
        <w:ind w:left="4320" w:hanging="360"/>
      </w:pPr>
      <w:rPr>
        <w:rFonts w:ascii="Wingdings" w:hAnsi="Wingdings" w:hint="default"/>
      </w:rPr>
    </w:lvl>
    <w:lvl w:ilvl="6" w:tplc="9E92D0BE" w:tentative="1">
      <w:start w:val="1"/>
      <w:numFmt w:val="bullet"/>
      <w:lvlText w:val=""/>
      <w:lvlJc w:val="left"/>
      <w:pPr>
        <w:tabs>
          <w:tab w:val="num" w:pos="5040"/>
        </w:tabs>
        <w:ind w:left="5040" w:hanging="360"/>
      </w:pPr>
      <w:rPr>
        <w:rFonts w:ascii="Symbol" w:hAnsi="Symbol" w:hint="default"/>
      </w:rPr>
    </w:lvl>
    <w:lvl w:ilvl="7" w:tplc="A27A921C" w:tentative="1">
      <w:start w:val="1"/>
      <w:numFmt w:val="bullet"/>
      <w:lvlText w:val="o"/>
      <w:lvlJc w:val="left"/>
      <w:pPr>
        <w:tabs>
          <w:tab w:val="num" w:pos="5760"/>
        </w:tabs>
        <w:ind w:left="5760" w:hanging="360"/>
      </w:pPr>
      <w:rPr>
        <w:rFonts w:ascii="Courier New" w:hAnsi="Courier New" w:cs="Courier New" w:hint="default"/>
      </w:rPr>
    </w:lvl>
    <w:lvl w:ilvl="8" w:tplc="A88E03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F414C"/>
    <w:multiLevelType w:val="hybridMultilevel"/>
    <w:tmpl w:val="74C2A2B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15:restartNumberingAfterBreak="0">
    <w:nsid w:val="13EC6ADC"/>
    <w:multiLevelType w:val="hybridMultilevel"/>
    <w:tmpl w:val="8B269EDE"/>
    <w:lvl w:ilvl="0" w:tplc="0407000F">
      <w:start w:val="1"/>
      <w:numFmt w:val="decimal"/>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4" w15:restartNumberingAfterBreak="0">
    <w:nsid w:val="14B05643"/>
    <w:multiLevelType w:val="multilevel"/>
    <w:tmpl w:val="0390128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5" w15:restartNumberingAfterBreak="0">
    <w:nsid w:val="16782E7F"/>
    <w:multiLevelType w:val="multilevel"/>
    <w:tmpl w:val="35DA43C0"/>
    <w:styleLink w:val="NCPunktStreck"/>
    <w:lvl w:ilvl="0">
      <w:start w:val="1"/>
      <w:numFmt w:val="lowerLetter"/>
      <w:lvlText w:val="%1)"/>
      <w:lvlJc w:val="left"/>
      <w:pPr>
        <w:tabs>
          <w:tab w:val="num" w:pos="567"/>
        </w:tabs>
        <w:ind w:left="567" w:hanging="425"/>
      </w:pPr>
      <w:rPr>
        <w:rFonts w:hint="default"/>
        <w:color w:val="auto"/>
      </w:rPr>
    </w:lvl>
    <w:lvl w:ilvl="1">
      <w:start w:val="1"/>
      <w:numFmt w:val="lowerRoman"/>
      <w:lvlText w:val="%2)"/>
      <w:lvlJc w:val="left"/>
      <w:pPr>
        <w:tabs>
          <w:tab w:val="num" w:pos="567"/>
        </w:tabs>
        <w:ind w:left="567" w:hanging="425"/>
      </w:pPr>
      <w:rPr>
        <w:rFonts w:hint="default"/>
        <w:color w:val="auto"/>
      </w:rPr>
    </w:lvl>
    <w:lvl w:ilvl="2">
      <w:start w:val="1"/>
      <w:numFmt w:val="bullet"/>
      <w:lvlText w:val="▪"/>
      <w:lvlJc w:val="left"/>
      <w:pPr>
        <w:tabs>
          <w:tab w:val="num" w:pos="567"/>
        </w:tabs>
        <w:ind w:left="567" w:hanging="425"/>
      </w:pPr>
      <w:rPr>
        <w:rFonts w:ascii="Arial" w:hAnsi="Arial" w:hint="default"/>
        <w:color w:val="auto"/>
      </w:rPr>
    </w:lvl>
    <w:lvl w:ilvl="3">
      <w:start w:val="1"/>
      <w:numFmt w:val="bullet"/>
      <w:lvlText w:val="‒"/>
      <w:lvlJc w:val="left"/>
      <w:pPr>
        <w:tabs>
          <w:tab w:val="num" w:pos="567"/>
        </w:tabs>
        <w:ind w:left="567" w:hanging="425"/>
      </w:pPr>
      <w:rPr>
        <w:rFonts w:ascii="Arial" w:hAnsi="Arial" w:hint="default"/>
        <w:color w:val="auto"/>
      </w:rPr>
    </w:lvl>
    <w:lvl w:ilvl="4">
      <w:start w:val="1"/>
      <w:numFmt w:val="lowerLetter"/>
      <w:lvlText w:val="(%5)"/>
      <w:lvlJc w:val="left"/>
      <w:pPr>
        <w:tabs>
          <w:tab w:val="num" w:pos="567"/>
        </w:tabs>
        <w:ind w:left="567" w:hanging="425"/>
      </w:pPr>
      <w:rPr>
        <w:rFonts w:hint="default"/>
      </w:rPr>
    </w:lvl>
    <w:lvl w:ilvl="5">
      <w:start w:val="1"/>
      <w:numFmt w:val="lowerRoman"/>
      <w:lvlText w:val="(%6)"/>
      <w:lvlJc w:val="left"/>
      <w:pPr>
        <w:tabs>
          <w:tab w:val="num" w:pos="567"/>
        </w:tabs>
        <w:ind w:left="567" w:hanging="425"/>
      </w:pPr>
      <w:rPr>
        <w:rFonts w:hint="default"/>
      </w:rPr>
    </w:lvl>
    <w:lvl w:ilvl="6">
      <w:start w:val="1"/>
      <w:numFmt w:val="decimal"/>
      <w:lvlText w:val="%7."/>
      <w:lvlJc w:val="left"/>
      <w:pPr>
        <w:tabs>
          <w:tab w:val="num" w:pos="567"/>
        </w:tabs>
        <w:ind w:left="567" w:hanging="425"/>
      </w:pPr>
      <w:rPr>
        <w:rFonts w:hint="default"/>
      </w:rPr>
    </w:lvl>
    <w:lvl w:ilvl="7">
      <w:start w:val="1"/>
      <w:numFmt w:val="lowerLetter"/>
      <w:lvlText w:val="%8."/>
      <w:lvlJc w:val="left"/>
      <w:pPr>
        <w:tabs>
          <w:tab w:val="num" w:pos="567"/>
        </w:tabs>
        <w:ind w:left="567" w:hanging="425"/>
      </w:pPr>
      <w:rPr>
        <w:rFonts w:hint="default"/>
      </w:rPr>
    </w:lvl>
    <w:lvl w:ilvl="8">
      <w:start w:val="1"/>
      <w:numFmt w:val="lowerRoman"/>
      <w:lvlText w:val="%9."/>
      <w:lvlJc w:val="left"/>
      <w:pPr>
        <w:tabs>
          <w:tab w:val="num" w:pos="567"/>
        </w:tabs>
        <w:ind w:left="567" w:hanging="425"/>
      </w:pPr>
      <w:rPr>
        <w:rFonts w:hint="default"/>
      </w:rPr>
    </w:lvl>
  </w:abstractNum>
  <w:abstractNum w:abstractNumId="16" w15:restartNumberingAfterBreak="0">
    <w:nsid w:val="1AC07C9D"/>
    <w:multiLevelType w:val="multilevel"/>
    <w:tmpl w:val="5602F1DE"/>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2"/>
      <w:lvlJc w:val="left"/>
      <w:pPr>
        <w:tabs>
          <w:tab w:val="num" w:pos="850"/>
        </w:tabs>
        <w:ind w:left="850" w:hanging="850"/>
      </w:pPr>
      <w:rPr>
        <w:rFonts w:asciiTheme="majorHAnsi" w:eastAsia="Times New Roman" w:hAnsiTheme="majorHAnsi" w:cstheme="majorHAnsi"/>
        <w:b w:val="0"/>
        <w:bCs/>
      </w:rPr>
    </w:lvl>
    <w:lvl w:ilvl="2">
      <w:start w:val="1"/>
      <w:numFmt w:val="decimal"/>
      <w:pStyle w:val="Heading3"/>
      <w:lvlText w:val="%1.%2.%3"/>
      <w:lvlJc w:val="left"/>
      <w:pPr>
        <w:tabs>
          <w:tab w:val="num" w:pos="850"/>
        </w:tabs>
        <w:ind w:left="850" w:hanging="850"/>
      </w:pPr>
      <w:rPr>
        <w:rFonts w:hint="default"/>
        <w:b w:val="0"/>
        <w:i w:val="0"/>
      </w:rPr>
    </w:lvl>
    <w:lvl w:ilvl="3">
      <w:start w:val="1"/>
      <w:numFmt w:val="decimal"/>
      <w:pStyle w:val="Heading4"/>
      <w:lvlText w:val="%1.%2.%3.%4"/>
      <w:lvlJc w:val="left"/>
      <w:pPr>
        <w:tabs>
          <w:tab w:val="num" w:pos="850"/>
        </w:tabs>
        <w:ind w:left="850" w:hanging="850"/>
      </w:pPr>
      <w:rPr>
        <w:rFonts w:hint="default"/>
      </w:rPr>
    </w:lvl>
    <w:lvl w:ilvl="4">
      <w:start w:val="1"/>
      <w:numFmt w:val="lowerLetter"/>
      <w:pStyle w:val="Heading5"/>
      <w:lvlText w:val="%5)"/>
      <w:lvlJc w:val="left"/>
      <w:pPr>
        <w:tabs>
          <w:tab w:val="num" w:pos="1417"/>
        </w:tabs>
        <w:ind w:left="1417" w:hanging="567"/>
      </w:pPr>
      <w:rPr>
        <w:rFonts w:hint="default"/>
      </w:rPr>
    </w:lvl>
    <w:lvl w:ilvl="5">
      <w:start w:val="1"/>
      <w:numFmt w:val="lowerRoman"/>
      <w:lvlRestart w:val="4"/>
      <w:pStyle w:val="Heading6"/>
      <w:lvlText w:val="(%6)"/>
      <w:lvlJc w:val="left"/>
      <w:pPr>
        <w:tabs>
          <w:tab w:val="num" w:pos="1417"/>
        </w:tabs>
        <w:ind w:left="1417" w:hanging="567"/>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AF3195B"/>
    <w:multiLevelType w:val="multilevel"/>
    <w:tmpl w:val="2834D046"/>
    <w:lvl w:ilvl="0">
      <w:start w:val="1"/>
      <w:numFmt w:val="lowerLetter"/>
      <w:lvlText w:val="%1)"/>
      <w:lvlJc w:val="left"/>
      <w:pPr>
        <w:tabs>
          <w:tab w:val="num" w:pos="1418"/>
        </w:tabs>
        <w:ind w:left="1418" w:hanging="567"/>
      </w:pPr>
      <w:rPr>
        <w:rFonts w:hint="default"/>
      </w:rPr>
    </w:lvl>
    <w:lvl w:ilvl="1">
      <w:start w:val="1"/>
      <w:numFmt w:val="decimal"/>
      <w:lvlText w:val="%2)"/>
      <w:lvlJc w:val="left"/>
      <w:pPr>
        <w:ind w:left="1778" w:hanging="360"/>
      </w:p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E1953FA"/>
    <w:multiLevelType w:val="hybridMultilevel"/>
    <w:tmpl w:val="B19EACC0"/>
    <w:lvl w:ilvl="0" w:tplc="6C56AFE0">
      <w:start w:val="1"/>
      <w:numFmt w:val="bullet"/>
      <w:pStyle w:val="PunktlistaNormaltindrag"/>
      <w:lvlText w:val=""/>
      <w:lvlJc w:val="left"/>
      <w:pPr>
        <w:tabs>
          <w:tab w:val="num" w:pos="1208"/>
        </w:tabs>
        <w:ind w:left="1208" w:hanging="357"/>
      </w:pPr>
      <w:rPr>
        <w:rFonts w:ascii="Symbol" w:hAnsi="Symbol" w:hint="default"/>
      </w:rPr>
    </w:lvl>
    <w:lvl w:ilvl="1" w:tplc="D132ECB4" w:tentative="1">
      <w:start w:val="1"/>
      <w:numFmt w:val="bullet"/>
      <w:lvlText w:val="o"/>
      <w:lvlJc w:val="left"/>
      <w:pPr>
        <w:tabs>
          <w:tab w:val="num" w:pos="1440"/>
        </w:tabs>
        <w:ind w:left="1440" w:hanging="360"/>
      </w:pPr>
      <w:rPr>
        <w:rFonts w:ascii="Courier New" w:hAnsi="Courier New" w:cs="Courier New" w:hint="default"/>
      </w:rPr>
    </w:lvl>
    <w:lvl w:ilvl="2" w:tplc="6D363BCA" w:tentative="1">
      <w:start w:val="1"/>
      <w:numFmt w:val="bullet"/>
      <w:lvlText w:val=""/>
      <w:lvlJc w:val="left"/>
      <w:pPr>
        <w:tabs>
          <w:tab w:val="num" w:pos="2160"/>
        </w:tabs>
        <w:ind w:left="2160" w:hanging="360"/>
      </w:pPr>
      <w:rPr>
        <w:rFonts w:ascii="Wingdings" w:hAnsi="Wingdings" w:hint="default"/>
      </w:rPr>
    </w:lvl>
    <w:lvl w:ilvl="3" w:tplc="38FA3D3C" w:tentative="1">
      <w:start w:val="1"/>
      <w:numFmt w:val="bullet"/>
      <w:lvlText w:val=""/>
      <w:lvlJc w:val="left"/>
      <w:pPr>
        <w:tabs>
          <w:tab w:val="num" w:pos="2880"/>
        </w:tabs>
        <w:ind w:left="2880" w:hanging="360"/>
      </w:pPr>
      <w:rPr>
        <w:rFonts w:ascii="Symbol" w:hAnsi="Symbol" w:hint="default"/>
      </w:rPr>
    </w:lvl>
    <w:lvl w:ilvl="4" w:tplc="B4D04514" w:tentative="1">
      <w:start w:val="1"/>
      <w:numFmt w:val="bullet"/>
      <w:lvlText w:val="o"/>
      <w:lvlJc w:val="left"/>
      <w:pPr>
        <w:tabs>
          <w:tab w:val="num" w:pos="3600"/>
        </w:tabs>
        <w:ind w:left="3600" w:hanging="360"/>
      </w:pPr>
      <w:rPr>
        <w:rFonts w:ascii="Courier New" w:hAnsi="Courier New" w:cs="Courier New" w:hint="default"/>
      </w:rPr>
    </w:lvl>
    <w:lvl w:ilvl="5" w:tplc="7F9E4534" w:tentative="1">
      <w:start w:val="1"/>
      <w:numFmt w:val="bullet"/>
      <w:lvlText w:val=""/>
      <w:lvlJc w:val="left"/>
      <w:pPr>
        <w:tabs>
          <w:tab w:val="num" w:pos="4320"/>
        </w:tabs>
        <w:ind w:left="4320" w:hanging="360"/>
      </w:pPr>
      <w:rPr>
        <w:rFonts w:ascii="Wingdings" w:hAnsi="Wingdings" w:hint="default"/>
      </w:rPr>
    </w:lvl>
    <w:lvl w:ilvl="6" w:tplc="3718EB8E" w:tentative="1">
      <w:start w:val="1"/>
      <w:numFmt w:val="bullet"/>
      <w:lvlText w:val=""/>
      <w:lvlJc w:val="left"/>
      <w:pPr>
        <w:tabs>
          <w:tab w:val="num" w:pos="5040"/>
        </w:tabs>
        <w:ind w:left="5040" w:hanging="360"/>
      </w:pPr>
      <w:rPr>
        <w:rFonts w:ascii="Symbol" w:hAnsi="Symbol" w:hint="default"/>
      </w:rPr>
    </w:lvl>
    <w:lvl w:ilvl="7" w:tplc="3AD451F4" w:tentative="1">
      <w:start w:val="1"/>
      <w:numFmt w:val="bullet"/>
      <w:lvlText w:val="o"/>
      <w:lvlJc w:val="left"/>
      <w:pPr>
        <w:tabs>
          <w:tab w:val="num" w:pos="5760"/>
        </w:tabs>
        <w:ind w:left="5760" w:hanging="360"/>
      </w:pPr>
      <w:rPr>
        <w:rFonts w:ascii="Courier New" w:hAnsi="Courier New" w:cs="Courier New" w:hint="default"/>
      </w:rPr>
    </w:lvl>
    <w:lvl w:ilvl="8" w:tplc="691E0D3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A15D9E"/>
    <w:multiLevelType w:val="multilevel"/>
    <w:tmpl w:val="7292DB20"/>
    <w:lvl w:ilvl="0">
      <w:start w:val="9"/>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0"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2" w15:restartNumberingAfterBreak="0">
    <w:nsid w:val="2F9B7C7E"/>
    <w:multiLevelType w:val="multilevel"/>
    <w:tmpl w:val="9B267002"/>
    <w:lvl w:ilvl="0">
      <w:start w:val="1"/>
      <w:numFmt w:val="lowerLetter"/>
      <w:pStyle w:val="Numreringa"/>
      <w:lvlText w:val="%1)"/>
      <w:lvlJc w:val="left"/>
      <w:pPr>
        <w:tabs>
          <w:tab w:val="num" w:pos="1418"/>
        </w:tabs>
        <w:ind w:left="1418" w:hanging="567"/>
      </w:pPr>
      <w:rPr>
        <w:rFonts w:hint="default"/>
      </w:rPr>
    </w:lvl>
    <w:lvl w:ilvl="1">
      <w:start w:val="1"/>
      <w:numFmt w:val="lowerRoman"/>
      <w:lvlText w:val="%2."/>
      <w:lvlJc w:val="right"/>
      <w:pPr>
        <w:ind w:left="1778" w:hanging="360"/>
      </w:p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4CF2FBB"/>
    <w:multiLevelType w:val="hybridMultilevel"/>
    <w:tmpl w:val="B1047F92"/>
    <w:lvl w:ilvl="0" w:tplc="3F46BA28">
      <w:numFmt w:val="bullet"/>
      <w:lvlText w:val="-"/>
      <w:lvlJc w:val="left"/>
      <w:pPr>
        <w:ind w:left="1664" w:hanging="360"/>
      </w:pPr>
      <w:rPr>
        <w:rFonts w:ascii="Calibri" w:eastAsia="Times New Roman"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4"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A615979"/>
    <w:multiLevelType w:val="multilevel"/>
    <w:tmpl w:val="02107BCE"/>
    <w:lvl w:ilvl="0">
      <w:start w:val="1"/>
      <w:numFmt w:val="lowerLetter"/>
      <w:lvlText w:val="%1)"/>
      <w:lvlJc w:val="left"/>
      <w:pPr>
        <w:tabs>
          <w:tab w:val="num" w:pos="1418"/>
        </w:tabs>
        <w:ind w:left="1418" w:hanging="567"/>
      </w:pPr>
      <w:rPr>
        <w:rFonts w:hint="default"/>
      </w:rPr>
    </w:lvl>
    <w:lvl w:ilvl="1">
      <w:start w:val="1"/>
      <w:numFmt w:val="decimal"/>
      <w:lvlText w:val="%2)"/>
      <w:lvlJc w:val="left"/>
      <w:pPr>
        <w:ind w:left="1778" w:hanging="360"/>
      </w:p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93B1132"/>
    <w:multiLevelType w:val="hybridMultilevel"/>
    <w:tmpl w:val="7D10771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2E4C81"/>
    <w:multiLevelType w:val="hybridMultilevel"/>
    <w:tmpl w:val="66344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8DA5F06"/>
    <w:multiLevelType w:val="multilevel"/>
    <w:tmpl w:val="87BE0A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844D65"/>
    <w:multiLevelType w:val="multilevel"/>
    <w:tmpl w:val="B568E53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5DA71F01"/>
    <w:multiLevelType w:val="hybridMultilevel"/>
    <w:tmpl w:val="9A4CD700"/>
    <w:lvl w:ilvl="0" w:tplc="66F0817A">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2B4665F"/>
    <w:multiLevelType w:val="multilevel"/>
    <w:tmpl w:val="3EE08BD4"/>
    <w:name w:val="Huvuddok"/>
    <w:lvl w:ilvl="0">
      <w:start w:val="1"/>
      <w:numFmt w:val="decimal"/>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6E3E1A74"/>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6FB550E"/>
    <w:multiLevelType w:val="multilevel"/>
    <w:tmpl w:val="F73C842C"/>
    <w:lvl w:ilvl="0">
      <w:start w:val="1"/>
      <w:numFmt w:val="decimal"/>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A765597"/>
    <w:multiLevelType w:val="multilevel"/>
    <w:tmpl w:val="A800B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887E34"/>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26775"/>
    <w:multiLevelType w:val="hybridMultilevel"/>
    <w:tmpl w:val="7F9610EC"/>
    <w:lvl w:ilvl="0" w:tplc="3F46BA28">
      <w:numFmt w:val="bullet"/>
      <w:lvlText w:val="-"/>
      <w:lvlJc w:val="left"/>
      <w:pPr>
        <w:ind w:left="360" w:hanging="360"/>
      </w:pPr>
      <w:rPr>
        <w:rFonts w:ascii="Calibri" w:eastAsia="Times New Roman"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354385842">
    <w:abstractNumId w:val="29"/>
  </w:num>
  <w:num w:numId="2" w16cid:durableId="428307288">
    <w:abstractNumId w:val="24"/>
  </w:num>
  <w:num w:numId="3" w16cid:durableId="971204697">
    <w:abstractNumId w:val="34"/>
  </w:num>
  <w:num w:numId="4" w16cid:durableId="1501963002">
    <w:abstractNumId w:val="8"/>
  </w:num>
  <w:num w:numId="5" w16cid:durableId="233441658">
    <w:abstractNumId w:val="3"/>
  </w:num>
  <w:num w:numId="6" w16cid:durableId="1192257968">
    <w:abstractNumId w:val="2"/>
  </w:num>
  <w:num w:numId="7" w16cid:durableId="1663314835">
    <w:abstractNumId w:val="1"/>
  </w:num>
  <w:num w:numId="8" w16cid:durableId="1769154056">
    <w:abstractNumId w:val="0"/>
  </w:num>
  <w:num w:numId="9" w16cid:durableId="709108595">
    <w:abstractNumId w:val="35"/>
  </w:num>
  <w:num w:numId="10" w16cid:durableId="998314967">
    <w:abstractNumId w:val="9"/>
  </w:num>
  <w:num w:numId="11" w16cid:durableId="1486243439">
    <w:abstractNumId w:val="7"/>
  </w:num>
  <w:num w:numId="12" w16cid:durableId="1322809990">
    <w:abstractNumId w:val="6"/>
  </w:num>
  <w:num w:numId="13" w16cid:durableId="1165171452">
    <w:abstractNumId w:val="5"/>
  </w:num>
  <w:num w:numId="14" w16cid:durableId="1565487280">
    <w:abstractNumId w:val="4"/>
  </w:num>
  <w:num w:numId="15" w16cid:durableId="1636524263">
    <w:abstractNumId w:val="11"/>
  </w:num>
  <w:num w:numId="16" w16cid:durableId="1308051025">
    <w:abstractNumId w:val="18"/>
  </w:num>
  <w:num w:numId="17" w16cid:durableId="1431971935">
    <w:abstractNumId w:val="20"/>
  </w:num>
  <w:num w:numId="18" w16cid:durableId="1944414087">
    <w:abstractNumId w:val="28"/>
  </w:num>
  <w:num w:numId="19" w16cid:durableId="1786996481">
    <w:abstractNumId w:val="22"/>
  </w:num>
  <w:num w:numId="20" w16cid:durableId="1593589311">
    <w:abstractNumId w:val="21"/>
  </w:num>
  <w:num w:numId="21" w16cid:durableId="1127118032">
    <w:abstractNumId w:val="33"/>
  </w:num>
  <w:num w:numId="22" w16cid:durableId="357975302">
    <w:abstractNumId w:val="16"/>
  </w:num>
  <w:num w:numId="23" w16cid:durableId="10811776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0100103">
    <w:abstractNumId w:val="23"/>
  </w:num>
  <w:num w:numId="25" w16cid:durableId="694961981">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544377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120599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67768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060519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3465833">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424988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9110523">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2405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995988">
    <w:abstractNumId w:val="15"/>
  </w:num>
  <w:num w:numId="35" w16cid:durableId="53430901">
    <w:abstractNumId w:val="38"/>
  </w:num>
  <w:num w:numId="36" w16cid:durableId="1722436727">
    <w:abstractNumId w:val="12"/>
  </w:num>
  <w:num w:numId="37" w16cid:durableId="1191146184">
    <w:abstractNumId w:val="10"/>
  </w:num>
  <w:num w:numId="38" w16cid:durableId="848569914">
    <w:abstractNumId w:val="25"/>
  </w:num>
  <w:num w:numId="39" w16cid:durableId="1212695877">
    <w:abstractNumId w:val="17"/>
  </w:num>
  <w:num w:numId="40" w16cid:durableId="939608398">
    <w:abstractNumId w:val="27"/>
  </w:num>
  <w:num w:numId="41" w16cid:durableId="58720656">
    <w:abstractNumId w:val="37"/>
  </w:num>
  <w:num w:numId="42" w16cid:durableId="1634405412">
    <w:abstractNumId w:val="36"/>
  </w:num>
  <w:num w:numId="43" w16cid:durableId="359552123">
    <w:abstractNumId w:val="26"/>
  </w:num>
  <w:num w:numId="44" w16cid:durableId="176844926">
    <w:abstractNumId w:val="16"/>
    <w:lvlOverride w:ilvl="0">
      <w:startOverride w:val="1"/>
    </w:lvlOverride>
  </w:num>
  <w:num w:numId="45" w16cid:durableId="185220741">
    <w:abstractNumId w:val="33"/>
    <w:lvlOverride w:ilvl="0">
      <w:startOverride w:val="2"/>
    </w:lvlOverride>
    <w:lvlOverride w:ilvl="1">
      <w:startOverride w:val="4"/>
    </w:lvlOverride>
  </w:num>
  <w:num w:numId="46" w16cid:durableId="2012751448">
    <w:abstractNumId w:val="32"/>
  </w:num>
  <w:num w:numId="47" w16cid:durableId="1601329871">
    <w:abstractNumId w:val="16"/>
    <w:lvlOverride w:ilvl="0">
      <w:startOverride w:val="6"/>
    </w:lvlOverride>
  </w:num>
  <w:num w:numId="48" w16cid:durableId="114373803">
    <w:abstractNumId w:val="31"/>
  </w:num>
  <w:num w:numId="49" w16cid:durableId="665010373">
    <w:abstractNumId w:val="13"/>
  </w:num>
  <w:num w:numId="50" w16cid:durableId="1431924583">
    <w:abstractNumId w:val="30"/>
  </w:num>
  <w:num w:numId="51" w16cid:durableId="1738237601">
    <w:abstractNumId w:val="14"/>
  </w:num>
  <w:num w:numId="52" w16cid:durableId="1866166190">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BF"/>
    <w:rsid w:val="0000255A"/>
    <w:rsid w:val="0000531C"/>
    <w:rsid w:val="0000606C"/>
    <w:rsid w:val="00006A80"/>
    <w:rsid w:val="00010E53"/>
    <w:rsid w:val="00012489"/>
    <w:rsid w:val="000128B9"/>
    <w:rsid w:val="000134BE"/>
    <w:rsid w:val="0001489F"/>
    <w:rsid w:val="000152E2"/>
    <w:rsid w:val="00015F43"/>
    <w:rsid w:val="000171E8"/>
    <w:rsid w:val="00017BE0"/>
    <w:rsid w:val="00017EAC"/>
    <w:rsid w:val="00021545"/>
    <w:rsid w:val="0002164E"/>
    <w:rsid w:val="000220E7"/>
    <w:rsid w:val="00022529"/>
    <w:rsid w:val="00024209"/>
    <w:rsid w:val="00024510"/>
    <w:rsid w:val="00025858"/>
    <w:rsid w:val="000261D0"/>
    <w:rsid w:val="00026AC8"/>
    <w:rsid w:val="00026AE4"/>
    <w:rsid w:val="0002773B"/>
    <w:rsid w:val="00027CDA"/>
    <w:rsid w:val="00027D71"/>
    <w:rsid w:val="00030C2C"/>
    <w:rsid w:val="0003189D"/>
    <w:rsid w:val="00033638"/>
    <w:rsid w:val="00033C8B"/>
    <w:rsid w:val="00034F20"/>
    <w:rsid w:val="00042BE5"/>
    <w:rsid w:val="00043624"/>
    <w:rsid w:val="00043F9F"/>
    <w:rsid w:val="00046022"/>
    <w:rsid w:val="000474D9"/>
    <w:rsid w:val="000501C2"/>
    <w:rsid w:val="00050F81"/>
    <w:rsid w:val="00052224"/>
    <w:rsid w:val="0005254E"/>
    <w:rsid w:val="00054899"/>
    <w:rsid w:val="00055BC8"/>
    <w:rsid w:val="00055F89"/>
    <w:rsid w:val="000563B0"/>
    <w:rsid w:val="000565C4"/>
    <w:rsid w:val="0006070A"/>
    <w:rsid w:val="000607D5"/>
    <w:rsid w:val="00060E64"/>
    <w:rsid w:val="0006388A"/>
    <w:rsid w:val="00063D3F"/>
    <w:rsid w:val="0007116B"/>
    <w:rsid w:val="000716E1"/>
    <w:rsid w:val="00072230"/>
    <w:rsid w:val="000729E5"/>
    <w:rsid w:val="00074C35"/>
    <w:rsid w:val="00074E9F"/>
    <w:rsid w:val="0007500F"/>
    <w:rsid w:val="000752DB"/>
    <w:rsid w:val="00076BB0"/>
    <w:rsid w:val="00077C49"/>
    <w:rsid w:val="00080C63"/>
    <w:rsid w:val="00082055"/>
    <w:rsid w:val="000823FA"/>
    <w:rsid w:val="000835DD"/>
    <w:rsid w:val="00083BEB"/>
    <w:rsid w:val="00084873"/>
    <w:rsid w:val="00087DDE"/>
    <w:rsid w:val="00090A43"/>
    <w:rsid w:val="00091844"/>
    <w:rsid w:val="000934BD"/>
    <w:rsid w:val="00093609"/>
    <w:rsid w:val="00094035"/>
    <w:rsid w:val="00096052"/>
    <w:rsid w:val="0009628F"/>
    <w:rsid w:val="00096BC2"/>
    <w:rsid w:val="000A05EA"/>
    <w:rsid w:val="000A10D3"/>
    <w:rsid w:val="000A1DE1"/>
    <w:rsid w:val="000A1EAE"/>
    <w:rsid w:val="000A2B7E"/>
    <w:rsid w:val="000A33E9"/>
    <w:rsid w:val="000A3A17"/>
    <w:rsid w:val="000A5AB5"/>
    <w:rsid w:val="000A5BFB"/>
    <w:rsid w:val="000A73DE"/>
    <w:rsid w:val="000A7955"/>
    <w:rsid w:val="000A7B4A"/>
    <w:rsid w:val="000B04A7"/>
    <w:rsid w:val="000B114C"/>
    <w:rsid w:val="000B26F8"/>
    <w:rsid w:val="000B31C1"/>
    <w:rsid w:val="000B3FD6"/>
    <w:rsid w:val="000B56DF"/>
    <w:rsid w:val="000B5F8D"/>
    <w:rsid w:val="000B64C1"/>
    <w:rsid w:val="000B66A3"/>
    <w:rsid w:val="000C0C42"/>
    <w:rsid w:val="000C139E"/>
    <w:rsid w:val="000C29E7"/>
    <w:rsid w:val="000C4922"/>
    <w:rsid w:val="000C7322"/>
    <w:rsid w:val="000D076D"/>
    <w:rsid w:val="000D2BE9"/>
    <w:rsid w:val="000D31CF"/>
    <w:rsid w:val="000D37DD"/>
    <w:rsid w:val="000D401E"/>
    <w:rsid w:val="000D6168"/>
    <w:rsid w:val="000D6571"/>
    <w:rsid w:val="000E0721"/>
    <w:rsid w:val="000E0E21"/>
    <w:rsid w:val="000E14CC"/>
    <w:rsid w:val="000E167A"/>
    <w:rsid w:val="000E2416"/>
    <w:rsid w:val="000E28F2"/>
    <w:rsid w:val="000E3913"/>
    <w:rsid w:val="000E500C"/>
    <w:rsid w:val="000E5071"/>
    <w:rsid w:val="000E65BD"/>
    <w:rsid w:val="000E6BE1"/>
    <w:rsid w:val="000E75E6"/>
    <w:rsid w:val="000F1541"/>
    <w:rsid w:val="000F192E"/>
    <w:rsid w:val="000F1990"/>
    <w:rsid w:val="000F1E20"/>
    <w:rsid w:val="000F25F5"/>
    <w:rsid w:val="000F2AD6"/>
    <w:rsid w:val="000F2CDE"/>
    <w:rsid w:val="000F3869"/>
    <w:rsid w:val="000F49A9"/>
    <w:rsid w:val="000F50B9"/>
    <w:rsid w:val="000F5AF7"/>
    <w:rsid w:val="000F5D3F"/>
    <w:rsid w:val="000F74A6"/>
    <w:rsid w:val="000F77C7"/>
    <w:rsid w:val="001017E9"/>
    <w:rsid w:val="0010291B"/>
    <w:rsid w:val="0010298E"/>
    <w:rsid w:val="0010318B"/>
    <w:rsid w:val="00104839"/>
    <w:rsid w:val="00104986"/>
    <w:rsid w:val="00104A48"/>
    <w:rsid w:val="00105310"/>
    <w:rsid w:val="001105E0"/>
    <w:rsid w:val="00110633"/>
    <w:rsid w:val="001106AF"/>
    <w:rsid w:val="00110DC3"/>
    <w:rsid w:val="00110F0D"/>
    <w:rsid w:val="00111305"/>
    <w:rsid w:val="0011202F"/>
    <w:rsid w:val="0011228F"/>
    <w:rsid w:val="001139E8"/>
    <w:rsid w:val="001140F6"/>
    <w:rsid w:val="00114940"/>
    <w:rsid w:val="00116AB9"/>
    <w:rsid w:val="00116C0C"/>
    <w:rsid w:val="00120252"/>
    <w:rsid w:val="00121923"/>
    <w:rsid w:val="00121DEE"/>
    <w:rsid w:val="00121E93"/>
    <w:rsid w:val="001220D5"/>
    <w:rsid w:val="001226DF"/>
    <w:rsid w:val="00122A0B"/>
    <w:rsid w:val="001248F9"/>
    <w:rsid w:val="00131D39"/>
    <w:rsid w:val="00133C21"/>
    <w:rsid w:val="001349E7"/>
    <w:rsid w:val="00135F44"/>
    <w:rsid w:val="001361F8"/>
    <w:rsid w:val="00140CD6"/>
    <w:rsid w:val="00144137"/>
    <w:rsid w:val="001453B1"/>
    <w:rsid w:val="0015181B"/>
    <w:rsid w:val="00151EBD"/>
    <w:rsid w:val="00153B20"/>
    <w:rsid w:val="00153B62"/>
    <w:rsid w:val="0015404E"/>
    <w:rsid w:val="0015559D"/>
    <w:rsid w:val="00156008"/>
    <w:rsid w:val="00157680"/>
    <w:rsid w:val="001600A8"/>
    <w:rsid w:val="00160748"/>
    <w:rsid w:val="001609C6"/>
    <w:rsid w:val="001612A0"/>
    <w:rsid w:val="0016166E"/>
    <w:rsid w:val="001627DB"/>
    <w:rsid w:val="001638D9"/>
    <w:rsid w:val="00164D71"/>
    <w:rsid w:val="00164DBF"/>
    <w:rsid w:val="001655C9"/>
    <w:rsid w:val="00165C0C"/>
    <w:rsid w:val="00166770"/>
    <w:rsid w:val="001669B6"/>
    <w:rsid w:val="00166B64"/>
    <w:rsid w:val="00170041"/>
    <w:rsid w:val="00171B46"/>
    <w:rsid w:val="001729C3"/>
    <w:rsid w:val="00172A69"/>
    <w:rsid w:val="00172CA6"/>
    <w:rsid w:val="001731B7"/>
    <w:rsid w:val="0017567F"/>
    <w:rsid w:val="00177F40"/>
    <w:rsid w:val="001818D2"/>
    <w:rsid w:val="00182069"/>
    <w:rsid w:val="001824BB"/>
    <w:rsid w:val="0018262F"/>
    <w:rsid w:val="00182B52"/>
    <w:rsid w:val="001834B7"/>
    <w:rsid w:val="00183824"/>
    <w:rsid w:val="00184292"/>
    <w:rsid w:val="00185F7E"/>
    <w:rsid w:val="00186703"/>
    <w:rsid w:val="001872AD"/>
    <w:rsid w:val="001902D5"/>
    <w:rsid w:val="001902E0"/>
    <w:rsid w:val="001919B4"/>
    <w:rsid w:val="00191C06"/>
    <w:rsid w:val="0019399A"/>
    <w:rsid w:val="00193B3F"/>
    <w:rsid w:val="00194A09"/>
    <w:rsid w:val="00194FA9"/>
    <w:rsid w:val="001960B3"/>
    <w:rsid w:val="00197385"/>
    <w:rsid w:val="001A05B8"/>
    <w:rsid w:val="001A29EC"/>
    <w:rsid w:val="001A2C2A"/>
    <w:rsid w:val="001A3194"/>
    <w:rsid w:val="001A73E2"/>
    <w:rsid w:val="001A7E1D"/>
    <w:rsid w:val="001B063D"/>
    <w:rsid w:val="001B0BD2"/>
    <w:rsid w:val="001B1A33"/>
    <w:rsid w:val="001B26A4"/>
    <w:rsid w:val="001B4A80"/>
    <w:rsid w:val="001B519C"/>
    <w:rsid w:val="001B572C"/>
    <w:rsid w:val="001B70F3"/>
    <w:rsid w:val="001B735C"/>
    <w:rsid w:val="001B7822"/>
    <w:rsid w:val="001C0E83"/>
    <w:rsid w:val="001C0F86"/>
    <w:rsid w:val="001C12AF"/>
    <w:rsid w:val="001C1A5E"/>
    <w:rsid w:val="001C2601"/>
    <w:rsid w:val="001C2676"/>
    <w:rsid w:val="001C33C1"/>
    <w:rsid w:val="001C41B8"/>
    <w:rsid w:val="001C446C"/>
    <w:rsid w:val="001C4899"/>
    <w:rsid w:val="001C5AC5"/>
    <w:rsid w:val="001C60DC"/>
    <w:rsid w:val="001D0C48"/>
    <w:rsid w:val="001D1A6C"/>
    <w:rsid w:val="001D1E54"/>
    <w:rsid w:val="001D2378"/>
    <w:rsid w:val="001D2DC3"/>
    <w:rsid w:val="001D4F14"/>
    <w:rsid w:val="001D5136"/>
    <w:rsid w:val="001D5C3F"/>
    <w:rsid w:val="001D7445"/>
    <w:rsid w:val="001E07DC"/>
    <w:rsid w:val="001E0808"/>
    <w:rsid w:val="001E30F7"/>
    <w:rsid w:val="001E4044"/>
    <w:rsid w:val="001E44D9"/>
    <w:rsid w:val="001E4E88"/>
    <w:rsid w:val="001E565D"/>
    <w:rsid w:val="001E5B65"/>
    <w:rsid w:val="001E5CD0"/>
    <w:rsid w:val="001E5D11"/>
    <w:rsid w:val="001E616D"/>
    <w:rsid w:val="001E6530"/>
    <w:rsid w:val="001F00C5"/>
    <w:rsid w:val="001F09B6"/>
    <w:rsid w:val="001F1E9B"/>
    <w:rsid w:val="001F1EA5"/>
    <w:rsid w:val="001F2AD0"/>
    <w:rsid w:val="001F41B7"/>
    <w:rsid w:val="001F5936"/>
    <w:rsid w:val="001F6097"/>
    <w:rsid w:val="001F78D0"/>
    <w:rsid w:val="001F7DA3"/>
    <w:rsid w:val="002013F7"/>
    <w:rsid w:val="00202D00"/>
    <w:rsid w:val="00203709"/>
    <w:rsid w:val="00203A3A"/>
    <w:rsid w:val="002053CE"/>
    <w:rsid w:val="0020676F"/>
    <w:rsid w:val="00211C1F"/>
    <w:rsid w:val="00211D26"/>
    <w:rsid w:val="00212425"/>
    <w:rsid w:val="00213176"/>
    <w:rsid w:val="00213EE1"/>
    <w:rsid w:val="002142DB"/>
    <w:rsid w:val="0021571D"/>
    <w:rsid w:val="00216B03"/>
    <w:rsid w:val="00216B12"/>
    <w:rsid w:val="00216BDC"/>
    <w:rsid w:val="002176A0"/>
    <w:rsid w:val="00217DC5"/>
    <w:rsid w:val="00223678"/>
    <w:rsid w:val="00224A53"/>
    <w:rsid w:val="00224CDC"/>
    <w:rsid w:val="00225309"/>
    <w:rsid w:val="002258BA"/>
    <w:rsid w:val="00225AC5"/>
    <w:rsid w:val="00225B26"/>
    <w:rsid w:val="002262DE"/>
    <w:rsid w:val="0022635E"/>
    <w:rsid w:val="002270F1"/>
    <w:rsid w:val="00227F1F"/>
    <w:rsid w:val="00230428"/>
    <w:rsid w:val="00231A06"/>
    <w:rsid w:val="00234707"/>
    <w:rsid w:val="0023560F"/>
    <w:rsid w:val="002361F7"/>
    <w:rsid w:val="002365D4"/>
    <w:rsid w:val="00240683"/>
    <w:rsid w:val="0024123B"/>
    <w:rsid w:val="00241BA3"/>
    <w:rsid w:val="00241EB2"/>
    <w:rsid w:val="002436C8"/>
    <w:rsid w:val="00247F20"/>
    <w:rsid w:val="002500D0"/>
    <w:rsid w:val="002506E5"/>
    <w:rsid w:val="00253399"/>
    <w:rsid w:val="00253E74"/>
    <w:rsid w:val="0025478C"/>
    <w:rsid w:val="00255377"/>
    <w:rsid w:val="00255892"/>
    <w:rsid w:val="002562CA"/>
    <w:rsid w:val="002563BB"/>
    <w:rsid w:val="00257430"/>
    <w:rsid w:val="00261486"/>
    <w:rsid w:val="002624DE"/>
    <w:rsid w:val="00262511"/>
    <w:rsid w:val="002626B9"/>
    <w:rsid w:val="002642DF"/>
    <w:rsid w:val="002648E5"/>
    <w:rsid w:val="00264D85"/>
    <w:rsid w:val="0026684F"/>
    <w:rsid w:val="00270323"/>
    <w:rsid w:val="00270EBA"/>
    <w:rsid w:val="002721F5"/>
    <w:rsid w:val="002731DA"/>
    <w:rsid w:val="002750A2"/>
    <w:rsid w:val="002755EA"/>
    <w:rsid w:val="00277D51"/>
    <w:rsid w:val="00280A64"/>
    <w:rsid w:val="002815E9"/>
    <w:rsid w:val="00283C8E"/>
    <w:rsid w:val="002846C4"/>
    <w:rsid w:val="0028484B"/>
    <w:rsid w:val="00286CF8"/>
    <w:rsid w:val="00290868"/>
    <w:rsid w:val="002924F2"/>
    <w:rsid w:val="0029290B"/>
    <w:rsid w:val="00293087"/>
    <w:rsid w:val="002933E5"/>
    <w:rsid w:val="0029584D"/>
    <w:rsid w:val="00296570"/>
    <w:rsid w:val="00296D2E"/>
    <w:rsid w:val="00297EB6"/>
    <w:rsid w:val="002A4BF4"/>
    <w:rsid w:val="002A4DA3"/>
    <w:rsid w:val="002A4FC9"/>
    <w:rsid w:val="002A5C39"/>
    <w:rsid w:val="002A7404"/>
    <w:rsid w:val="002B06B5"/>
    <w:rsid w:val="002B15B7"/>
    <w:rsid w:val="002B237B"/>
    <w:rsid w:val="002B5A84"/>
    <w:rsid w:val="002B60D5"/>
    <w:rsid w:val="002B63A4"/>
    <w:rsid w:val="002C1539"/>
    <w:rsid w:val="002C186D"/>
    <w:rsid w:val="002C19C2"/>
    <w:rsid w:val="002C19F6"/>
    <w:rsid w:val="002C4A4D"/>
    <w:rsid w:val="002C4A9D"/>
    <w:rsid w:val="002C5D7A"/>
    <w:rsid w:val="002C68B7"/>
    <w:rsid w:val="002C6F46"/>
    <w:rsid w:val="002C7006"/>
    <w:rsid w:val="002C7681"/>
    <w:rsid w:val="002C7DE5"/>
    <w:rsid w:val="002D1E3F"/>
    <w:rsid w:val="002D28D7"/>
    <w:rsid w:val="002D56CE"/>
    <w:rsid w:val="002D6283"/>
    <w:rsid w:val="002D62F8"/>
    <w:rsid w:val="002D6F70"/>
    <w:rsid w:val="002D7130"/>
    <w:rsid w:val="002D7AD4"/>
    <w:rsid w:val="002D7F54"/>
    <w:rsid w:val="002E0599"/>
    <w:rsid w:val="002E0EE7"/>
    <w:rsid w:val="002E1568"/>
    <w:rsid w:val="002E2D87"/>
    <w:rsid w:val="002E3648"/>
    <w:rsid w:val="002E3941"/>
    <w:rsid w:val="002E502E"/>
    <w:rsid w:val="002E5812"/>
    <w:rsid w:val="002E5AC0"/>
    <w:rsid w:val="002E71DC"/>
    <w:rsid w:val="002F0130"/>
    <w:rsid w:val="002F421F"/>
    <w:rsid w:val="002F443E"/>
    <w:rsid w:val="002F61F5"/>
    <w:rsid w:val="002F6998"/>
    <w:rsid w:val="002F78C6"/>
    <w:rsid w:val="003008FF"/>
    <w:rsid w:val="00300C49"/>
    <w:rsid w:val="00300D42"/>
    <w:rsid w:val="00301A84"/>
    <w:rsid w:val="003026AA"/>
    <w:rsid w:val="0030370E"/>
    <w:rsid w:val="0030395C"/>
    <w:rsid w:val="00303D3F"/>
    <w:rsid w:val="003040BD"/>
    <w:rsid w:val="003051BD"/>
    <w:rsid w:val="00306185"/>
    <w:rsid w:val="00306F56"/>
    <w:rsid w:val="00307551"/>
    <w:rsid w:val="003105EC"/>
    <w:rsid w:val="00311D1B"/>
    <w:rsid w:val="003137A7"/>
    <w:rsid w:val="00313856"/>
    <w:rsid w:val="00314980"/>
    <w:rsid w:val="0031559B"/>
    <w:rsid w:val="00315768"/>
    <w:rsid w:val="00317267"/>
    <w:rsid w:val="00320130"/>
    <w:rsid w:val="003213AD"/>
    <w:rsid w:val="0032172C"/>
    <w:rsid w:val="0032668C"/>
    <w:rsid w:val="00331122"/>
    <w:rsid w:val="003312EB"/>
    <w:rsid w:val="003323DD"/>
    <w:rsid w:val="003340C4"/>
    <w:rsid w:val="0033430D"/>
    <w:rsid w:val="00334F64"/>
    <w:rsid w:val="003366B2"/>
    <w:rsid w:val="003370F7"/>
    <w:rsid w:val="003403AF"/>
    <w:rsid w:val="00340A43"/>
    <w:rsid w:val="00340BF4"/>
    <w:rsid w:val="0034340D"/>
    <w:rsid w:val="00343DAD"/>
    <w:rsid w:val="00344B8B"/>
    <w:rsid w:val="003458C0"/>
    <w:rsid w:val="0034713C"/>
    <w:rsid w:val="0034728C"/>
    <w:rsid w:val="00351C75"/>
    <w:rsid w:val="00352414"/>
    <w:rsid w:val="00354B07"/>
    <w:rsid w:val="00355339"/>
    <w:rsid w:val="003560F5"/>
    <w:rsid w:val="00356A61"/>
    <w:rsid w:val="00357B29"/>
    <w:rsid w:val="00361432"/>
    <w:rsid w:val="00361A45"/>
    <w:rsid w:val="003631C3"/>
    <w:rsid w:val="00363B0E"/>
    <w:rsid w:val="00364420"/>
    <w:rsid w:val="0036526E"/>
    <w:rsid w:val="00365E87"/>
    <w:rsid w:val="00366347"/>
    <w:rsid w:val="00370864"/>
    <w:rsid w:val="003710F2"/>
    <w:rsid w:val="003738CA"/>
    <w:rsid w:val="00374D8B"/>
    <w:rsid w:val="003752DD"/>
    <w:rsid w:val="00375597"/>
    <w:rsid w:val="00381B76"/>
    <w:rsid w:val="00382CA6"/>
    <w:rsid w:val="003830B1"/>
    <w:rsid w:val="00383979"/>
    <w:rsid w:val="0038451F"/>
    <w:rsid w:val="00385640"/>
    <w:rsid w:val="00385E06"/>
    <w:rsid w:val="00386033"/>
    <w:rsid w:val="0038680C"/>
    <w:rsid w:val="0038689D"/>
    <w:rsid w:val="00386EB5"/>
    <w:rsid w:val="003873F9"/>
    <w:rsid w:val="00391639"/>
    <w:rsid w:val="00391A6A"/>
    <w:rsid w:val="00393144"/>
    <w:rsid w:val="00393172"/>
    <w:rsid w:val="00393733"/>
    <w:rsid w:val="003944A3"/>
    <w:rsid w:val="00394F60"/>
    <w:rsid w:val="003963A9"/>
    <w:rsid w:val="003A121A"/>
    <w:rsid w:val="003A1FAA"/>
    <w:rsid w:val="003A2495"/>
    <w:rsid w:val="003A3A28"/>
    <w:rsid w:val="003A4F0C"/>
    <w:rsid w:val="003A6B56"/>
    <w:rsid w:val="003A71C3"/>
    <w:rsid w:val="003A78C8"/>
    <w:rsid w:val="003B0D84"/>
    <w:rsid w:val="003B1483"/>
    <w:rsid w:val="003B714C"/>
    <w:rsid w:val="003B7236"/>
    <w:rsid w:val="003C1160"/>
    <w:rsid w:val="003C45C6"/>
    <w:rsid w:val="003C47A4"/>
    <w:rsid w:val="003C645F"/>
    <w:rsid w:val="003C6BA5"/>
    <w:rsid w:val="003C6C27"/>
    <w:rsid w:val="003C708F"/>
    <w:rsid w:val="003C76E5"/>
    <w:rsid w:val="003C7721"/>
    <w:rsid w:val="003D106F"/>
    <w:rsid w:val="003D1FE4"/>
    <w:rsid w:val="003D3813"/>
    <w:rsid w:val="003D4BBB"/>
    <w:rsid w:val="003D7257"/>
    <w:rsid w:val="003E0214"/>
    <w:rsid w:val="003E0679"/>
    <w:rsid w:val="003E0980"/>
    <w:rsid w:val="003E20E4"/>
    <w:rsid w:val="003E235B"/>
    <w:rsid w:val="003E35ED"/>
    <w:rsid w:val="003E3719"/>
    <w:rsid w:val="003E450B"/>
    <w:rsid w:val="003E492E"/>
    <w:rsid w:val="003E5252"/>
    <w:rsid w:val="003E72B4"/>
    <w:rsid w:val="003F052E"/>
    <w:rsid w:val="003F08D9"/>
    <w:rsid w:val="003F1554"/>
    <w:rsid w:val="003F49F5"/>
    <w:rsid w:val="003F6EFA"/>
    <w:rsid w:val="003F7D03"/>
    <w:rsid w:val="0040168D"/>
    <w:rsid w:val="00402615"/>
    <w:rsid w:val="0040283E"/>
    <w:rsid w:val="0040353A"/>
    <w:rsid w:val="00403563"/>
    <w:rsid w:val="00405002"/>
    <w:rsid w:val="004053E3"/>
    <w:rsid w:val="00406AEB"/>
    <w:rsid w:val="00410120"/>
    <w:rsid w:val="0041052C"/>
    <w:rsid w:val="00410E11"/>
    <w:rsid w:val="004110A0"/>
    <w:rsid w:val="004114BC"/>
    <w:rsid w:val="004116A0"/>
    <w:rsid w:val="0041217E"/>
    <w:rsid w:val="004124C8"/>
    <w:rsid w:val="004134DE"/>
    <w:rsid w:val="004152FB"/>
    <w:rsid w:val="00416DC3"/>
    <w:rsid w:val="004176A4"/>
    <w:rsid w:val="00417F95"/>
    <w:rsid w:val="00421357"/>
    <w:rsid w:val="00421DC2"/>
    <w:rsid w:val="00422350"/>
    <w:rsid w:val="004242B5"/>
    <w:rsid w:val="0042533E"/>
    <w:rsid w:val="0042662C"/>
    <w:rsid w:val="00427A63"/>
    <w:rsid w:val="00427ED5"/>
    <w:rsid w:val="004309F5"/>
    <w:rsid w:val="00430BAC"/>
    <w:rsid w:val="004311AD"/>
    <w:rsid w:val="00432596"/>
    <w:rsid w:val="004333D1"/>
    <w:rsid w:val="00433AE5"/>
    <w:rsid w:val="004341EC"/>
    <w:rsid w:val="004347EC"/>
    <w:rsid w:val="004348BD"/>
    <w:rsid w:val="00435613"/>
    <w:rsid w:val="0043576E"/>
    <w:rsid w:val="004376F1"/>
    <w:rsid w:val="00437D4B"/>
    <w:rsid w:val="00437FA7"/>
    <w:rsid w:val="0044097E"/>
    <w:rsid w:val="00441A60"/>
    <w:rsid w:val="00442127"/>
    <w:rsid w:val="0044252C"/>
    <w:rsid w:val="004428FC"/>
    <w:rsid w:val="00443315"/>
    <w:rsid w:val="00443F30"/>
    <w:rsid w:val="004448C3"/>
    <w:rsid w:val="00444CD3"/>
    <w:rsid w:val="004451B6"/>
    <w:rsid w:val="00445813"/>
    <w:rsid w:val="00451788"/>
    <w:rsid w:val="004520E1"/>
    <w:rsid w:val="0045619A"/>
    <w:rsid w:val="00456FF4"/>
    <w:rsid w:val="0045781C"/>
    <w:rsid w:val="00457AEA"/>
    <w:rsid w:val="004605DD"/>
    <w:rsid w:val="0046307F"/>
    <w:rsid w:val="0046324C"/>
    <w:rsid w:val="00464E0E"/>
    <w:rsid w:val="00465029"/>
    <w:rsid w:val="00465C1A"/>
    <w:rsid w:val="004660D2"/>
    <w:rsid w:val="00470897"/>
    <w:rsid w:val="00472334"/>
    <w:rsid w:val="00473E72"/>
    <w:rsid w:val="00474053"/>
    <w:rsid w:val="004759DB"/>
    <w:rsid w:val="00475F5D"/>
    <w:rsid w:val="00481297"/>
    <w:rsid w:val="00481935"/>
    <w:rsid w:val="00481BD4"/>
    <w:rsid w:val="004857C1"/>
    <w:rsid w:val="00487381"/>
    <w:rsid w:val="00487925"/>
    <w:rsid w:val="00490B49"/>
    <w:rsid w:val="00491204"/>
    <w:rsid w:val="004919B6"/>
    <w:rsid w:val="0049279B"/>
    <w:rsid w:val="00493567"/>
    <w:rsid w:val="0049413B"/>
    <w:rsid w:val="00494A0B"/>
    <w:rsid w:val="00495C5C"/>
    <w:rsid w:val="004960F0"/>
    <w:rsid w:val="004968E8"/>
    <w:rsid w:val="00496CEF"/>
    <w:rsid w:val="00497CFF"/>
    <w:rsid w:val="004A05CB"/>
    <w:rsid w:val="004A2DE0"/>
    <w:rsid w:val="004A36A9"/>
    <w:rsid w:val="004A4A11"/>
    <w:rsid w:val="004A4F6C"/>
    <w:rsid w:val="004A63A6"/>
    <w:rsid w:val="004A7308"/>
    <w:rsid w:val="004B1A16"/>
    <w:rsid w:val="004B1F10"/>
    <w:rsid w:val="004B6A96"/>
    <w:rsid w:val="004C138A"/>
    <w:rsid w:val="004C2620"/>
    <w:rsid w:val="004C4D28"/>
    <w:rsid w:val="004C50AF"/>
    <w:rsid w:val="004C6604"/>
    <w:rsid w:val="004C73AB"/>
    <w:rsid w:val="004C7C2E"/>
    <w:rsid w:val="004D0A01"/>
    <w:rsid w:val="004D1CF3"/>
    <w:rsid w:val="004D3580"/>
    <w:rsid w:val="004D457C"/>
    <w:rsid w:val="004D51CC"/>
    <w:rsid w:val="004D61C2"/>
    <w:rsid w:val="004D6339"/>
    <w:rsid w:val="004D6DCE"/>
    <w:rsid w:val="004E218D"/>
    <w:rsid w:val="004E282B"/>
    <w:rsid w:val="004E2E49"/>
    <w:rsid w:val="004E38B6"/>
    <w:rsid w:val="004E4A14"/>
    <w:rsid w:val="004E51F8"/>
    <w:rsid w:val="004E5E65"/>
    <w:rsid w:val="004E62C7"/>
    <w:rsid w:val="004E7316"/>
    <w:rsid w:val="004E78FE"/>
    <w:rsid w:val="004F095A"/>
    <w:rsid w:val="004F09CE"/>
    <w:rsid w:val="004F643E"/>
    <w:rsid w:val="004F682E"/>
    <w:rsid w:val="004F6CFC"/>
    <w:rsid w:val="004F6D08"/>
    <w:rsid w:val="004F79D5"/>
    <w:rsid w:val="0050001B"/>
    <w:rsid w:val="005008B8"/>
    <w:rsid w:val="00500B13"/>
    <w:rsid w:val="00500B6D"/>
    <w:rsid w:val="00502238"/>
    <w:rsid w:val="00503534"/>
    <w:rsid w:val="00503DBE"/>
    <w:rsid w:val="00505512"/>
    <w:rsid w:val="00505775"/>
    <w:rsid w:val="005059DE"/>
    <w:rsid w:val="00506544"/>
    <w:rsid w:val="0050664D"/>
    <w:rsid w:val="00506F47"/>
    <w:rsid w:val="005071B9"/>
    <w:rsid w:val="00507377"/>
    <w:rsid w:val="0051228C"/>
    <w:rsid w:val="00512E8E"/>
    <w:rsid w:val="00513898"/>
    <w:rsid w:val="00513C9D"/>
    <w:rsid w:val="00514EB0"/>
    <w:rsid w:val="00515714"/>
    <w:rsid w:val="00515C05"/>
    <w:rsid w:val="005170C5"/>
    <w:rsid w:val="00517575"/>
    <w:rsid w:val="00520A6B"/>
    <w:rsid w:val="00522003"/>
    <w:rsid w:val="00523CCD"/>
    <w:rsid w:val="00525095"/>
    <w:rsid w:val="00526555"/>
    <w:rsid w:val="00527051"/>
    <w:rsid w:val="005274FC"/>
    <w:rsid w:val="005278EF"/>
    <w:rsid w:val="005309C4"/>
    <w:rsid w:val="00532383"/>
    <w:rsid w:val="00533049"/>
    <w:rsid w:val="005332F7"/>
    <w:rsid w:val="00533B2C"/>
    <w:rsid w:val="00535834"/>
    <w:rsid w:val="005366F4"/>
    <w:rsid w:val="005376EE"/>
    <w:rsid w:val="00543BFC"/>
    <w:rsid w:val="0054776B"/>
    <w:rsid w:val="005506F7"/>
    <w:rsid w:val="00551465"/>
    <w:rsid w:val="00551A27"/>
    <w:rsid w:val="00553743"/>
    <w:rsid w:val="00554A50"/>
    <w:rsid w:val="0055707E"/>
    <w:rsid w:val="0055715A"/>
    <w:rsid w:val="005612A9"/>
    <w:rsid w:val="00561F3E"/>
    <w:rsid w:val="00562B25"/>
    <w:rsid w:val="00562BD1"/>
    <w:rsid w:val="00563C71"/>
    <w:rsid w:val="00564098"/>
    <w:rsid w:val="0056486B"/>
    <w:rsid w:val="0056684A"/>
    <w:rsid w:val="005673A7"/>
    <w:rsid w:val="0057027C"/>
    <w:rsid w:val="00570A50"/>
    <w:rsid w:val="00571300"/>
    <w:rsid w:val="005719CA"/>
    <w:rsid w:val="005719E6"/>
    <w:rsid w:val="00571A84"/>
    <w:rsid w:val="0057218C"/>
    <w:rsid w:val="00574829"/>
    <w:rsid w:val="00575DA5"/>
    <w:rsid w:val="00575FBF"/>
    <w:rsid w:val="0057673E"/>
    <w:rsid w:val="005768EB"/>
    <w:rsid w:val="005807F4"/>
    <w:rsid w:val="00580DEB"/>
    <w:rsid w:val="00582159"/>
    <w:rsid w:val="005841E9"/>
    <w:rsid w:val="0058490F"/>
    <w:rsid w:val="005850A7"/>
    <w:rsid w:val="00586B24"/>
    <w:rsid w:val="00591C17"/>
    <w:rsid w:val="00591FE6"/>
    <w:rsid w:val="00593A82"/>
    <w:rsid w:val="00595524"/>
    <w:rsid w:val="00595DB0"/>
    <w:rsid w:val="005960C3"/>
    <w:rsid w:val="005A19A0"/>
    <w:rsid w:val="005A2DC6"/>
    <w:rsid w:val="005A2FFD"/>
    <w:rsid w:val="005A3AFD"/>
    <w:rsid w:val="005A555B"/>
    <w:rsid w:val="005A5865"/>
    <w:rsid w:val="005A71F3"/>
    <w:rsid w:val="005A76C2"/>
    <w:rsid w:val="005B05D4"/>
    <w:rsid w:val="005B06F6"/>
    <w:rsid w:val="005B1527"/>
    <w:rsid w:val="005B284E"/>
    <w:rsid w:val="005B3FD1"/>
    <w:rsid w:val="005B69FE"/>
    <w:rsid w:val="005C1497"/>
    <w:rsid w:val="005C18FA"/>
    <w:rsid w:val="005C19FA"/>
    <w:rsid w:val="005C3607"/>
    <w:rsid w:val="005C5A0B"/>
    <w:rsid w:val="005C6ABA"/>
    <w:rsid w:val="005D0901"/>
    <w:rsid w:val="005D0B5F"/>
    <w:rsid w:val="005D0CC0"/>
    <w:rsid w:val="005D2DBA"/>
    <w:rsid w:val="005D4FD1"/>
    <w:rsid w:val="005D579C"/>
    <w:rsid w:val="005D61D2"/>
    <w:rsid w:val="005D6AA4"/>
    <w:rsid w:val="005D742B"/>
    <w:rsid w:val="005D755D"/>
    <w:rsid w:val="005E1593"/>
    <w:rsid w:val="005E309A"/>
    <w:rsid w:val="005E37C6"/>
    <w:rsid w:val="005E4F74"/>
    <w:rsid w:val="005E6212"/>
    <w:rsid w:val="005E63A8"/>
    <w:rsid w:val="005F07CE"/>
    <w:rsid w:val="005F0E6B"/>
    <w:rsid w:val="005F34A0"/>
    <w:rsid w:val="005F4394"/>
    <w:rsid w:val="005F496C"/>
    <w:rsid w:val="005F531C"/>
    <w:rsid w:val="005F5508"/>
    <w:rsid w:val="005F5CE0"/>
    <w:rsid w:val="005F70B9"/>
    <w:rsid w:val="005F7C2B"/>
    <w:rsid w:val="006005F0"/>
    <w:rsid w:val="006008A7"/>
    <w:rsid w:val="00602C8A"/>
    <w:rsid w:val="00605352"/>
    <w:rsid w:val="006057B7"/>
    <w:rsid w:val="00605D89"/>
    <w:rsid w:val="0060648F"/>
    <w:rsid w:val="0060654E"/>
    <w:rsid w:val="00606697"/>
    <w:rsid w:val="00606C18"/>
    <w:rsid w:val="006106A9"/>
    <w:rsid w:val="006115FA"/>
    <w:rsid w:val="00613273"/>
    <w:rsid w:val="006142B5"/>
    <w:rsid w:val="0061629F"/>
    <w:rsid w:val="0061657E"/>
    <w:rsid w:val="006204B6"/>
    <w:rsid w:val="00625329"/>
    <w:rsid w:val="00625818"/>
    <w:rsid w:val="0062691E"/>
    <w:rsid w:val="0063007F"/>
    <w:rsid w:val="0063089A"/>
    <w:rsid w:val="006328EE"/>
    <w:rsid w:val="00634831"/>
    <w:rsid w:val="0063509C"/>
    <w:rsid w:val="0063605D"/>
    <w:rsid w:val="00636087"/>
    <w:rsid w:val="006370CB"/>
    <w:rsid w:val="00637226"/>
    <w:rsid w:val="00637329"/>
    <w:rsid w:val="00637D03"/>
    <w:rsid w:val="006405DD"/>
    <w:rsid w:val="00640A55"/>
    <w:rsid w:val="006437BE"/>
    <w:rsid w:val="00645493"/>
    <w:rsid w:val="00647CE2"/>
    <w:rsid w:val="00650D8D"/>
    <w:rsid w:val="00656739"/>
    <w:rsid w:val="00656A61"/>
    <w:rsid w:val="00656E17"/>
    <w:rsid w:val="0066003A"/>
    <w:rsid w:val="006617FD"/>
    <w:rsid w:val="006625CF"/>
    <w:rsid w:val="00662F08"/>
    <w:rsid w:val="006639F1"/>
    <w:rsid w:val="00663D4D"/>
    <w:rsid w:val="00664556"/>
    <w:rsid w:val="006645C0"/>
    <w:rsid w:val="00664D10"/>
    <w:rsid w:val="00666C09"/>
    <w:rsid w:val="00667935"/>
    <w:rsid w:val="00671B63"/>
    <w:rsid w:val="00671D94"/>
    <w:rsid w:val="00672865"/>
    <w:rsid w:val="006728A7"/>
    <w:rsid w:val="006736F3"/>
    <w:rsid w:val="00674090"/>
    <w:rsid w:val="0067699B"/>
    <w:rsid w:val="00680307"/>
    <w:rsid w:val="00681788"/>
    <w:rsid w:val="006858D2"/>
    <w:rsid w:val="006879A5"/>
    <w:rsid w:val="00691872"/>
    <w:rsid w:val="00692BDC"/>
    <w:rsid w:val="00694F7A"/>
    <w:rsid w:val="0069568C"/>
    <w:rsid w:val="00695720"/>
    <w:rsid w:val="00695B15"/>
    <w:rsid w:val="006968AA"/>
    <w:rsid w:val="0069725E"/>
    <w:rsid w:val="006A0061"/>
    <w:rsid w:val="006A08DC"/>
    <w:rsid w:val="006A1026"/>
    <w:rsid w:val="006A1330"/>
    <w:rsid w:val="006A168E"/>
    <w:rsid w:val="006A1E60"/>
    <w:rsid w:val="006A3191"/>
    <w:rsid w:val="006A5302"/>
    <w:rsid w:val="006B22EB"/>
    <w:rsid w:val="006B385A"/>
    <w:rsid w:val="006B4077"/>
    <w:rsid w:val="006B4E76"/>
    <w:rsid w:val="006B589C"/>
    <w:rsid w:val="006B5BB5"/>
    <w:rsid w:val="006B6F48"/>
    <w:rsid w:val="006B7C0F"/>
    <w:rsid w:val="006B7D64"/>
    <w:rsid w:val="006C096A"/>
    <w:rsid w:val="006C1769"/>
    <w:rsid w:val="006C25D5"/>
    <w:rsid w:val="006C2AC1"/>
    <w:rsid w:val="006C2E8D"/>
    <w:rsid w:val="006C5BA4"/>
    <w:rsid w:val="006C5DD5"/>
    <w:rsid w:val="006C6776"/>
    <w:rsid w:val="006C7503"/>
    <w:rsid w:val="006D0911"/>
    <w:rsid w:val="006D1270"/>
    <w:rsid w:val="006D2C35"/>
    <w:rsid w:val="006D560B"/>
    <w:rsid w:val="006D5FCD"/>
    <w:rsid w:val="006D63E3"/>
    <w:rsid w:val="006D6E5B"/>
    <w:rsid w:val="006D74A4"/>
    <w:rsid w:val="006D7C06"/>
    <w:rsid w:val="006E1081"/>
    <w:rsid w:val="006E1370"/>
    <w:rsid w:val="006E3170"/>
    <w:rsid w:val="006E6FA4"/>
    <w:rsid w:val="006E7BE7"/>
    <w:rsid w:val="006F0070"/>
    <w:rsid w:val="006F5242"/>
    <w:rsid w:val="006F5AF7"/>
    <w:rsid w:val="006F74C2"/>
    <w:rsid w:val="006F74F2"/>
    <w:rsid w:val="00700EAA"/>
    <w:rsid w:val="0070288C"/>
    <w:rsid w:val="007035EB"/>
    <w:rsid w:val="00703D3C"/>
    <w:rsid w:val="007052F9"/>
    <w:rsid w:val="00705C46"/>
    <w:rsid w:val="00706DD0"/>
    <w:rsid w:val="007075DA"/>
    <w:rsid w:val="00710BE2"/>
    <w:rsid w:val="00711ABD"/>
    <w:rsid w:val="007121D0"/>
    <w:rsid w:val="0071270F"/>
    <w:rsid w:val="00712B87"/>
    <w:rsid w:val="00713934"/>
    <w:rsid w:val="0071481C"/>
    <w:rsid w:val="00715571"/>
    <w:rsid w:val="0072142C"/>
    <w:rsid w:val="00723E7D"/>
    <w:rsid w:val="0072498D"/>
    <w:rsid w:val="0072663A"/>
    <w:rsid w:val="00727602"/>
    <w:rsid w:val="00727E51"/>
    <w:rsid w:val="00731E76"/>
    <w:rsid w:val="007342EF"/>
    <w:rsid w:val="007357CC"/>
    <w:rsid w:val="00735A7E"/>
    <w:rsid w:val="00735DEF"/>
    <w:rsid w:val="0073634B"/>
    <w:rsid w:val="00737F3E"/>
    <w:rsid w:val="00741B72"/>
    <w:rsid w:val="00741C57"/>
    <w:rsid w:val="007421A1"/>
    <w:rsid w:val="007425F2"/>
    <w:rsid w:val="00744764"/>
    <w:rsid w:val="00745849"/>
    <w:rsid w:val="007469DE"/>
    <w:rsid w:val="0074751C"/>
    <w:rsid w:val="00747827"/>
    <w:rsid w:val="0075172B"/>
    <w:rsid w:val="00752435"/>
    <w:rsid w:val="00752C9F"/>
    <w:rsid w:val="00754551"/>
    <w:rsid w:val="00757271"/>
    <w:rsid w:val="00757FBC"/>
    <w:rsid w:val="007607E4"/>
    <w:rsid w:val="00760F0A"/>
    <w:rsid w:val="00762382"/>
    <w:rsid w:val="00762B71"/>
    <w:rsid w:val="00762E26"/>
    <w:rsid w:val="0076364A"/>
    <w:rsid w:val="007639A4"/>
    <w:rsid w:val="00763E07"/>
    <w:rsid w:val="007645DE"/>
    <w:rsid w:val="00764A15"/>
    <w:rsid w:val="007671AA"/>
    <w:rsid w:val="00767EF8"/>
    <w:rsid w:val="007704AD"/>
    <w:rsid w:val="00770669"/>
    <w:rsid w:val="00770DEE"/>
    <w:rsid w:val="007721EF"/>
    <w:rsid w:val="00772416"/>
    <w:rsid w:val="0077296F"/>
    <w:rsid w:val="007748AB"/>
    <w:rsid w:val="0077514A"/>
    <w:rsid w:val="00775CD1"/>
    <w:rsid w:val="007768CF"/>
    <w:rsid w:val="00776BD9"/>
    <w:rsid w:val="00776CDB"/>
    <w:rsid w:val="00777130"/>
    <w:rsid w:val="00780FCF"/>
    <w:rsid w:val="007814F9"/>
    <w:rsid w:val="00782604"/>
    <w:rsid w:val="007827B2"/>
    <w:rsid w:val="00783AC9"/>
    <w:rsid w:val="007857BD"/>
    <w:rsid w:val="00785CBA"/>
    <w:rsid w:val="00787692"/>
    <w:rsid w:val="00791717"/>
    <w:rsid w:val="00791996"/>
    <w:rsid w:val="00792F47"/>
    <w:rsid w:val="0079315C"/>
    <w:rsid w:val="0079351C"/>
    <w:rsid w:val="00793C71"/>
    <w:rsid w:val="007954E1"/>
    <w:rsid w:val="00795D76"/>
    <w:rsid w:val="00795D86"/>
    <w:rsid w:val="00796C76"/>
    <w:rsid w:val="007975E2"/>
    <w:rsid w:val="0079799D"/>
    <w:rsid w:val="007A0356"/>
    <w:rsid w:val="007A03F4"/>
    <w:rsid w:val="007A0462"/>
    <w:rsid w:val="007A1315"/>
    <w:rsid w:val="007A185B"/>
    <w:rsid w:val="007A1C9A"/>
    <w:rsid w:val="007A247C"/>
    <w:rsid w:val="007A47A7"/>
    <w:rsid w:val="007A6038"/>
    <w:rsid w:val="007A60C2"/>
    <w:rsid w:val="007B1303"/>
    <w:rsid w:val="007B14C1"/>
    <w:rsid w:val="007B4ACC"/>
    <w:rsid w:val="007B6680"/>
    <w:rsid w:val="007B71CB"/>
    <w:rsid w:val="007C0ABE"/>
    <w:rsid w:val="007C267F"/>
    <w:rsid w:val="007C2AF9"/>
    <w:rsid w:val="007C356A"/>
    <w:rsid w:val="007C43B3"/>
    <w:rsid w:val="007C68B7"/>
    <w:rsid w:val="007C7793"/>
    <w:rsid w:val="007D2454"/>
    <w:rsid w:val="007D3601"/>
    <w:rsid w:val="007D5F18"/>
    <w:rsid w:val="007D5FC1"/>
    <w:rsid w:val="007D88B1"/>
    <w:rsid w:val="007E0117"/>
    <w:rsid w:val="007E0715"/>
    <w:rsid w:val="007E0B41"/>
    <w:rsid w:val="007E1AB4"/>
    <w:rsid w:val="007E3254"/>
    <w:rsid w:val="007E41CC"/>
    <w:rsid w:val="007E5150"/>
    <w:rsid w:val="007E5ACB"/>
    <w:rsid w:val="007E6BAE"/>
    <w:rsid w:val="007F1790"/>
    <w:rsid w:val="007F18D3"/>
    <w:rsid w:val="007F2464"/>
    <w:rsid w:val="007F48BB"/>
    <w:rsid w:val="007F5F8A"/>
    <w:rsid w:val="007F6E5D"/>
    <w:rsid w:val="007F7A21"/>
    <w:rsid w:val="00800E76"/>
    <w:rsid w:val="0080114F"/>
    <w:rsid w:val="008020B6"/>
    <w:rsid w:val="00802E8E"/>
    <w:rsid w:val="0080489D"/>
    <w:rsid w:val="008070BF"/>
    <w:rsid w:val="008070D9"/>
    <w:rsid w:val="00807503"/>
    <w:rsid w:val="00807ACC"/>
    <w:rsid w:val="00807F86"/>
    <w:rsid w:val="00810BD7"/>
    <w:rsid w:val="00812A0C"/>
    <w:rsid w:val="00812B30"/>
    <w:rsid w:val="00814506"/>
    <w:rsid w:val="00815270"/>
    <w:rsid w:val="008152D3"/>
    <w:rsid w:val="00816EA9"/>
    <w:rsid w:val="00821072"/>
    <w:rsid w:val="00821334"/>
    <w:rsid w:val="00823197"/>
    <w:rsid w:val="008233FF"/>
    <w:rsid w:val="008234BA"/>
    <w:rsid w:val="008251E3"/>
    <w:rsid w:val="00826297"/>
    <w:rsid w:val="00826891"/>
    <w:rsid w:val="00830F72"/>
    <w:rsid w:val="00831BBF"/>
    <w:rsid w:val="008339B5"/>
    <w:rsid w:val="00833DAC"/>
    <w:rsid w:val="00835FB3"/>
    <w:rsid w:val="0083660A"/>
    <w:rsid w:val="0084007B"/>
    <w:rsid w:val="00841F65"/>
    <w:rsid w:val="008420EB"/>
    <w:rsid w:val="00843EBB"/>
    <w:rsid w:val="008454CD"/>
    <w:rsid w:val="00845D1C"/>
    <w:rsid w:val="0084736C"/>
    <w:rsid w:val="00850943"/>
    <w:rsid w:val="00850A2D"/>
    <w:rsid w:val="00850CF1"/>
    <w:rsid w:val="00852858"/>
    <w:rsid w:val="00853B93"/>
    <w:rsid w:val="008556A8"/>
    <w:rsid w:val="008566B9"/>
    <w:rsid w:val="008576CD"/>
    <w:rsid w:val="00857765"/>
    <w:rsid w:val="00857B75"/>
    <w:rsid w:val="00857E9F"/>
    <w:rsid w:val="0086086D"/>
    <w:rsid w:val="00860BD0"/>
    <w:rsid w:val="00860FD4"/>
    <w:rsid w:val="00863037"/>
    <w:rsid w:val="00863D59"/>
    <w:rsid w:val="00864520"/>
    <w:rsid w:val="00864BB0"/>
    <w:rsid w:val="008657A6"/>
    <w:rsid w:val="00865F86"/>
    <w:rsid w:val="008662E8"/>
    <w:rsid w:val="00866780"/>
    <w:rsid w:val="0086725A"/>
    <w:rsid w:val="00867846"/>
    <w:rsid w:val="00870C48"/>
    <w:rsid w:val="00871B60"/>
    <w:rsid w:val="00872EA8"/>
    <w:rsid w:val="00872F79"/>
    <w:rsid w:val="0087374A"/>
    <w:rsid w:val="00873ACE"/>
    <w:rsid w:val="0087454E"/>
    <w:rsid w:val="00875895"/>
    <w:rsid w:val="008818C5"/>
    <w:rsid w:val="00881A2E"/>
    <w:rsid w:val="00882AE1"/>
    <w:rsid w:val="00883478"/>
    <w:rsid w:val="00883E3F"/>
    <w:rsid w:val="00887137"/>
    <w:rsid w:val="008876DC"/>
    <w:rsid w:val="0088796F"/>
    <w:rsid w:val="00887AB4"/>
    <w:rsid w:val="00891823"/>
    <w:rsid w:val="00894EC8"/>
    <w:rsid w:val="00896C6D"/>
    <w:rsid w:val="00897333"/>
    <w:rsid w:val="008A01B1"/>
    <w:rsid w:val="008A02F2"/>
    <w:rsid w:val="008A0831"/>
    <w:rsid w:val="008A76B3"/>
    <w:rsid w:val="008B019E"/>
    <w:rsid w:val="008B0844"/>
    <w:rsid w:val="008B0C8C"/>
    <w:rsid w:val="008B1885"/>
    <w:rsid w:val="008B19CE"/>
    <w:rsid w:val="008B345A"/>
    <w:rsid w:val="008B44CD"/>
    <w:rsid w:val="008B78F4"/>
    <w:rsid w:val="008B7E60"/>
    <w:rsid w:val="008C16B7"/>
    <w:rsid w:val="008C1C7B"/>
    <w:rsid w:val="008C46C0"/>
    <w:rsid w:val="008C4E04"/>
    <w:rsid w:val="008C57E5"/>
    <w:rsid w:val="008C7157"/>
    <w:rsid w:val="008D1354"/>
    <w:rsid w:val="008D1416"/>
    <w:rsid w:val="008D2977"/>
    <w:rsid w:val="008D3C60"/>
    <w:rsid w:val="008D4918"/>
    <w:rsid w:val="008D5BAF"/>
    <w:rsid w:val="008D6F23"/>
    <w:rsid w:val="008E05FB"/>
    <w:rsid w:val="008E0869"/>
    <w:rsid w:val="008E0891"/>
    <w:rsid w:val="008E0D6D"/>
    <w:rsid w:val="008E0E68"/>
    <w:rsid w:val="008E19AF"/>
    <w:rsid w:val="008E3677"/>
    <w:rsid w:val="008E3A7D"/>
    <w:rsid w:val="008E4A03"/>
    <w:rsid w:val="008E5D37"/>
    <w:rsid w:val="008E6D6D"/>
    <w:rsid w:val="008E70B2"/>
    <w:rsid w:val="008F0C77"/>
    <w:rsid w:val="008F1C92"/>
    <w:rsid w:val="008F25AE"/>
    <w:rsid w:val="008F30D3"/>
    <w:rsid w:val="008F3B0F"/>
    <w:rsid w:val="008F415B"/>
    <w:rsid w:val="008F5FC5"/>
    <w:rsid w:val="008F6ACF"/>
    <w:rsid w:val="008F78D5"/>
    <w:rsid w:val="00901683"/>
    <w:rsid w:val="0090432A"/>
    <w:rsid w:val="00906E48"/>
    <w:rsid w:val="009118EF"/>
    <w:rsid w:val="00912C8F"/>
    <w:rsid w:val="00912FCB"/>
    <w:rsid w:val="009137E5"/>
    <w:rsid w:val="00913A2A"/>
    <w:rsid w:val="009171C8"/>
    <w:rsid w:val="00917413"/>
    <w:rsid w:val="00917B56"/>
    <w:rsid w:val="00917D60"/>
    <w:rsid w:val="00917D69"/>
    <w:rsid w:val="00920238"/>
    <w:rsid w:val="0092335C"/>
    <w:rsid w:val="009234D6"/>
    <w:rsid w:val="0092453D"/>
    <w:rsid w:val="00924E0F"/>
    <w:rsid w:val="0092514A"/>
    <w:rsid w:val="0092713B"/>
    <w:rsid w:val="00927F9B"/>
    <w:rsid w:val="00930A0D"/>
    <w:rsid w:val="009312ED"/>
    <w:rsid w:val="00932C0E"/>
    <w:rsid w:val="0093353D"/>
    <w:rsid w:val="009349E9"/>
    <w:rsid w:val="009375EC"/>
    <w:rsid w:val="00937FC4"/>
    <w:rsid w:val="00940CD9"/>
    <w:rsid w:val="00941F15"/>
    <w:rsid w:val="0094235E"/>
    <w:rsid w:val="00943098"/>
    <w:rsid w:val="0094669F"/>
    <w:rsid w:val="00946BC9"/>
    <w:rsid w:val="00946BD0"/>
    <w:rsid w:val="00947A16"/>
    <w:rsid w:val="00951453"/>
    <w:rsid w:val="0095315A"/>
    <w:rsid w:val="00953E17"/>
    <w:rsid w:val="00954769"/>
    <w:rsid w:val="00956F5E"/>
    <w:rsid w:val="00957909"/>
    <w:rsid w:val="00957D02"/>
    <w:rsid w:val="009606BC"/>
    <w:rsid w:val="00960995"/>
    <w:rsid w:val="009611DA"/>
    <w:rsid w:val="00962531"/>
    <w:rsid w:val="0096308F"/>
    <w:rsid w:val="009635AD"/>
    <w:rsid w:val="00963B87"/>
    <w:rsid w:val="009646AD"/>
    <w:rsid w:val="00964927"/>
    <w:rsid w:val="00964EA6"/>
    <w:rsid w:val="009656DF"/>
    <w:rsid w:val="00965A98"/>
    <w:rsid w:val="00965B83"/>
    <w:rsid w:val="009667EF"/>
    <w:rsid w:val="00966D9C"/>
    <w:rsid w:val="009700A9"/>
    <w:rsid w:val="00971301"/>
    <w:rsid w:val="009719E9"/>
    <w:rsid w:val="009746FF"/>
    <w:rsid w:val="00975058"/>
    <w:rsid w:val="00975132"/>
    <w:rsid w:val="00975811"/>
    <w:rsid w:val="009762FC"/>
    <w:rsid w:val="00977873"/>
    <w:rsid w:val="00977DF0"/>
    <w:rsid w:val="00980228"/>
    <w:rsid w:val="00980AE0"/>
    <w:rsid w:val="00981DE8"/>
    <w:rsid w:val="009820AF"/>
    <w:rsid w:val="009824F4"/>
    <w:rsid w:val="00985FBA"/>
    <w:rsid w:val="0098645C"/>
    <w:rsid w:val="00986867"/>
    <w:rsid w:val="00991226"/>
    <w:rsid w:val="009916F1"/>
    <w:rsid w:val="0099327B"/>
    <w:rsid w:val="00994354"/>
    <w:rsid w:val="00996853"/>
    <w:rsid w:val="00997F33"/>
    <w:rsid w:val="009A04C9"/>
    <w:rsid w:val="009A094B"/>
    <w:rsid w:val="009A1FF4"/>
    <w:rsid w:val="009A2CFE"/>
    <w:rsid w:val="009A3EAD"/>
    <w:rsid w:val="009A6011"/>
    <w:rsid w:val="009A6427"/>
    <w:rsid w:val="009A6CE8"/>
    <w:rsid w:val="009A7FA6"/>
    <w:rsid w:val="009B08A8"/>
    <w:rsid w:val="009B34F7"/>
    <w:rsid w:val="009B3D07"/>
    <w:rsid w:val="009B4408"/>
    <w:rsid w:val="009B604E"/>
    <w:rsid w:val="009B6FFD"/>
    <w:rsid w:val="009B7546"/>
    <w:rsid w:val="009C13D8"/>
    <w:rsid w:val="009C1919"/>
    <w:rsid w:val="009C1AA6"/>
    <w:rsid w:val="009C1B1E"/>
    <w:rsid w:val="009C2FBE"/>
    <w:rsid w:val="009C468D"/>
    <w:rsid w:val="009C4897"/>
    <w:rsid w:val="009C5BBE"/>
    <w:rsid w:val="009C6533"/>
    <w:rsid w:val="009C7850"/>
    <w:rsid w:val="009D2528"/>
    <w:rsid w:val="009D3A65"/>
    <w:rsid w:val="009D5721"/>
    <w:rsid w:val="009D6638"/>
    <w:rsid w:val="009D76C8"/>
    <w:rsid w:val="009D77E8"/>
    <w:rsid w:val="009E048E"/>
    <w:rsid w:val="009E1541"/>
    <w:rsid w:val="009E15A6"/>
    <w:rsid w:val="009E411B"/>
    <w:rsid w:val="009E41BD"/>
    <w:rsid w:val="009E4A23"/>
    <w:rsid w:val="009E5B49"/>
    <w:rsid w:val="009E6EB8"/>
    <w:rsid w:val="009F1EEC"/>
    <w:rsid w:val="009F231E"/>
    <w:rsid w:val="009F2916"/>
    <w:rsid w:val="009F4536"/>
    <w:rsid w:val="009F4833"/>
    <w:rsid w:val="009F4DE9"/>
    <w:rsid w:val="009F539C"/>
    <w:rsid w:val="009F71B4"/>
    <w:rsid w:val="009F77C6"/>
    <w:rsid w:val="00A013A6"/>
    <w:rsid w:val="00A01415"/>
    <w:rsid w:val="00A015FD"/>
    <w:rsid w:val="00A033BD"/>
    <w:rsid w:val="00A04E69"/>
    <w:rsid w:val="00A06B89"/>
    <w:rsid w:val="00A07442"/>
    <w:rsid w:val="00A07B4C"/>
    <w:rsid w:val="00A07DB9"/>
    <w:rsid w:val="00A10108"/>
    <w:rsid w:val="00A128C9"/>
    <w:rsid w:val="00A147D3"/>
    <w:rsid w:val="00A149AD"/>
    <w:rsid w:val="00A154F8"/>
    <w:rsid w:val="00A15D3B"/>
    <w:rsid w:val="00A16E71"/>
    <w:rsid w:val="00A202EB"/>
    <w:rsid w:val="00A203B0"/>
    <w:rsid w:val="00A2291F"/>
    <w:rsid w:val="00A22E97"/>
    <w:rsid w:val="00A23833"/>
    <w:rsid w:val="00A24134"/>
    <w:rsid w:val="00A246B0"/>
    <w:rsid w:val="00A262AA"/>
    <w:rsid w:val="00A2709F"/>
    <w:rsid w:val="00A279BD"/>
    <w:rsid w:val="00A303FB"/>
    <w:rsid w:val="00A31E4A"/>
    <w:rsid w:val="00A35DE3"/>
    <w:rsid w:val="00A40E87"/>
    <w:rsid w:val="00A41AD5"/>
    <w:rsid w:val="00A4242C"/>
    <w:rsid w:val="00A43F6F"/>
    <w:rsid w:val="00A447FD"/>
    <w:rsid w:val="00A45B44"/>
    <w:rsid w:val="00A45EDB"/>
    <w:rsid w:val="00A45FCE"/>
    <w:rsid w:val="00A47321"/>
    <w:rsid w:val="00A51DEA"/>
    <w:rsid w:val="00A52734"/>
    <w:rsid w:val="00A53FDF"/>
    <w:rsid w:val="00A54FFF"/>
    <w:rsid w:val="00A557E7"/>
    <w:rsid w:val="00A55C05"/>
    <w:rsid w:val="00A56C3D"/>
    <w:rsid w:val="00A573A3"/>
    <w:rsid w:val="00A574A3"/>
    <w:rsid w:val="00A60E11"/>
    <w:rsid w:val="00A610E8"/>
    <w:rsid w:val="00A62537"/>
    <w:rsid w:val="00A63FAC"/>
    <w:rsid w:val="00A646D6"/>
    <w:rsid w:val="00A6582D"/>
    <w:rsid w:val="00A70900"/>
    <w:rsid w:val="00A70E3A"/>
    <w:rsid w:val="00A71B24"/>
    <w:rsid w:val="00A71E13"/>
    <w:rsid w:val="00A80E07"/>
    <w:rsid w:val="00A84862"/>
    <w:rsid w:val="00A8533A"/>
    <w:rsid w:val="00A86F53"/>
    <w:rsid w:val="00A8748E"/>
    <w:rsid w:val="00A87E82"/>
    <w:rsid w:val="00A9110F"/>
    <w:rsid w:val="00A91687"/>
    <w:rsid w:val="00A927D6"/>
    <w:rsid w:val="00A92916"/>
    <w:rsid w:val="00A92F85"/>
    <w:rsid w:val="00A93109"/>
    <w:rsid w:val="00A95008"/>
    <w:rsid w:val="00A95566"/>
    <w:rsid w:val="00AA100B"/>
    <w:rsid w:val="00AA12FB"/>
    <w:rsid w:val="00AA2FE1"/>
    <w:rsid w:val="00AA424C"/>
    <w:rsid w:val="00AA43C2"/>
    <w:rsid w:val="00AA6027"/>
    <w:rsid w:val="00AB0D56"/>
    <w:rsid w:val="00AB3104"/>
    <w:rsid w:val="00AB35CB"/>
    <w:rsid w:val="00AB529B"/>
    <w:rsid w:val="00AB54C7"/>
    <w:rsid w:val="00AB6899"/>
    <w:rsid w:val="00AB6CF0"/>
    <w:rsid w:val="00AB7338"/>
    <w:rsid w:val="00AB7905"/>
    <w:rsid w:val="00AB7A60"/>
    <w:rsid w:val="00AC0081"/>
    <w:rsid w:val="00AC1F81"/>
    <w:rsid w:val="00AC2319"/>
    <w:rsid w:val="00AC4C13"/>
    <w:rsid w:val="00AC5C47"/>
    <w:rsid w:val="00AC6862"/>
    <w:rsid w:val="00AD005C"/>
    <w:rsid w:val="00AD0980"/>
    <w:rsid w:val="00AD1998"/>
    <w:rsid w:val="00AD1B93"/>
    <w:rsid w:val="00AD1D18"/>
    <w:rsid w:val="00AD388B"/>
    <w:rsid w:val="00AD40E1"/>
    <w:rsid w:val="00AD5FFF"/>
    <w:rsid w:val="00AE1740"/>
    <w:rsid w:val="00AE1E01"/>
    <w:rsid w:val="00AE2486"/>
    <w:rsid w:val="00AE458F"/>
    <w:rsid w:val="00AE58C2"/>
    <w:rsid w:val="00AE58DE"/>
    <w:rsid w:val="00AE66B4"/>
    <w:rsid w:val="00AE6C5C"/>
    <w:rsid w:val="00AE70CA"/>
    <w:rsid w:val="00AF059B"/>
    <w:rsid w:val="00AF097A"/>
    <w:rsid w:val="00AF0C69"/>
    <w:rsid w:val="00AF1D2E"/>
    <w:rsid w:val="00AF3429"/>
    <w:rsid w:val="00AF35F4"/>
    <w:rsid w:val="00AF3C51"/>
    <w:rsid w:val="00AF3C7A"/>
    <w:rsid w:val="00AF674D"/>
    <w:rsid w:val="00AF7192"/>
    <w:rsid w:val="00B00DD0"/>
    <w:rsid w:val="00B016E6"/>
    <w:rsid w:val="00B01A9D"/>
    <w:rsid w:val="00B02452"/>
    <w:rsid w:val="00B02F00"/>
    <w:rsid w:val="00B03689"/>
    <w:rsid w:val="00B0479F"/>
    <w:rsid w:val="00B05313"/>
    <w:rsid w:val="00B074B1"/>
    <w:rsid w:val="00B07527"/>
    <w:rsid w:val="00B07FC9"/>
    <w:rsid w:val="00B10684"/>
    <w:rsid w:val="00B11619"/>
    <w:rsid w:val="00B11AD9"/>
    <w:rsid w:val="00B11B88"/>
    <w:rsid w:val="00B1232B"/>
    <w:rsid w:val="00B13520"/>
    <w:rsid w:val="00B13CF1"/>
    <w:rsid w:val="00B1418A"/>
    <w:rsid w:val="00B14B6A"/>
    <w:rsid w:val="00B16994"/>
    <w:rsid w:val="00B17129"/>
    <w:rsid w:val="00B17E14"/>
    <w:rsid w:val="00B21BBF"/>
    <w:rsid w:val="00B21C65"/>
    <w:rsid w:val="00B22323"/>
    <w:rsid w:val="00B226D7"/>
    <w:rsid w:val="00B22989"/>
    <w:rsid w:val="00B22AC7"/>
    <w:rsid w:val="00B22BD5"/>
    <w:rsid w:val="00B2304A"/>
    <w:rsid w:val="00B260AC"/>
    <w:rsid w:val="00B26FFA"/>
    <w:rsid w:val="00B2757D"/>
    <w:rsid w:val="00B32826"/>
    <w:rsid w:val="00B37E09"/>
    <w:rsid w:val="00B417EC"/>
    <w:rsid w:val="00B4194F"/>
    <w:rsid w:val="00B419F8"/>
    <w:rsid w:val="00B4251B"/>
    <w:rsid w:val="00B428A5"/>
    <w:rsid w:val="00B42AD9"/>
    <w:rsid w:val="00B42F64"/>
    <w:rsid w:val="00B466B0"/>
    <w:rsid w:val="00B46728"/>
    <w:rsid w:val="00B46E05"/>
    <w:rsid w:val="00B46F61"/>
    <w:rsid w:val="00B471EE"/>
    <w:rsid w:val="00B47257"/>
    <w:rsid w:val="00B51500"/>
    <w:rsid w:val="00B5193A"/>
    <w:rsid w:val="00B522C5"/>
    <w:rsid w:val="00B52556"/>
    <w:rsid w:val="00B54216"/>
    <w:rsid w:val="00B549B8"/>
    <w:rsid w:val="00B54D23"/>
    <w:rsid w:val="00B56590"/>
    <w:rsid w:val="00B57789"/>
    <w:rsid w:val="00B57958"/>
    <w:rsid w:val="00B60343"/>
    <w:rsid w:val="00B63971"/>
    <w:rsid w:val="00B64141"/>
    <w:rsid w:val="00B66CDE"/>
    <w:rsid w:val="00B71506"/>
    <w:rsid w:val="00B724F7"/>
    <w:rsid w:val="00B73837"/>
    <w:rsid w:val="00B74E86"/>
    <w:rsid w:val="00B75AEB"/>
    <w:rsid w:val="00B76FD9"/>
    <w:rsid w:val="00B80102"/>
    <w:rsid w:val="00B81653"/>
    <w:rsid w:val="00B8374F"/>
    <w:rsid w:val="00B84288"/>
    <w:rsid w:val="00B901A6"/>
    <w:rsid w:val="00B91D48"/>
    <w:rsid w:val="00B931FC"/>
    <w:rsid w:val="00B93E78"/>
    <w:rsid w:val="00B95CC9"/>
    <w:rsid w:val="00B95DC8"/>
    <w:rsid w:val="00B978AA"/>
    <w:rsid w:val="00BA077A"/>
    <w:rsid w:val="00BA0BDF"/>
    <w:rsid w:val="00BA1175"/>
    <w:rsid w:val="00BA121B"/>
    <w:rsid w:val="00BA3603"/>
    <w:rsid w:val="00BA3894"/>
    <w:rsid w:val="00BA54A6"/>
    <w:rsid w:val="00BA57E6"/>
    <w:rsid w:val="00BA5BF1"/>
    <w:rsid w:val="00BA686F"/>
    <w:rsid w:val="00BA69DD"/>
    <w:rsid w:val="00BA6C88"/>
    <w:rsid w:val="00BA78AB"/>
    <w:rsid w:val="00BB1BC5"/>
    <w:rsid w:val="00BB2392"/>
    <w:rsid w:val="00BB4B3B"/>
    <w:rsid w:val="00BB619D"/>
    <w:rsid w:val="00BB6480"/>
    <w:rsid w:val="00BB6AC1"/>
    <w:rsid w:val="00BC031C"/>
    <w:rsid w:val="00BC05A7"/>
    <w:rsid w:val="00BC127D"/>
    <w:rsid w:val="00BC1C11"/>
    <w:rsid w:val="00BC326C"/>
    <w:rsid w:val="00BC3E76"/>
    <w:rsid w:val="00BC45B3"/>
    <w:rsid w:val="00BC5A12"/>
    <w:rsid w:val="00BC5C2A"/>
    <w:rsid w:val="00BC6CC7"/>
    <w:rsid w:val="00BC7689"/>
    <w:rsid w:val="00BC7A06"/>
    <w:rsid w:val="00BD1DA2"/>
    <w:rsid w:val="00BD214C"/>
    <w:rsid w:val="00BD2646"/>
    <w:rsid w:val="00BD3013"/>
    <w:rsid w:val="00BD40C1"/>
    <w:rsid w:val="00BD4D8A"/>
    <w:rsid w:val="00BD7FD1"/>
    <w:rsid w:val="00BE0B92"/>
    <w:rsid w:val="00BE1569"/>
    <w:rsid w:val="00BE4643"/>
    <w:rsid w:val="00BE64E8"/>
    <w:rsid w:val="00BE652D"/>
    <w:rsid w:val="00BE7DE0"/>
    <w:rsid w:val="00BF1028"/>
    <w:rsid w:val="00BF18F5"/>
    <w:rsid w:val="00BF2576"/>
    <w:rsid w:val="00BF2764"/>
    <w:rsid w:val="00BF517F"/>
    <w:rsid w:val="00BF57CB"/>
    <w:rsid w:val="00BF632A"/>
    <w:rsid w:val="00C009BD"/>
    <w:rsid w:val="00C01B71"/>
    <w:rsid w:val="00C023BC"/>
    <w:rsid w:val="00C03BB5"/>
    <w:rsid w:val="00C0447B"/>
    <w:rsid w:val="00C06F7E"/>
    <w:rsid w:val="00C07143"/>
    <w:rsid w:val="00C104C8"/>
    <w:rsid w:val="00C11964"/>
    <w:rsid w:val="00C13000"/>
    <w:rsid w:val="00C1302E"/>
    <w:rsid w:val="00C15CC3"/>
    <w:rsid w:val="00C17113"/>
    <w:rsid w:val="00C176FF"/>
    <w:rsid w:val="00C20201"/>
    <w:rsid w:val="00C20C54"/>
    <w:rsid w:val="00C23375"/>
    <w:rsid w:val="00C2503A"/>
    <w:rsid w:val="00C25BE2"/>
    <w:rsid w:val="00C27648"/>
    <w:rsid w:val="00C27BA5"/>
    <w:rsid w:val="00C27F39"/>
    <w:rsid w:val="00C30A2E"/>
    <w:rsid w:val="00C30FF7"/>
    <w:rsid w:val="00C325AD"/>
    <w:rsid w:val="00C326F2"/>
    <w:rsid w:val="00C3344E"/>
    <w:rsid w:val="00C34601"/>
    <w:rsid w:val="00C34C8F"/>
    <w:rsid w:val="00C3745E"/>
    <w:rsid w:val="00C41BCA"/>
    <w:rsid w:val="00C4503B"/>
    <w:rsid w:val="00C45502"/>
    <w:rsid w:val="00C45B3B"/>
    <w:rsid w:val="00C5050C"/>
    <w:rsid w:val="00C505BE"/>
    <w:rsid w:val="00C506D7"/>
    <w:rsid w:val="00C53ECE"/>
    <w:rsid w:val="00C5461A"/>
    <w:rsid w:val="00C570B7"/>
    <w:rsid w:val="00C62607"/>
    <w:rsid w:val="00C62989"/>
    <w:rsid w:val="00C62B27"/>
    <w:rsid w:val="00C62B2A"/>
    <w:rsid w:val="00C635A1"/>
    <w:rsid w:val="00C63B52"/>
    <w:rsid w:val="00C63F7E"/>
    <w:rsid w:val="00C65043"/>
    <w:rsid w:val="00C65E26"/>
    <w:rsid w:val="00C664C8"/>
    <w:rsid w:val="00C667FE"/>
    <w:rsid w:val="00C678C9"/>
    <w:rsid w:val="00C72450"/>
    <w:rsid w:val="00C72815"/>
    <w:rsid w:val="00C73147"/>
    <w:rsid w:val="00C75A2F"/>
    <w:rsid w:val="00C766A9"/>
    <w:rsid w:val="00C811DB"/>
    <w:rsid w:val="00C815D7"/>
    <w:rsid w:val="00C82270"/>
    <w:rsid w:val="00C829D0"/>
    <w:rsid w:val="00C83FCB"/>
    <w:rsid w:val="00C84787"/>
    <w:rsid w:val="00C84960"/>
    <w:rsid w:val="00C84E51"/>
    <w:rsid w:val="00C85406"/>
    <w:rsid w:val="00C855A8"/>
    <w:rsid w:val="00C85823"/>
    <w:rsid w:val="00C85DC3"/>
    <w:rsid w:val="00C85FC0"/>
    <w:rsid w:val="00C87DAD"/>
    <w:rsid w:val="00C919EE"/>
    <w:rsid w:val="00C91D20"/>
    <w:rsid w:val="00C926A1"/>
    <w:rsid w:val="00C92EDF"/>
    <w:rsid w:val="00C93882"/>
    <w:rsid w:val="00C961E8"/>
    <w:rsid w:val="00C969D3"/>
    <w:rsid w:val="00C96AD2"/>
    <w:rsid w:val="00C96C8B"/>
    <w:rsid w:val="00CA0033"/>
    <w:rsid w:val="00CA0A33"/>
    <w:rsid w:val="00CA1283"/>
    <w:rsid w:val="00CA36A5"/>
    <w:rsid w:val="00CA3B87"/>
    <w:rsid w:val="00CA3F93"/>
    <w:rsid w:val="00CA7A21"/>
    <w:rsid w:val="00CB04F4"/>
    <w:rsid w:val="00CB1515"/>
    <w:rsid w:val="00CB49DB"/>
    <w:rsid w:val="00CB5B12"/>
    <w:rsid w:val="00CB7624"/>
    <w:rsid w:val="00CC275B"/>
    <w:rsid w:val="00CC2CE4"/>
    <w:rsid w:val="00CC4C64"/>
    <w:rsid w:val="00CC4E6F"/>
    <w:rsid w:val="00CC5484"/>
    <w:rsid w:val="00CC770D"/>
    <w:rsid w:val="00CD06BF"/>
    <w:rsid w:val="00CD18AA"/>
    <w:rsid w:val="00CD190D"/>
    <w:rsid w:val="00CD37D8"/>
    <w:rsid w:val="00CD40CA"/>
    <w:rsid w:val="00CD54EF"/>
    <w:rsid w:val="00CD6847"/>
    <w:rsid w:val="00CD6D70"/>
    <w:rsid w:val="00CD7B77"/>
    <w:rsid w:val="00CD7C43"/>
    <w:rsid w:val="00CE038B"/>
    <w:rsid w:val="00CE0AB9"/>
    <w:rsid w:val="00CE207F"/>
    <w:rsid w:val="00CE2083"/>
    <w:rsid w:val="00CE29D5"/>
    <w:rsid w:val="00CE2DF8"/>
    <w:rsid w:val="00CE38BB"/>
    <w:rsid w:val="00CE47BB"/>
    <w:rsid w:val="00CE561D"/>
    <w:rsid w:val="00CE5ED3"/>
    <w:rsid w:val="00CE773E"/>
    <w:rsid w:val="00CE7A56"/>
    <w:rsid w:val="00CF05F9"/>
    <w:rsid w:val="00CF06FD"/>
    <w:rsid w:val="00CF14C8"/>
    <w:rsid w:val="00CF2BA1"/>
    <w:rsid w:val="00CF39F7"/>
    <w:rsid w:val="00CF3A9B"/>
    <w:rsid w:val="00CF596C"/>
    <w:rsid w:val="00CF5CBA"/>
    <w:rsid w:val="00D00891"/>
    <w:rsid w:val="00D01948"/>
    <w:rsid w:val="00D028D7"/>
    <w:rsid w:val="00D0573C"/>
    <w:rsid w:val="00D06E3B"/>
    <w:rsid w:val="00D07215"/>
    <w:rsid w:val="00D13657"/>
    <w:rsid w:val="00D14ECF"/>
    <w:rsid w:val="00D17014"/>
    <w:rsid w:val="00D21439"/>
    <w:rsid w:val="00D21EF3"/>
    <w:rsid w:val="00D23637"/>
    <w:rsid w:val="00D2539F"/>
    <w:rsid w:val="00D25C83"/>
    <w:rsid w:val="00D268D8"/>
    <w:rsid w:val="00D26C4B"/>
    <w:rsid w:val="00D27313"/>
    <w:rsid w:val="00D2746C"/>
    <w:rsid w:val="00D3004A"/>
    <w:rsid w:val="00D306E6"/>
    <w:rsid w:val="00D322FE"/>
    <w:rsid w:val="00D3238E"/>
    <w:rsid w:val="00D332A8"/>
    <w:rsid w:val="00D357F8"/>
    <w:rsid w:val="00D403F8"/>
    <w:rsid w:val="00D40F4B"/>
    <w:rsid w:val="00D41385"/>
    <w:rsid w:val="00D41B46"/>
    <w:rsid w:val="00D41F79"/>
    <w:rsid w:val="00D43758"/>
    <w:rsid w:val="00D44127"/>
    <w:rsid w:val="00D44521"/>
    <w:rsid w:val="00D452B1"/>
    <w:rsid w:val="00D45736"/>
    <w:rsid w:val="00D45CA9"/>
    <w:rsid w:val="00D46695"/>
    <w:rsid w:val="00D46AD5"/>
    <w:rsid w:val="00D478DE"/>
    <w:rsid w:val="00D502B6"/>
    <w:rsid w:val="00D51952"/>
    <w:rsid w:val="00D52A76"/>
    <w:rsid w:val="00D52E37"/>
    <w:rsid w:val="00D530A9"/>
    <w:rsid w:val="00D55B53"/>
    <w:rsid w:val="00D55D0A"/>
    <w:rsid w:val="00D571AD"/>
    <w:rsid w:val="00D57557"/>
    <w:rsid w:val="00D57A0F"/>
    <w:rsid w:val="00D57E77"/>
    <w:rsid w:val="00D605AD"/>
    <w:rsid w:val="00D61D64"/>
    <w:rsid w:val="00D62322"/>
    <w:rsid w:val="00D64732"/>
    <w:rsid w:val="00D6730B"/>
    <w:rsid w:val="00D73DB9"/>
    <w:rsid w:val="00D754AD"/>
    <w:rsid w:val="00D7583A"/>
    <w:rsid w:val="00D75F1A"/>
    <w:rsid w:val="00D7632D"/>
    <w:rsid w:val="00D76DAA"/>
    <w:rsid w:val="00D8003A"/>
    <w:rsid w:val="00D83958"/>
    <w:rsid w:val="00D84245"/>
    <w:rsid w:val="00D84412"/>
    <w:rsid w:val="00D851D1"/>
    <w:rsid w:val="00D85278"/>
    <w:rsid w:val="00D878BD"/>
    <w:rsid w:val="00D9003C"/>
    <w:rsid w:val="00D905C5"/>
    <w:rsid w:val="00D91044"/>
    <w:rsid w:val="00D93191"/>
    <w:rsid w:val="00D9320F"/>
    <w:rsid w:val="00D943AA"/>
    <w:rsid w:val="00D95091"/>
    <w:rsid w:val="00D96404"/>
    <w:rsid w:val="00D96B14"/>
    <w:rsid w:val="00D97227"/>
    <w:rsid w:val="00DA0B18"/>
    <w:rsid w:val="00DA2F31"/>
    <w:rsid w:val="00DA4518"/>
    <w:rsid w:val="00DA50D4"/>
    <w:rsid w:val="00DA666A"/>
    <w:rsid w:val="00DA6978"/>
    <w:rsid w:val="00DA7C96"/>
    <w:rsid w:val="00DB0C27"/>
    <w:rsid w:val="00DB1D1B"/>
    <w:rsid w:val="00DB22E9"/>
    <w:rsid w:val="00DB3C88"/>
    <w:rsid w:val="00DB5EE7"/>
    <w:rsid w:val="00DB698D"/>
    <w:rsid w:val="00DB69F3"/>
    <w:rsid w:val="00DB728B"/>
    <w:rsid w:val="00DC17C3"/>
    <w:rsid w:val="00DC1E10"/>
    <w:rsid w:val="00DC2DB3"/>
    <w:rsid w:val="00DC43A4"/>
    <w:rsid w:val="00DD1388"/>
    <w:rsid w:val="00DD3000"/>
    <w:rsid w:val="00DD4D6E"/>
    <w:rsid w:val="00DD50D2"/>
    <w:rsid w:val="00DD519F"/>
    <w:rsid w:val="00DD5D3A"/>
    <w:rsid w:val="00DD7091"/>
    <w:rsid w:val="00DD7CC5"/>
    <w:rsid w:val="00DE028C"/>
    <w:rsid w:val="00DE1469"/>
    <w:rsid w:val="00DE37B9"/>
    <w:rsid w:val="00DE3C57"/>
    <w:rsid w:val="00DE3EBF"/>
    <w:rsid w:val="00DE4383"/>
    <w:rsid w:val="00DE5617"/>
    <w:rsid w:val="00DE5634"/>
    <w:rsid w:val="00DE6102"/>
    <w:rsid w:val="00DE7CF0"/>
    <w:rsid w:val="00DF17F9"/>
    <w:rsid w:val="00DF2EDB"/>
    <w:rsid w:val="00DF3557"/>
    <w:rsid w:val="00DF388C"/>
    <w:rsid w:val="00DF3F34"/>
    <w:rsid w:val="00DF5DAF"/>
    <w:rsid w:val="00DF6FCC"/>
    <w:rsid w:val="00E00689"/>
    <w:rsid w:val="00E00962"/>
    <w:rsid w:val="00E0167D"/>
    <w:rsid w:val="00E032DE"/>
    <w:rsid w:val="00E035AC"/>
    <w:rsid w:val="00E0407F"/>
    <w:rsid w:val="00E10964"/>
    <w:rsid w:val="00E112C4"/>
    <w:rsid w:val="00E163D7"/>
    <w:rsid w:val="00E20E5E"/>
    <w:rsid w:val="00E211FB"/>
    <w:rsid w:val="00E21A69"/>
    <w:rsid w:val="00E21C01"/>
    <w:rsid w:val="00E226F8"/>
    <w:rsid w:val="00E22789"/>
    <w:rsid w:val="00E23090"/>
    <w:rsid w:val="00E24C4F"/>
    <w:rsid w:val="00E25F9F"/>
    <w:rsid w:val="00E27CAE"/>
    <w:rsid w:val="00E309BC"/>
    <w:rsid w:val="00E311CE"/>
    <w:rsid w:val="00E3141E"/>
    <w:rsid w:val="00E315DD"/>
    <w:rsid w:val="00E325B0"/>
    <w:rsid w:val="00E33FDF"/>
    <w:rsid w:val="00E36827"/>
    <w:rsid w:val="00E4091F"/>
    <w:rsid w:val="00E4293D"/>
    <w:rsid w:val="00E4297B"/>
    <w:rsid w:val="00E4330D"/>
    <w:rsid w:val="00E436AB"/>
    <w:rsid w:val="00E44176"/>
    <w:rsid w:val="00E4492C"/>
    <w:rsid w:val="00E46F47"/>
    <w:rsid w:val="00E47F78"/>
    <w:rsid w:val="00E5169C"/>
    <w:rsid w:val="00E52CE2"/>
    <w:rsid w:val="00E53980"/>
    <w:rsid w:val="00E5463E"/>
    <w:rsid w:val="00E54966"/>
    <w:rsid w:val="00E5616C"/>
    <w:rsid w:val="00E6108D"/>
    <w:rsid w:val="00E61768"/>
    <w:rsid w:val="00E62BC8"/>
    <w:rsid w:val="00E63F2F"/>
    <w:rsid w:val="00E65DE8"/>
    <w:rsid w:val="00E660F7"/>
    <w:rsid w:val="00E66166"/>
    <w:rsid w:val="00E66C7D"/>
    <w:rsid w:val="00E67B2D"/>
    <w:rsid w:val="00E70BC9"/>
    <w:rsid w:val="00E71DDF"/>
    <w:rsid w:val="00E72EF5"/>
    <w:rsid w:val="00E73210"/>
    <w:rsid w:val="00E73C06"/>
    <w:rsid w:val="00E74294"/>
    <w:rsid w:val="00E74534"/>
    <w:rsid w:val="00E7508D"/>
    <w:rsid w:val="00E75C81"/>
    <w:rsid w:val="00E76D09"/>
    <w:rsid w:val="00E77242"/>
    <w:rsid w:val="00E80652"/>
    <w:rsid w:val="00E80D1A"/>
    <w:rsid w:val="00E83F22"/>
    <w:rsid w:val="00E84A16"/>
    <w:rsid w:val="00E861F4"/>
    <w:rsid w:val="00E868B1"/>
    <w:rsid w:val="00E87ACC"/>
    <w:rsid w:val="00E905C5"/>
    <w:rsid w:val="00E90E17"/>
    <w:rsid w:val="00E92348"/>
    <w:rsid w:val="00E93395"/>
    <w:rsid w:val="00E94721"/>
    <w:rsid w:val="00E94E98"/>
    <w:rsid w:val="00E94EBF"/>
    <w:rsid w:val="00E950A7"/>
    <w:rsid w:val="00E96145"/>
    <w:rsid w:val="00E96E9C"/>
    <w:rsid w:val="00E97124"/>
    <w:rsid w:val="00E97C95"/>
    <w:rsid w:val="00EA04EF"/>
    <w:rsid w:val="00EA0F68"/>
    <w:rsid w:val="00EA539F"/>
    <w:rsid w:val="00EA7196"/>
    <w:rsid w:val="00EA77C9"/>
    <w:rsid w:val="00EB0654"/>
    <w:rsid w:val="00EB0F04"/>
    <w:rsid w:val="00EB2298"/>
    <w:rsid w:val="00EB2BA3"/>
    <w:rsid w:val="00EB4802"/>
    <w:rsid w:val="00EB6FC6"/>
    <w:rsid w:val="00EB744F"/>
    <w:rsid w:val="00EB7D5E"/>
    <w:rsid w:val="00EC01ED"/>
    <w:rsid w:val="00EC0478"/>
    <w:rsid w:val="00EC09FE"/>
    <w:rsid w:val="00EC13F5"/>
    <w:rsid w:val="00EC22D7"/>
    <w:rsid w:val="00EC2C97"/>
    <w:rsid w:val="00EC4F2B"/>
    <w:rsid w:val="00EC5100"/>
    <w:rsid w:val="00EC51D5"/>
    <w:rsid w:val="00EC6C19"/>
    <w:rsid w:val="00EC7238"/>
    <w:rsid w:val="00EC7A0A"/>
    <w:rsid w:val="00ED0CDB"/>
    <w:rsid w:val="00ED2129"/>
    <w:rsid w:val="00ED460A"/>
    <w:rsid w:val="00ED4D8F"/>
    <w:rsid w:val="00ED5371"/>
    <w:rsid w:val="00ED5BA5"/>
    <w:rsid w:val="00ED61AF"/>
    <w:rsid w:val="00ED7045"/>
    <w:rsid w:val="00ED7932"/>
    <w:rsid w:val="00EE1282"/>
    <w:rsid w:val="00EE2DCE"/>
    <w:rsid w:val="00EE3B73"/>
    <w:rsid w:val="00EE4071"/>
    <w:rsid w:val="00EE66F7"/>
    <w:rsid w:val="00EF0765"/>
    <w:rsid w:val="00EF10C9"/>
    <w:rsid w:val="00EF13A2"/>
    <w:rsid w:val="00EF22AE"/>
    <w:rsid w:val="00EF2EB2"/>
    <w:rsid w:val="00EF39FA"/>
    <w:rsid w:val="00EF5B28"/>
    <w:rsid w:val="00EF6DE8"/>
    <w:rsid w:val="00F00726"/>
    <w:rsid w:val="00F00CC4"/>
    <w:rsid w:val="00F02304"/>
    <w:rsid w:val="00F0252E"/>
    <w:rsid w:val="00F032D7"/>
    <w:rsid w:val="00F04AFB"/>
    <w:rsid w:val="00F05132"/>
    <w:rsid w:val="00F055BB"/>
    <w:rsid w:val="00F05DA0"/>
    <w:rsid w:val="00F109F2"/>
    <w:rsid w:val="00F10CDA"/>
    <w:rsid w:val="00F11B5A"/>
    <w:rsid w:val="00F129DE"/>
    <w:rsid w:val="00F14049"/>
    <w:rsid w:val="00F166C4"/>
    <w:rsid w:val="00F16EF7"/>
    <w:rsid w:val="00F17793"/>
    <w:rsid w:val="00F21456"/>
    <w:rsid w:val="00F218F3"/>
    <w:rsid w:val="00F21BAC"/>
    <w:rsid w:val="00F23F4D"/>
    <w:rsid w:val="00F27C8A"/>
    <w:rsid w:val="00F30B41"/>
    <w:rsid w:val="00F30D9D"/>
    <w:rsid w:val="00F32DBD"/>
    <w:rsid w:val="00F32F15"/>
    <w:rsid w:val="00F332FD"/>
    <w:rsid w:val="00F334C2"/>
    <w:rsid w:val="00F34D1E"/>
    <w:rsid w:val="00F34EB0"/>
    <w:rsid w:val="00F36E80"/>
    <w:rsid w:val="00F41778"/>
    <w:rsid w:val="00F42641"/>
    <w:rsid w:val="00F452DB"/>
    <w:rsid w:val="00F45BE8"/>
    <w:rsid w:val="00F45EDC"/>
    <w:rsid w:val="00F47B5A"/>
    <w:rsid w:val="00F47D6D"/>
    <w:rsid w:val="00F50057"/>
    <w:rsid w:val="00F503BD"/>
    <w:rsid w:val="00F50BA7"/>
    <w:rsid w:val="00F560E8"/>
    <w:rsid w:val="00F56297"/>
    <w:rsid w:val="00F566E4"/>
    <w:rsid w:val="00F62099"/>
    <w:rsid w:val="00F64A64"/>
    <w:rsid w:val="00F66045"/>
    <w:rsid w:val="00F66A95"/>
    <w:rsid w:val="00F66E77"/>
    <w:rsid w:val="00F674DE"/>
    <w:rsid w:val="00F70D55"/>
    <w:rsid w:val="00F73466"/>
    <w:rsid w:val="00F739F5"/>
    <w:rsid w:val="00F74185"/>
    <w:rsid w:val="00F74C0A"/>
    <w:rsid w:val="00F754C5"/>
    <w:rsid w:val="00F77BEA"/>
    <w:rsid w:val="00F80DDC"/>
    <w:rsid w:val="00F81C16"/>
    <w:rsid w:val="00F825BB"/>
    <w:rsid w:val="00F833A8"/>
    <w:rsid w:val="00F8373A"/>
    <w:rsid w:val="00F84893"/>
    <w:rsid w:val="00F85A2E"/>
    <w:rsid w:val="00F862C4"/>
    <w:rsid w:val="00F86719"/>
    <w:rsid w:val="00F86ACA"/>
    <w:rsid w:val="00F9053F"/>
    <w:rsid w:val="00F90DD6"/>
    <w:rsid w:val="00F912B8"/>
    <w:rsid w:val="00F91894"/>
    <w:rsid w:val="00F9419F"/>
    <w:rsid w:val="00F94379"/>
    <w:rsid w:val="00F945F5"/>
    <w:rsid w:val="00F95F67"/>
    <w:rsid w:val="00F96172"/>
    <w:rsid w:val="00F97F45"/>
    <w:rsid w:val="00FA0F2B"/>
    <w:rsid w:val="00FA2B98"/>
    <w:rsid w:val="00FB0A6D"/>
    <w:rsid w:val="00FB1F75"/>
    <w:rsid w:val="00FB24E6"/>
    <w:rsid w:val="00FB282E"/>
    <w:rsid w:val="00FB2AF4"/>
    <w:rsid w:val="00FB65AA"/>
    <w:rsid w:val="00FB788F"/>
    <w:rsid w:val="00FC003D"/>
    <w:rsid w:val="00FC0C96"/>
    <w:rsid w:val="00FC1E2E"/>
    <w:rsid w:val="00FC1E48"/>
    <w:rsid w:val="00FC2FBF"/>
    <w:rsid w:val="00FC3BB8"/>
    <w:rsid w:val="00FC4016"/>
    <w:rsid w:val="00FC495E"/>
    <w:rsid w:val="00FC6282"/>
    <w:rsid w:val="00FC7163"/>
    <w:rsid w:val="00FC74DF"/>
    <w:rsid w:val="00FC76A2"/>
    <w:rsid w:val="00FC7885"/>
    <w:rsid w:val="00FD3242"/>
    <w:rsid w:val="00FD3626"/>
    <w:rsid w:val="00FD3655"/>
    <w:rsid w:val="00FD3DAF"/>
    <w:rsid w:val="00FD4384"/>
    <w:rsid w:val="00FD4B8C"/>
    <w:rsid w:val="00FD5191"/>
    <w:rsid w:val="00FD52AA"/>
    <w:rsid w:val="00FD6CB2"/>
    <w:rsid w:val="00FD7E98"/>
    <w:rsid w:val="00FE0493"/>
    <w:rsid w:val="00FE0D92"/>
    <w:rsid w:val="00FE11AE"/>
    <w:rsid w:val="00FE4569"/>
    <w:rsid w:val="00FE5240"/>
    <w:rsid w:val="00FE7C56"/>
    <w:rsid w:val="00FF22C3"/>
    <w:rsid w:val="00FF22D1"/>
    <w:rsid w:val="00FF28CB"/>
    <w:rsid w:val="00FF3406"/>
    <w:rsid w:val="00FF4352"/>
    <w:rsid w:val="00FF4D3F"/>
    <w:rsid w:val="00FF6DF3"/>
    <w:rsid w:val="00FF76DC"/>
    <w:rsid w:val="06488C75"/>
    <w:rsid w:val="0821DAB2"/>
    <w:rsid w:val="0BEA1B89"/>
    <w:rsid w:val="139F18A4"/>
    <w:rsid w:val="14527980"/>
    <w:rsid w:val="1A2C9537"/>
    <w:rsid w:val="24B9BCA6"/>
    <w:rsid w:val="379B32B2"/>
    <w:rsid w:val="3ADF540C"/>
    <w:rsid w:val="3B220519"/>
    <w:rsid w:val="3DF304E2"/>
    <w:rsid w:val="4365282A"/>
    <w:rsid w:val="49565D00"/>
    <w:rsid w:val="4FF91C66"/>
    <w:rsid w:val="53A726E5"/>
    <w:rsid w:val="5847F64A"/>
    <w:rsid w:val="64541D46"/>
    <w:rsid w:val="6B3855EA"/>
    <w:rsid w:val="707C16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4E4E3"/>
  <w15:docId w15:val="{B0608B64-A432-4CEF-8724-4B17FDF9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Bullet" w:uiPriority="11"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403563"/>
    <w:pPr>
      <w:tabs>
        <w:tab w:val="left" w:pos="851"/>
      </w:tabs>
      <w:spacing w:before="120" w:after="60"/>
      <w:jc w:val="both"/>
    </w:pPr>
    <w:rPr>
      <w:rFonts w:ascii="Calibri" w:hAnsi="Calibri" w:cs="Calibri"/>
      <w:sz w:val="22"/>
      <w:lang w:val="en-GB"/>
    </w:rPr>
  </w:style>
  <w:style w:type="paragraph" w:styleId="Heading1">
    <w:name w:val="heading 1"/>
    <w:next w:val="NormalIndent"/>
    <w:link w:val="Heading1Char"/>
    <w:qFormat/>
    <w:rsid w:val="001139E8"/>
    <w:pPr>
      <w:keepNext/>
      <w:numPr>
        <w:numId w:val="22"/>
      </w:numPr>
      <w:spacing w:before="240" w:after="60" w:line="264" w:lineRule="auto"/>
      <w:outlineLvl w:val="0"/>
    </w:pPr>
    <w:rPr>
      <w:rFonts w:ascii="Calibri" w:hAnsi="Calibri" w:cs="Calibri"/>
      <w:b/>
      <w:caps/>
      <w:kern w:val="28"/>
      <w:sz w:val="22"/>
      <w:szCs w:val="24"/>
      <w:lang w:val="en-GB"/>
    </w:rPr>
  </w:style>
  <w:style w:type="paragraph" w:styleId="Heading2">
    <w:name w:val="heading 2"/>
    <w:next w:val="NormalIndent"/>
    <w:link w:val="Heading2Char"/>
    <w:qFormat/>
    <w:rsid w:val="001139E8"/>
    <w:pPr>
      <w:keepNext/>
      <w:numPr>
        <w:ilvl w:val="1"/>
        <w:numId w:val="22"/>
      </w:numPr>
      <w:spacing w:before="120" w:after="60" w:line="264" w:lineRule="auto"/>
      <w:jc w:val="both"/>
      <w:outlineLvl w:val="1"/>
    </w:pPr>
    <w:rPr>
      <w:rFonts w:ascii="Calibri" w:hAnsi="Calibri"/>
      <w:b/>
      <w:sz w:val="22"/>
      <w:lang w:val="en-GB"/>
    </w:rPr>
  </w:style>
  <w:style w:type="paragraph" w:styleId="Heading3">
    <w:name w:val="heading 3"/>
    <w:next w:val="NormalIndent"/>
    <w:link w:val="Heading3Char"/>
    <w:qFormat/>
    <w:rsid w:val="002C58F0"/>
    <w:pPr>
      <w:keepNext/>
      <w:numPr>
        <w:ilvl w:val="2"/>
        <w:numId w:val="22"/>
      </w:numPr>
      <w:spacing w:before="120" w:after="60" w:line="264" w:lineRule="auto"/>
      <w:jc w:val="both"/>
      <w:outlineLvl w:val="2"/>
    </w:pPr>
    <w:rPr>
      <w:rFonts w:ascii="Calibri" w:hAnsi="Calibri"/>
      <w:sz w:val="22"/>
      <w:u w:val="single"/>
      <w:lang w:val="en-GB"/>
    </w:rPr>
  </w:style>
  <w:style w:type="paragraph" w:styleId="Heading4">
    <w:name w:val="heading 4"/>
    <w:next w:val="NormalIndent"/>
    <w:link w:val="Heading4Char"/>
    <w:qFormat/>
    <w:rsid w:val="002C58F0"/>
    <w:pPr>
      <w:keepNext/>
      <w:numPr>
        <w:ilvl w:val="3"/>
        <w:numId w:val="22"/>
      </w:numPr>
      <w:spacing w:before="120" w:after="60" w:line="264" w:lineRule="auto"/>
      <w:jc w:val="both"/>
      <w:outlineLvl w:val="3"/>
    </w:pPr>
    <w:rPr>
      <w:rFonts w:ascii="Calibri" w:hAnsi="Calibri"/>
      <w:i/>
      <w:sz w:val="22"/>
      <w:lang w:val="en-GB"/>
    </w:rPr>
  </w:style>
  <w:style w:type="paragraph" w:styleId="Heading5">
    <w:name w:val="heading 5"/>
    <w:next w:val="NormalIndent"/>
    <w:link w:val="Heading5Char"/>
    <w:uiPriority w:val="19"/>
    <w:semiHidden/>
    <w:qFormat/>
    <w:rsid w:val="00CB782B"/>
    <w:pPr>
      <w:numPr>
        <w:ilvl w:val="4"/>
        <w:numId w:val="22"/>
      </w:numPr>
      <w:tabs>
        <w:tab w:val="clear" w:pos="1417"/>
        <w:tab w:val="num" w:pos="360"/>
      </w:tabs>
      <w:spacing w:after="240" w:line="288" w:lineRule="auto"/>
      <w:ind w:left="0" w:firstLine="0"/>
      <w:jc w:val="both"/>
      <w:outlineLvl w:val="4"/>
    </w:pPr>
    <w:rPr>
      <w:sz w:val="24"/>
      <w:lang w:val="en-GB"/>
    </w:rPr>
  </w:style>
  <w:style w:type="paragraph" w:styleId="Heading6">
    <w:name w:val="heading 6"/>
    <w:basedOn w:val="Heading5"/>
    <w:next w:val="NormalIndent"/>
    <w:link w:val="Heading6Char"/>
    <w:uiPriority w:val="19"/>
    <w:semiHidden/>
    <w:qFormat/>
    <w:rsid w:val="00CB782B"/>
    <w:pPr>
      <w:numPr>
        <w:ilvl w:val="5"/>
      </w:numPr>
      <w:tabs>
        <w:tab w:val="clear" w:pos="1417"/>
        <w:tab w:val="num" w:pos="360"/>
      </w:tabs>
      <w:ind w:left="0" w:firstLine="0"/>
      <w:outlineLvl w:val="5"/>
    </w:pPr>
    <w:rPr>
      <w:bCs/>
      <w:szCs w:val="22"/>
    </w:rPr>
  </w:style>
  <w:style w:type="paragraph" w:styleId="Heading7">
    <w:name w:val="heading 7"/>
    <w:basedOn w:val="Normal"/>
    <w:next w:val="Normal"/>
    <w:link w:val="Heading7Char"/>
    <w:uiPriority w:val="19"/>
    <w:semiHidden/>
    <w:qFormat/>
    <w:rsid w:val="00CB782B"/>
    <w:pPr>
      <w:numPr>
        <w:ilvl w:val="6"/>
        <w:numId w:val="22"/>
      </w:numPr>
      <w:tabs>
        <w:tab w:val="clear" w:pos="851"/>
        <w:tab w:val="num" w:pos="360"/>
      </w:tabs>
      <w:spacing w:before="240"/>
      <w:ind w:left="0" w:firstLine="0"/>
      <w:outlineLvl w:val="6"/>
    </w:pPr>
    <w:rPr>
      <w:szCs w:val="24"/>
    </w:rPr>
  </w:style>
  <w:style w:type="paragraph" w:styleId="Heading8">
    <w:name w:val="heading 8"/>
    <w:basedOn w:val="Normal"/>
    <w:next w:val="Normal"/>
    <w:link w:val="Heading8Char"/>
    <w:uiPriority w:val="19"/>
    <w:semiHidden/>
    <w:qFormat/>
    <w:rsid w:val="00CB782B"/>
    <w:pPr>
      <w:numPr>
        <w:ilvl w:val="7"/>
        <w:numId w:val="22"/>
      </w:numPr>
      <w:tabs>
        <w:tab w:val="clear" w:pos="851"/>
        <w:tab w:val="num" w:pos="360"/>
      </w:tabs>
      <w:spacing w:before="240"/>
      <w:ind w:left="0" w:firstLine="0"/>
      <w:outlineLvl w:val="7"/>
    </w:pPr>
    <w:rPr>
      <w:i/>
      <w:iCs/>
      <w:szCs w:val="24"/>
    </w:rPr>
  </w:style>
  <w:style w:type="paragraph" w:styleId="Heading9">
    <w:name w:val="heading 9"/>
    <w:basedOn w:val="Normal"/>
    <w:next w:val="Normal"/>
    <w:link w:val="Heading9Char"/>
    <w:uiPriority w:val="19"/>
    <w:semiHidden/>
    <w:qFormat/>
    <w:rsid w:val="00CB782B"/>
    <w:pPr>
      <w:numPr>
        <w:ilvl w:val="8"/>
        <w:numId w:val="22"/>
      </w:numPr>
      <w:tabs>
        <w:tab w:val="clear" w:pos="851"/>
        <w:tab w:val="num" w:pos="360"/>
      </w:tabs>
      <w:spacing w:before="24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uiPriority w:val="1"/>
    <w:qFormat/>
    <w:rsid w:val="00EE1401"/>
    <w:pPr>
      <w:tabs>
        <w:tab w:val="left" w:pos="851"/>
      </w:tabs>
      <w:spacing w:before="120" w:after="60"/>
      <w:ind w:left="851"/>
      <w:jc w:val="both"/>
    </w:pPr>
    <w:rPr>
      <w:rFonts w:ascii="Calibri" w:hAnsi="Calibri" w:cs="Calibri"/>
      <w:sz w:val="22"/>
      <w:lang w:val="en-GB"/>
    </w:rPr>
  </w:style>
  <w:style w:type="paragraph" w:styleId="Title">
    <w:name w:val="Title"/>
    <w:next w:val="Normal"/>
    <w:link w:val="TitleChar"/>
    <w:uiPriority w:val="19"/>
    <w:qFormat/>
    <w:rsid w:val="00CB782B"/>
    <w:pPr>
      <w:spacing w:line="288" w:lineRule="auto"/>
      <w:jc w:val="center"/>
    </w:pPr>
    <w:rPr>
      <w:rFonts w:ascii="Arial" w:hAnsi="Arial"/>
      <w:b/>
      <w:caps/>
      <w:kern w:val="28"/>
      <w:sz w:val="24"/>
      <w:lang w:val="en-GB"/>
    </w:rPr>
  </w:style>
  <w:style w:type="paragraph" w:styleId="TOC1">
    <w:name w:val="toc 1"/>
    <w:next w:val="Normal"/>
    <w:autoRedefine/>
    <w:uiPriority w:val="39"/>
    <w:rsid w:val="001139E8"/>
    <w:pPr>
      <w:tabs>
        <w:tab w:val="left" w:pos="851"/>
        <w:tab w:val="right" w:leader="dot" w:pos="8108"/>
      </w:tabs>
      <w:spacing w:line="300" w:lineRule="auto"/>
      <w:ind w:left="851" w:hanging="851"/>
    </w:pPr>
    <w:rPr>
      <w:rFonts w:ascii="Calibri" w:hAnsi="Calibri"/>
      <w:caps/>
      <w:noProof/>
      <w:sz w:val="22"/>
    </w:rPr>
  </w:style>
  <w:style w:type="paragraph" w:styleId="TOC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Header">
    <w:name w:val="header"/>
    <w:basedOn w:val="Normal"/>
    <w:link w:val="HeaderChar"/>
    <w:semiHidden/>
    <w:rsid w:val="00A73254"/>
    <w:pPr>
      <w:tabs>
        <w:tab w:val="center" w:pos="4536"/>
        <w:tab w:val="right" w:pos="9072"/>
      </w:tabs>
      <w:jc w:val="right"/>
    </w:pPr>
  </w:style>
  <w:style w:type="paragraph" w:styleId="Footer">
    <w:name w:val="footer"/>
    <w:basedOn w:val="Normal"/>
    <w:link w:val="FooterChar"/>
    <w:semiHidden/>
    <w:rsid w:val="00CB782B"/>
    <w:pPr>
      <w:tabs>
        <w:tab w:val="center" w:pos="4536"/>
        <w:tab w:val="right" w:pos="9072"/>
      </w:tabs>
    </w:pPr>
    <w:rPr>
      <w:sz w:val="10"/>
    </w:rPr>
  </w:style>
  <w:style w:type="character" w:styleId="PageNumber">
    <w:name w:val="page number"/>
    <w:basedOn w:val="DefaultParagraphFont"/>
    <w:semiHidden/>
    <w:rsid w:val="001139E8"/>
    <w:rPr>
      <w:rFonts w:ascii="Calibri" w:hAnsi="Calibri"/>
      <w:sz w:val="20"/>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Indent"/>
    <w:uiPriority w:val="6"/>
    <w:qFormat/>
    <w:rsid w:val="00CB782B"/>
    <w:pPr>
      <w:numPr>
        <w:numId w:val="16"/>
      </w:numPr>
      <w:tabs>
        <w:tab w:val="clear" w:pos="851"/>
        <w:tab w:val="clear" w:pos="1208"/>
        <w:tab w:val="left" w:pos="1418"/>
      </w:tabs>
      <w:ind w:left="1418" w:hanging="567"/>
    </w:pPr>
  </w:style>
  <w:style w:type="table" w:styleId="TableGrid">
    <w:name w:val="Table Grid"/>
    <w:basedOn w:val="TableNormal"/>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782B"/>
    <w:rPr>
      <w:color w:val="0000FF"/>
      <w:u w:val="single"/>
    </w:rPr>
  </w:style>
  <w:style w:type="paragraph" w:styleId="TOC3">
    <w:name w:val="toc 3"/>
    <w:basedOn w:val="Normal"/>
    <w:next w:val="Normal"/>
    <w:autoRedefine/>
    <w:semiHidden/>
    <w:rsid w:val="00CB782B"/>
    <w:pPr>
      <w:tabs>
        <w:tab w:val="right" w:leader="dot" w:pos="8108"/>
      </w:tabs>
      <w:spacing w:line="360" w:lineRule="auto"/>
      <w:ind w:left="851" w:hanging="851"/>
      <w:jc w:val="left"/>
    </w:pPr>
  </w:style>
  <w:style w:type="paragraph" w:customStyle="1" w:styleId="InnehllRubrik">
    <w:name w:val="Innehåll Rubrik"/>
    <w:semiHidden/>
    <w:rsid w:val="001139E8"/>
    <w:pPr>
      <w:spacing w:before="240" w:after="60"/>
    </w:pPr>
    <w:rPr>
      <w:rFonts w:ascii="Calibri" w:hAnsi="Calibri"/>
      <w:b/>
      <w:sz w:val="22"/>
    </w:rPr>
  </w:style>
  <w:style w:type="paragraph" w:styleId="TOC4">
    <w:name w:val="toc 4"/>
    <w:basedOn w:val="TOC3"/>
    <w:next w:val="Normal"/>
    <w:autoRedefine/>
    <w:semiHidden/>
    <w:rsid w:val="00CB782B"/>
  </w:style>
  <w:style w:type="paragraph" w:styleId="TOC5">
    <w:name w:val="toc 5"/>
    <w:basedOn w:val="TOC4"/>
    <w:next w:val="Normal"/>
    <w:autoRedefine/>
    <w:semiHidden/>
    <w:rsid w:val="00CB782B"/>
  </w:style>
  <w:style w:type="paragraph" w:styleId="TOC6">
    <w:name w:val="toc 6"/>
    <w:basedOn w:val="TOC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ListNumber3">
    <w:name w:val="List Number 3"/>
    <w:basedOn w:val="Normal"/>
    <w:semiHidden/>
    <w:rsid w:val="00CB782B"/>
    <w:pPr>
      <w:numPr>
        <w:numId w:val="6"/>
      </w:numPr>
    </w:pPr>
  </w:style>
  <w:style w:type="paragraph" w:customStyle="1" w:styleId="RubrikCover">
    <w:name w:val="Rubrik Cover"/>
    <w:next w:val="TextCover"/>
    <w:semiHidden/>
    <w:rsid w:val="002C58F0"/>
    <w:pPr>
      <w:spacing w:before="120" w:after="240"/>
      <w:jc w:val="center"/>
    </w:pPr>
    <w:rPr>
      <w:rFonts w:ascii="Calibri" w:hAnsi="Calibri"/>
      <w:b/>
      <w:sz w:val="28"/>
      <w:szCs w:val="32"/>
    </w:rPr>
  </w:style>
  <w:style w:type="paragraph" w:customStyle="1" w:styleId="TextCover">
    <w:name w:val="Text Cover"/>
    <w:semiHidden/>
    <w:rsid w:val="00E64ABB"/>
    <w:pPr>
      <w:spacing w:before="120" w:after="240"/>
    </w:pPr>
    <w:rPr>
      <w:rFonts w:ascii="Calibri" w:hAnsi="Calibri"/>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NoList"/>
    <w:semiHidden/>
    <w:rsid w:val="00CB782B"/>
    <w:pPr>
      <w:numPr>
        <w:numId w:val="1"/>
      </w:numPr>
    </w:pPr>
  </w:style>
  <w:style w:type="numbering" w:styleId="1ai">
    <w:name w:val="Outline List 1"/>
    <w:basedOn w:val="NoList"/>
    <w:semiHidden/>
    <w:rsid w:val="00CB782B"/>
    <w:pPr>
      <w:numPr>
        <w:numId w:val="2"/>
      </w:numPr>
    </w:pPr>
  </w:style>
  <w:style w:type="paragraph" w:styleId="EnvelopeAddress">
    <w:name w:val="envelope address"/>
    <w:basedOn w:val="Normal"/>
    <w:semiHidden/>
    <w:rsid w:val="00CB782B"/>
    <w:pPr>
      <w:framePr w:w="7938" w:h="1984" w:hRule="exact" w:hSpace="141" w:wrap="auto" w:hAnchor="page" w:xAlign="center" w:yAlign="bottom"/>
      <w:ind w:left="2880"/>
    </w:pPr>
    <w:rPr>
      <w:rFonts w:cs="Arial"/>
      <w:szCs w:val="24"/>
    </w:rPr>
  </w:style>
  <w:style w:type="paragraph" w:customStyle="1" w:styleId="Anteckningsrubrik1">
    <w:name w:val="Anteckningsrubrik1"/>
    <w:basedOn w:val="Normal"/>
    <w:next w:val="Normal"/>
    <w:semiHidden/>
    <w:rsid w:val="00CB782B"/>
  </w:style>
  <w:style w:type="character" w:styleId="FollowedHyperlink">
    <w:name w:val="FollowedHyperlink"/>
    <w:basedOn w:val="DefaultParagraphFont"/>
    <w:semiHidden/>
    <w:rsid w:val="00CB782B"/>
    <w:rPr>
      <w:color w:val="606420"/>
      <w:u w:val="single"/>
    </w:rPr>
  </w:style>
  <w:style w:type="numbering" w:styleId="ArticleSection">
    <w:name w:val="Outline List 3"/>
    <w:basedOn w:val="NoList"/>
    <w:semiHidden/>
    <w:rsid w:val="00CB782B"/>
    <w:pPr>
      <w:numPr>
        <w:numId w:val="3"/>
      </w:numPr>
    </w:pPr>
  </w:style>
  <w:style w:type="paragraph" w:styleId="Closing">
    <w:name w:val="Closing"/>
    <w:basedOn w:val="Normal"/>
    <w:link w:val="ClosingChar"/>
    <w:semiHidden/>
    <w:rsid w:val="00CB782B"/>
    <w:pPr>
      <w:ind w:left="4252"/>
    </w:pPr>
  </w:style>
  <w:style w:type="paragraph" w:styleId="EnvelopeReturn">
    <w:name w:val="envelope return"/>
    <w:basedOn w:val="Normal"/>
    <w:semiHidden/>
    <w:rsid w:val="00CB782B"/>
    <w:rPr>
      <w:rFonts w:cs="Arial"/>
      <w:sz w:val="20"/>
    </w:rPr>
  </w:style>
  <w:style w:type="character" w:styleId="Emphasis">
    <w:name w:val="Emphasis"/>
    <w:basedOn w:val="DefaultParagraphFont"/>
    <w:uiPriority w:val="19"/>
    <w:rsid w:val="00CB782B"/>
    <w:rPr>
      <w:i/>
      <w:iCs/>
    </w:rPr>
  </w:style>
  <w:style w:type="paragraph" w:styleId="BodyText">
    <w:name w:val="Body Text"/>
    <w:next w:val="Normal"/>
    <w:link w:val="BodyTextChar"/>
    <w:semiHidden/>
    <w:rsid w:val="00CB782B"/>
    <w:pPr>
      <w:spacing w:before="120" w:after="240"/>
      <w:ind w:left="567" w:right="567"/>
      <w:jc w:val="both"/>
    </w:pPr>
    <w:rPr>
      <w:sz w:val="22"/>
    </w:rPr>
  </w:style>
  <w:style w:type="paragraph" w:styleId="BodyText2">
    <w:name w:val="Body Text 2"/>
    <w:basedOn w:val="Normal"/>
    <w:link w:val="BodyText2Char"/>
    <w:semiHidden/>
    <w:rsid w:val="00CB782B"/>
    <w:pPr>
      <w:spacing w:after="120" w:line="480" w:lineRule="auto"/>
    </w:pPr>
  </w:style>
  <w:style w:type="paragraph" w:styleId="BodyText3">
    <w:name w:val="Body Text 3"/>
    <w:basedOn w:val="Normal"/>
    <w:link w:val="BodyText3Char"/>
    <w:semiHidden/>
    <w:rsid w:val="00CB782B"/>
    <w:pPr>
      <w:spacing w:after="120"/>
    </w:pPr>
    <w:rPr>
      <w:sz w:val="16"/>
      <w:szCs w:val="16"/>
    </w:rPr>
  </w:style>
  <w:style w:type="paragraph" w:styleId="BodyTextFirstIndent">
    <w:name w:val="Body Text First Indent"/>
    <w:basedOn w:val="BodyText"/>
    <w:link w:val="BodyTextFirstIndentChar"/>
    <w:semiHidden/>
    <w:rsid w:val="00CB782B"/>
    <w:pPr>
      <w:spacing w:before="0" w:after="120" w:line="288" w:lineRule="auto"/>
      <w:ind w:left="0" w:right="0" w:firstLine="210"/>
    </w:pPr>
    <w:rPr>
      <w:sz w:val="24"/>
    </w:rPr>
  </w:style>
  <w:style w:type="paragraph" w:styleId="BodyTextIndent">
    <w:name w:val="Body Text Indent"/>
    <w:basedOn w:val="Normal"/>
    <w:link w:val="BodyTextIndentChar"/>
    <w:semiHidden/>
    <w:rsid w:val="00CB782B"/>
    <w:pPr>
      <w:spacing w:after="120"/>
      <w:ind w:left="283"/>
    </w:pPr>
  </w:style>
  <w:style w:type="paragraph" w:styleId="BodyTextFirstIndent2">
    <w:name w:val="Body Text First Indent 2"/>
    <w:basedOn w:val="BodyTextIndent"/>
    <w:link w:val="BodyTextFirstIndent2Char"/>
    <w:semiHidden/>
    <w:rsid w:val="00CB782B"/>
    <w:pPr>
      <w:ind w:firstLine="210"/>
    </w:pPr>
  </w:style>
  <w:style w:type="paragraph" w:styleId="BodyTextIndent2">
    <w:name w:val="Body Text Indent 2"/>
    <w:basedOn w:val="Normal"/>
    <w:link w:val="BodyTextIndent2Char"/>
    <w:semiHidden/>
    <w:rsid w:val="00CB782B"/>
    <w:pPr>
      <w:spacing w:after="120" w:line="480" w:lineRule="auto"/>
      <w:ind w:left="283"/>
    </w:pPr>
  </w:style>
  <w:style w:type="paragraph" w:styleId="BodyTextIndent3">
    <w:name w:val="Body Text Indent 3"/>
    <w:basedOn w:val="Normal"/>
    <w:link w:val="BodyTextIndent3Char"/>
    <w:semiHidden/>
    <w:rsid w:val="00CB782B"/>
    <w:pPr>
      <w:spacing w:after="120"/>
      <w:ind w:left="283"/>
    </w:pPr>
    <w:rPr>
      <w:sz w:val="16"/>
      <w:szCs w:val="16"/>
    </w:rPr>
  </w:style>
  <w:style w:type="paragraph" w:styleId="Date">
    <w:name w:val="Date"/>
    <w:basedOn w:val="Normal"/>
    <w:next w:val="Normal"/>
    <w:link w:val="DateChar"/>
    <w:semiHidden/>
    <w:rsid w:val="00CB782B"/>
    <w:pPr>
      <w:jc w:val="center"/>
    </w:pPr>
  </w:style>
  <w:style w:type="table" w:styleId="TableSubtle1">
    <w:name w:val="Table Subtle 1"/>
    <w:basedOn w:val="TableNorma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semiHidden/>
    <w:rsid w:val="00CB782B"/>
  </w:style>
  <w:style w:type="table" w:styleId="TableColorful1">
    <w:name w:val="Table Colorful 1"/>
    <w:basedOn w:val="TableNorma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link w:val="HTMLAddressChar"/>
    <w:semiHidden/>
    <w:rsid w:val="00CB782B"/>
    <w:rPr>
      <w:i/>
      <w:iCs/>
    </w:rPr>
  </w:style>
  <w:style w:type="character" w:styleId="HTMLAcronym">
    <w:name w:val="HTML Acronym"/>
    <w:basedOn w:val="DefaultParagraphFont"/>
    <w:semiHidden/>
    <w:rsid w:val="00CB782B"/>
  </w:style>
  <w:style w:type="character" w:styleId="HTMLCite">
    <w:name w:val="HTML Cite"/>
    <w:basedOn w:val="DefaultParagraphFont"/>
    <w:semiHidden/>
    <w:rsid w:val="00CB782B"/>
    <w:rPr>
      <w:i/>
      <w:iCs/>
    </w:rPr>
  </w:style>
  <w:style w:type="character" w:styleId="HTMLDefinition">
    <w:name w:val="HTML Definition"/>
    <w:basedOn w:val="DefaultParagraphFont"/>
    <w:semiHidden/>
    <w:rsid w:val="00CB782B"/>
    <w:rPr>
      <w:i/>
      <w:iCs/>
    </w:rPr>
  </w:style>
  <w:style w:type="character" w:styleId="HTMLSample">
    <w:name w:val="HTML Sample"/>
    <w:basedOn w:val="DefaultParagraphFont"/>
    <w:semiHidden/>
    <w:rsid w:val="00CB782B"/>
    <w:rPr>
      <w:rFonts w:ascii="Courier New" w:hAnsi="Courier New" w:cs="Courier New"/>
    </w:rPr>
  </w:style>
  <w:style w:type="paragraph" w:styleId="HTMLPreformatted">
    <w:name w:val="HTML Preformatted"/>
    <w:basedOn w:val="Normal"/>
    <w:link w:val="HTMLPreformattedChar"/>
    <w:semiHidden/>
    <w:rsid w:val="00CB782B"/>
    <w:rPr>
      <w:rFonts w:ascii="Courier New" w:hAnsi="Courier New" w:cs="Courier New"/>
      <w:sz w:val="20"/>
    </w:rPr>
  </w:style>
  <w:style w:type="character" w:styleId="HTMLCode">
    <w:name w:val="HTML Code"/>
    <w:basedOn w:val="DefaultParagraphFont"/>
    <w:semiHidden/>
    <w:rsid w:val="00CB782B"/>
    <w:rPr>
      <w:rFonts w:ascii="Courier New" w:hAnsi="Courier New" w:cs="Courier New"/>
      <w:sz w:val="20"/>
      <w:szCs w:val="20"/>
    </w:rPr>
  </w:style>
  <w:style w:type="character" w:styleId="HTMLTypewriter">
    <w:name w:val="HTML Typewriter"/>
    <w:basedOn w:val="DefaultParagraphFont"/>
    <w:semiHidden/>
    <w:rsid w:val="00CB782B"/>
    <w:rPr>
      <w:rFonts w:ascii="Courier New" w:hAnsi="Courier New" w:cs="Courier New"/>
      <w:sz w:val="20"/>
      <w:szCs w:val="20"/>
    </w:rPr>
  </w:style>
  <w:style w:type="character" w:styleId="HTMLKeyboard">
    <w:name w:val="HTML Keyboard"/>
    <w:basedOn w:val="DefaultParagraphFont"/>
    <w:semiHidden/>
    <w:rsid w:val="00CB782B"/>
    <w:rPr>
      <w:rFonts w:ascii="Courier New" w:hAnsi="Courier New" w:cs="Courier New"/>
      <w:sz w:val="20"/>
      <w:szCs w:val="20"/>
    </w:rPr>
  </w:style>
  <w:style w:type="character" w:styleId="HTMLVariable">
    <w:name w:val="HTML Variable"/>
    <w:basedOn w:val="DefaultParagraphFont"/>
    <w:semiHidden/>
    <w:rsid w:val="00CB782B"/>
    <w:rPr>
      <w:i/>
      <w:iCs/>
    </w:rPr>
  </w:style>
  <w:style w:type="paragraph" w:styleId="BlockText">
    <w:name w:val="Block Text"/>
    <w:basedOn w:val="Normal"/>
    <w:semiHidden/>
    <w:rsid w:val="00CB782B"/>
    <w:pPr>
      <w:spacing w:after="120"/>
      <w:ind w:left="1440" w:right="1440"/>
    </w:pPr>
  </w:style>
  <w:style w:type="paragraph" w:styleId="Salutation">
    <w:name w:val="Salutation"/>
    <w:basedOn w:val="Normal"/>
    <w:next w:val="Normal"/>
    <w:link w:val="SalutationChar"/>
    <w:semiHidden/>
    <w:rsid w:val="00CB782B"/>
  </w:style>
  <w:style w:type="paragraph" w:styleId="List">
    <w:name w:val="List"/>
    <w:basedOn w:val="Normal"/>
    <w:semiHidden/>
    <w:rsid w:val="00CB782B"/>
    <w:pPr>
      <w:ind w:left="283" w:hanging="283"/>
    </w:pPr>
  </w:style>
  <w:style w:type="paragraph" w:styleId="List2">
    <w:name w:val="List 2"/>
    <w:basedOn w:val="Normal"/>
    <w:semiHidden/>
    <w:rsid w:val="00CB782B"/>
    <w:pPr>
      <w:ind w:left="566" w:hanging="283"/>
    </w:pPr>
  </w:style>
  <w:style w:type="paragraph" w:styleId="List3">
    <w:name w:val="List 3"/>
    <w:basedOn w:val="Normal"/>
    <w:semiHidden/>
    <w:rsid w:val="00CB782B"/>
    <w:pPr>
      <w:ind w:left="849" w:hanging="283"/>
    </w:pPr>
  </w:style>
  <w:style w:type="paragraph" w:styleId="List4">
    <w:name w:val="List 4"/>
    <w:basedOn w:val="Normal"/>
    <w:semiHidden/>
    <w:rsid w:val="00CB782B"/>
    <w:pPr>
      <w:ind w:left="1132" w:hanging="283"/>
    </w:pPr>
  </w:style>
  <w:style w:type="paragraph" w:styleId="List5">
    <w:name w:val="List 5"/>
    <w:basedOn w:val="Normal"/>
    <w:semiHidden/>
    <w:rsid w:val="00CB782B"/>
    <w:pPr>
      <w:ind w:left="1415" w:hanging="283"/>
    </w:pPr>
  </w:style>
  <w:style w:type="paragraph" w:styleId="ListContinue">
    <w:name w:val="List Continue"/>
    <w:basedOn w:val="Normal"/>
    <w:semiHidden/>
    <w:rsid w:val="00CB782B"/>
    <w:pPr>
      <w:spacing w:after="120"/>
      <w:ind w:left="283"/>
    </w:pPr>
  </w:style>
  <w:style w:type="paragraph" w:styleId="ListContinue2">
    <w:name w:val="List Continue 2"/>
    <w:basedOn w:val="Normal"/>
    <w:semiHidden/>
    <w:rsid w:val="00CB782B"/>
    <w:pPr>
      <w:spacing w:after="120"/>
      <w:ind w:left="566"/>
    </w:pPr>
  </w:style>
  <w:style w:type="paragraph" w:styleId="ListContinue3">
    <w:name w:val="List Continue 3"/>
    <w:basedOn w:val="Normal"/>
    <w:semiHidden/>
    <w:rsid w:val="00CB782B"/>
    <w:pPr>
      <w:spacing w:after="120"/>
      <w:ind w:left="849"/>
    </w:pPr>
  </w:style>
  <w:style w:type="paragraph" w:styleId="ListContinue4">
    <w:name w:val="List Continue 4"/>
    <w:basedOn w:val="Normal"/>
    <w:semiHidden/>
    <w:rsid w:val="00CB782B"/>
    <w:pPr>
      <w:spacing w:after="120"/>
      <w:ind w:left="1132"/>
    </w:pPr>
  </w:style>
  <w:style w:type="paragraph" w:styleId="ListContinue5">
    <w:name w:val="List Continue 5"/>
    <w:basedOn w:val="Normal"/>
    <w:semiHidden/>
    <w:rsid w:val="00CB782B"/>
    <w:pPr>
      <w:spacing w:after="120"/>
      <w:ind w:left="1415"/>
    </w:pPr>
  </w:style>
  <w:style w:type="paragraph" w:styleId="MessageHeader">
    <w:name w:val="Message Header"/>
    <w:basedOn w:val="Normal"/>
    <w:link w:val="MessageHeaderChar"/>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TableContemporary">
    <w:name w:val="Table Contemporary"/>
    <w:basedOn w:val="TableNorma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
    <w:name w:val="List Number"/>
    <w:basedOn w:val="Normal"/>
    <w:semiHidden/>
    <w:rsid w:val="00CB782B"/>
    <w:pPr>
      <w:numPr>
        <w:numId w:val="4"/>
      </w:numPr>
    </w:pPr>
  </w:style>
  <w:style w:type="paragraph" w:styleId="ListNumber2">
    <w:name w:val="List Number 2"/>
    <w:basedOn w:val="Normal"/>
    <w:semiHidden/>
    <w:rsid w:val="00CB782B"/>
    <w:pPr>
      <w:numPr>
        <w:numId w:val="5"/>
      </w:numPr>
    </w:pPr>
  </w:style>
  <w:style w:type="paragraph" w:styleId="ListNumber4">
    <w:name w:val="List Number 4"/>
    <w:basedOn w:val="Normal"/>
    <w:semiHidden/>
    <w:rsid w:val="00CB782B"/>
    <w:pPr>
      <w:numPr>
        <w:numId w:val="7"/>
      </w:numPr>
    </w:pPr>
  </w:style>
  <w:style w:type="paragraph" w:styleId="ListNumber5">
    <w:name w:val="List Number 5"/>
    <w:basedOn w:val="Normal"/>
    <w:semiHidden/>
    <w:rsid w:val="00CB782B"/>
    <w:pPr>
      <w:numPr>
        <w:numId w:val="8"/>
      </w:numPr>
    </w:pPr>
  </w:style>
  <w:style w:type="paragraph" w:styleId="PlainText">
    <w:name w:val="Plain Text"/>
    <w:basedOn w:val="Normal"/>
    <w:link w:val="PlainTextChar"/>
    <w:semiHidden/>
    <w:rsid w:val="00CB782B"/>
    <w:rPr>
      <w:rFonts w:ascii="Courier New" w:hAnsi="Courier New" w:cs="Courier New"/>
      <w:sz w:val="20"/>
    </w:rPr>
  </w:style>
  <w:style w:type="table" w:styleId="TableProfessional">
    <w:name w:val="Table Professional"/>
    <w:basedOn w:val="TableNorma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11"/>
    <w:semiHidden/>
    <w:qFormat/>
    <w:rsid w:val="00CB782B"/>
    <w:pPr>
      <w:numPr>
        <w:numId w:val="10"/>
      </w:numPr>
    </w:pPr>
  </w:style>
  <w:style w:type="paragraph" w:styleId="ListBullet2">
    <w:name w:val="List Bullet 2"/>
    <w:basedOn w:val="Normal"/>
    <w:semiHidden/>
    <w:rsid w:val="00CB782B"/>
    <w:pPr>
      <w:numPr>
        <w:numId w:val="11"/>
      </w:numPr>
    </w:pPr>
  </w:style>
  <w:style w:type="paragraph" w:styleId="ListBullet3">
    <w:name w:val="List Bullet 3"/>
    <w:basedOn w:val="Normal"/>
    <w:semiHidden/>
    <w:rsid w:val="00CB782B"/>
    <w:pPr>
      <w:numPr>
        <w:numId w:val="12"/>
      </w:numPr>
    </w:pPr>
  </w:style>
  <w:style w:type="paragraph" w:styleId="ListBullet4">
    <w:name w:val="List Bullet 4"/>
    <w:basedOn w:val="Normal"/>
    <w:semiHidden/>
    <w:rsid w:val="00CB782B"/>
    <w:pPr>
      <w:numPr>
        <w:numId w:val="13"/>
      </w:numPr>
    </w:pPr>
  </w:style>
  <w:style w:type="paragraph" w:styleId="ListBullet5">
    <w:name w:val="List Bullet 5"/>
    <w:basedOn w:val="Normal"/>
    <w:semiHidden/>
    <w:rsid w:val="00CB782B"/>
    <w:pPr>
      <w:numPr>
        <w:numId w:val="14"/>
      </w:numPr>
    </w:pPr>
  </w:style>
  <w:style w:type="character" w:styleId="LineNumber">
    <w:name w:val="line number"/>
    <w:basedOn w:val="DefaultParagraphFont"/>
    <w:semiHidden/>
    <w:rsid w:val="00CB782B"/>
  </w:style>
  <w:style w:type="paragraph" w:styleId="Signature">
    <w:name w:val="Signature"/>
    <w:basedOn w:val="Normal"/>
    <w:link w:val="SignatureChar"/>
    <w:semiHidden/>
    <w:rsid w:val="00CB782B"/>
    <w:pPr>
      <w:ind w:left="4252"/>
    </w:pPr>
  </w:style>
  <w:style w:type="table" w:styleId="TableClassic1">
    <w:name w:val="Table Classic 1"/>
    <w:basedOn w:val="TableNorma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19"/>
    <w:rsid w:val="00CB782B"/>
    <w:rPr>
      <w:b/>
      <w:bCs/>
    </w:rPr>
  </w:style>
  <w:style w:type="table" w:styleId="Table3Deffects1">
    <w:name w:val="Table 3D effects 1"/>
    <w:basedOn w:val="TableNorma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Subtitle">
    <w:name w:val="Subtitle"/>
    <w:basedOn w:val="Normal"/>
    <w:link w:val="SubtitleChar"/>
    <w:uiPriority w:val="19"/>
    <w:rsid w:val="00CB782B"/>
    <w:pPr>
      <w:jc w:val="center"/>
      <w:outlineLvl w:val="1"/>
    </w:pPr>
    <w:rPr>
      <w:rFonts w:cs="Arial"/>
      <w:szCs w:val="24"/>
    </w:rPr>
  </w:style>
  <w:style w:type="table" w:styleId="TableWeb1">
    <w:name w:val="Table Web 1"/>
    <w:basedOn w:val="TableNorma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Heading2"/>
    <w:uiPriority w:val="2"/>
    <w:qFormat/>
    <w:rsid w:val="00EE1401"/>
    <w:pPr>
      <w:keepNext w:val="0"/>
      <w:spacing w:line="240" w:lineRule="auto"/>
      <w:ind w:left="851" w:hanging="851"/>
      <w:outlineLvl w:val="9"/>
    </w:pPr>
    <w:rPr>
      <w:b w:val="0"/>
    </w:rPr>
  </w:style>
  <w:style w:type="paragraph" w:customStyle="1" w:styleId="NumreratStycke111">
    <w:name w:val="Numrerat Stycke 1.1.1"/>
    <w:basedOn w:val="Heading3"/>
    <w:uiPriority w:val="2"/>
    <w:qFormat/>
    <w:rsid w:val="00EE1401"/>
    <w:pPr>
      <w:keepNext w:val="0"/>
      <w:spacing w:line="240" w:lineRule="auto"/>
      <w:ind w:left="851" w:hanging="851"/>
      <w:outlineLvl w:val="9"/>
    </w:pPr>
    <w:rPr>
      <w:u w:val="none"/>
    </w:rPr>
  </w:style>
  <w:style w:type="paragraph" w:customStyle="1" w:styleId="NumreratStycke1111">
    <w:name w:val="Numrerat Stycke 1.1.1.1"/>
    <w:basedOn w:val="Heading4"/>
    <w:uiPriority w:val="2"/>
    <w:qFormat/>
    <w:rsid w:val="00EE1401"/>
    <w:pPr>
      <w:keepNext w:val="0"/>
      <w:spacing w:line="240" w:lineRule="auto"/>
      <w:ind w:left="851" w:hanging="851"/>
      <w:outlineLvl w:val="9"/>
    </w:pPr>
  </w:style>
  <w:style w:type="paragraph" w:customStyle="1" w:styleId="Bilaga">
    <w:name w:val="Bilaga"/>
    <w:basedOn w:val="Normal"/>
    <w:next w:val="Title"/>
    <w:semiHidden/>
    <w:rsid w:val="00CB782B"/>
    <w:pPr>
      <w:pageBreakBefore/>
      <w:numPr>
        <w:numId w:val="17"/>
      </w:numPr>
      <w:spacing w:before="240"/>
      <w:jc w:val="right"/>
    </w:pPr>
    <w:rPr>
      <w:b/>
    </w:rPr>
  </w:style>
  <w:style w:type="paragraph" w:customStyle="1" w:styleId="NumreratStycke1">
    <w:name w:val="Numrerat Stycke 1"/>
    <w:basedOn w:val="Heading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8"/>
      </w:numPr>
      <w:jc w:val="left"/>
    </w:pPr>
    <w:rPr>
      <w:szCs w:val="24"/>
      <w:lang w:val="en-US"/>
    </w:rPr>
  </w:style>
  <w:style w:type="paragraph" w:styleId="Caption">
    <w:name w:val="caption"/>
    <w:basedOn w:val="Normal"/>
    <w:next w:val="Normal"/>
    <w:uiPriority w:val="19"/>
    <w:semiHidden/>
    <w:rsid w:val="00CB782B"/>
    <w:pPr>
      <w:pageBreakBefore/>
      <w:jc w:val="center"/>
    </w:pPr>
    <w:rPr>
      <w:b/>
      <w:bCs/>
      <w:caps/>
    </w:rPr>
  </w:style>
  <w:style w:type="character" w:customStyle="1" w:styleId="PartlistChar">
    <w:name w:val="Partlist Char"/>
    <w:basedOn w:val="DefaultParagraphFont"/>
    <w:link w:val="Partlist"/>
    <w:semiHidden/>
    <w:rsid w:val="00CB782B"/>
    <w:rPr>
      <w:rFonts w:ascii="Calibri" w:hAnsi="Calibri" w:cs="Calibri"/>
      <w:sz w:val="22"/>
      <w:szCs w:val="24"/>
      <w:lang w:val="en-US"/>
    </w:rPr>
  </w:style>
  <w:style w:type="paragraph" w:customStyle="1" w:styleId="Avtalsinledning">
    <w:name w:val="Avtalsinledning"/>
    <w:link w:val="AvtalsinledningChar"/>
    <w:semiHidden/>
    <w:rsid w:val="001139E8"/>
    <w:pPr>
      <w:spacing w:before="120" w:after="240"/>
    </w:pPr>
    <w:rPr>
      <w:rFonts w:ascii="Calibri" w:hAnsi="Calibri"/>
      <w:sz w:val="22"/>
      <w:szCs w:val="24"/>
      <w:lang w:val="en-GB"/>
    </w:rPr>
  </w:style>
  <w:style w:type="paragraph" w:customStyle="1" w:styleId="Numreringa">
    <w:name w:val="Numrering a)"/>
    <w:basedOn w:val="Normal"/>
    <w:uiPriority w:val="4"/>
    <w:qFormat/>
    <w:rsid w:val="00CB782B"/>
    <w:pPr>
      <w:numPr>
        <w:numId w:val="19"/>
      </w:numPr>
    </w:pPr>
  </w:style>
  <w:style w:type="paragraph" w:customStyle="1" w:styleId="Numreringi">
    <w:name w:val="Numrering (i)"/>
    <w:basedOn w:val="Normal"/>
    <w:uiPriority w:val="5"/>
    <w:qFormat/>
    <w:rsid w:val="00EE1401"/>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DefaultParagraphFont"/>
    <w:link w:val="Avtalsinledning"/>
    <w:semiHidden/>
    <w:rsid w:val="001139E8"/>
    <w:rPr>
      <w:rFonts w:ascii="Calibri" w:hAnsi="Calibri"/>
      <w:sz w:val="22"/>
      <w:szCs w:val="24"/>
      <w:lang w:val="en-GB"/>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semiHidden/>
    <w:rsid w:val="00CB782B"/>
    <w:rPr>
      <w:rFonts w:ascii="Calibri" w:hAnsi="Calibri" w:cs="Calibri"/>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TableofFigures">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otnoteText">
    <w:name w:val="footnote text"/>
    <w:basedOn w:val="Normal"/>
    <w:link w:val="FootnoteTextChar"/>
    <w:semiHidden/>
    <w:rsid w:val="00CB782B"/>
    <w:rPr>
      <w:sz w:val="16"/>
    </w:rPr>
  </w:style>
  <w:style w:type="character" w:customStyle="1" w:styleId="FootnoteTextChar">
    <w:name w:val="Footnote Text Char"/>
    <w:basedOn w:val="DefaultParagraphFont"/>
    <w:link w:val="FootnoteText"/>
    <w:rsid w:val="00CB782B"/>
    <w:rPr>
      <w:rFonts w:ascii="Arial" w:hAnsi="Arial"/>
      <w:sz w:val="16"/>
    </w:rPr>
  </w:style>
  <w:style w:type="character" w:styleId="FootnoteReference">
    <w:name w:val="footnote reference"/>
    <w:basedOn w:val="DefaultParagraphFon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jc w:val="left"/>
    </w:p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0"/>
      </w:numPr>
      <w:tabs>
        <w:tab w:val="clear" w:pos="1418"/>
        <w:tab w:val="left" w:pos="1417"/>
      </w:tabs>
      <w:ind w:left="1417"/>
    </w:pPr>
  </w:style>
  <w:style w:type="paragraph" w:styleId="BalloonText">
    <w:name w:val="Balloon Text"/>
    <w:basedOn w:val="Normal"/>
    <w:link w:val="BalloonTextChar"/>
    <w:uiPriority w:val="19"/>
    <w:semiHidden/>
    <w:rsid w:val="00EB75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19"/>
    <w:semiHidden/>
    <w:rsid w:val="00EB75B8"/>
    <w:rPr>
      <w:rFonts w:ascii="Tahoma" w:hAnsi="Tahoma" w:cs="Tahoma"/>
      <w:sz w:val="16"/>
      <w:szCs w:val="16"/>
    </w:rPr>
  </w:style>
  <w:style w:type="paragraph" w:customStyle="1" w:styleId="BilagaRubrik1">
    <w:name w:val="Bilaga Rubrik 1"/>
    <w:basedOn w:val="Heading1"/>
    <w:next w:val="NormalIndent"/>
    <w:uiPriority w:val="7"/>
    <w:qFormat/>
    <w:rsid w:val="0016120A"/>
    <w:pPr>
      <w:numPr>
        <w:numId w:val="21"/>
      </w:numPr>
      <w:outlineLvl w:val="9"/>
    </w:pPr>
  </w:style>
  <w:style w:type="paragraph" w:customStyle="1" w:styleId="BilagaRubrik2">
    <w:name w:val="Bilaga Rubrik 2"/>
    <w:basedOn w:val="Heading2"/>
    <w:next w:val="NormalIndent"/>
    <w:uiPriority w:val="7"/>
    <w:qFormat/>
    <w:rsid w:val="0016120A"/>
    <w:pPr>
      <w:numPr>
        <w:numId w:val="21"/>
      </w:numPr>
      <w:outlineLvl w:val="9"/>
    </w:pPr>
  </w:style>
  <w:style w:type="paragraph" w:customStyle="1" w:styleId="BilagaRubrik3">
    <w:name w:val="Bilaga Rubrik 3"/>
    <w:basedOn w:val="Heading3"/>
    <w:next w:val="NormalIndent"/>
    <w:uiPriority w:val="7"/>
    <w:qFormat/>
    <w:rsid w:val="0016120A"/>
    <w:pPr>
      <w:numPr>
        <w:numId w:val="21"/>
      </w:numPr>
      <w:outlineLvl w:val="9"/>
    </w:pPr>
  </w:style>
  <w:style w:type="paragraph" w:customStyle="1" w:styleId="BilagaRubrik4">
    <w:name w:val="Bilaga Rubrik 4"/>
    <w:basedOn w:val="Heading4"/>
    <w:next w:val="NormalIndent"/>
    <w:uiPriority w:val="7"/>
    <w:qFormat/>
    <w:rsid w:val="00BF663B"/>
    <w:pPr>
      <w:numPr>
        <w:numId w:val="21"/>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rPr>
  </w:style>
  <w:style w:type="paragraph" w:customStyle="1" w:styleId="BilagaNumreratStycke1111">
    <w:name w:val="Bilaga Numrerat Stycke 1.1.1.1"/>
    <w:basedOn w:val="BilagaRubrik4"/>
    <w:uiPriority w:val="8"/>
    <w:qFormat/>
    <w:rsid w:val="00BF663B"/>
    <w:pPr>
      <w:keepNext w:val="0"/>
    </w:pPr>
  </w:style>
  <w:style w:type="character" w:customStyle="1" w:styleId="Olstomnmnande1">
    <w:name w:val="Olöst omnämnande1"/>
    <w:basedOn w:val="DefaultParagraphFont"/>
    <w:uiPriority w:val="99"/>
    <w:semiHidden/>
    <w:unhideWhenUsed/>
    <w:rsid w:val="00343DAD"/>
    <w:rPr>
      <w:color w:val="808080"/>
      <w:shd w:val="clear" w:color="auto" w:fill="E6E6E6"/>
    </w:rPr>
  </w:style>
  <w:style w:type="paragraph" w:styleId="ListParagraph">
    <w:name w:val="List Paragraph"/>
    <w:basedOn w:val="Normal"/>
    <w:uiPriority w:val="34"/>
    <w:rsid w:val="00AA424C"/>
    <w:pPr>
      <w:ind w:left="720"/>
      <w:contextualSpacing/>
    </w:pPr>
  </w:style>
  <w:style w:type="character" w:styleId="CommentReference">
    <w:name w:val="annotation reference"/>
    <w:basedOn w:val="DefaultParagraphFont"/>
    <w:uiPriority w:val="19"/>
    <w:semiHidden/>
    <w:unhideWhenUsed/>
    <w:rsid w:val="0040283E"/>
    <w:rPr>
      <w:sz w:val="16"/>
      <w:szCs w:val="16"/>
    </w:rPr>
  </w:style>
  <w:style w:type="paragraph" w:styleId="CommentText">
    <w:name w:val="annotation text"/>
    <w:basedOn w:val="Normal"/>
    <w:link w:val="CommentTextChar"/>
    <w:uiPriority w:val="19"/>
    <w:unhideWhenUsed/>
    <w:rsid w:val="0040283E"/>
    <w:rPr>
      <w:sz w:val="20"/>
    </w:rPr>
  </w:style>
  <w:style w:type="character" w:customStyle="1" w:styleId="CommentTextChar">
    <w:name w:val="Comment Text Char"/>
    <w:basedOn w:val="DefaultParagraphFont"/>
    <w:link w:val="CommentText"/>
    <w:uiPriority w:val="19"/>
    <w:rsid w:val="0040283E"/>
    <w:rPr>
      <w:rFonts w:ascii="Calibri" w:hAnsi="Calibri" w:cs="Calibri"/>
      <w:lang w:val="en-GB"/>
    </w:rPr>
  </w:style>
  <w:style w:type="paragraph" w:styleId="CommentSubject">
    <w:name w:val="annotation subject"/>
    <w:basedOn w:val="CommentText"/>
    <w:next w:val="CommentText"/>
    <w:link w:val="CommentSubjectChar"/>
    <w:uiPriority w:val="19"/>
    <w:unhideWhenUsed/>
    <w:rsid w:val="0040283E"/>
    <w:rPr>
      <w:b/>
      <w:bCs/>
    </w:rPr>
  </w:style>
  <w:style w:type="character" w:customStyle="1" w:styleId="CommentSubjectChar">
    <w:name w:val="Comment Subject Char"/>
    <w:basedOn w:val="CommentTextChar"/>
    <w:link w:val="CommentSubject"/>
    <w:uiPriority w:val="19"/>
    <w:rsid w:val="0040283E"/>
    <w:rPr>
      <w:rFonts w:ascii="Calibri" w:hAnsi="Calibri" w:cs="Calibri"/>
      <w:b/>
      <w:bCs/>
      <w:lang w:val="en-GB"/>
    </w:rPr>
  </w:style>
  <w:style w:type="character" w:customStyle="1" w:styleId="Olstomnmnande2">
    <w:name w:val="Olöst omnämnande2"/>
    <w:basedOn w:val="DefaultParagraphFont"/>
    <w:rsid w:val="006D2C35"/>
    <w:rPr>
      <w:color w:val="605E5C"/>
      <w:shd w:val="clear" w:color="auto" w:fill="E1DFDD"/>
    </w:rPr>
  </w:style>
  <w:style w:type="character" w:styleId="PlaceholderText">
    <w:name w:val="Placeholder Text"/>
    <w:basedOn w:val="DefaultParagraphFont"/>
    <w:uiPriority w:val="99"/>
    <w:semiHidden/>
    <w:rsid w:val="00490B49"/>
    <w:rPr>
      <w:color w:val="808080"/>
    </w:rPr>
  </w:style>
  <w:style w:type="character" w:customStyle="1" w:styleId="cf01">
    <w:name w:val="cf01"/>
    <w:basedOn w:val="DefaultParagraphFont"/>
    <w:rsid w:val="00ED2129"/>
    <w:rPr>
      <w:rFonts w:ascii="Segoe UI" w:hAnsi="Segoe UI" w:cs="Segoe UI" w:hint="default"/>
      <w:sz w:val="18"/>
      <w:szCs w:val="18"/>
      <w:shd w:val="clear" w:color="auto" w:fill="00FF00"/>
    </w:rPr>
  </w:style>
  <w:style w:type="paragraph" w:customStyle="1" w:styleId="ListDash">
    <w:name w:val="List Dash"/>
    <w:basedOn w:val="Normal"/>
    <w:uiPriority w:val="11"/>
    <w:semiHidden/>
    <w:qFormat/>
    <w:rsid w:val="0092453D"/>
    <w:pPr>
      <w:tabs>
        <w:tab w:val="clear" w:pos="851"/>
        <w:tab w:val="num" w:pos="567"/>
      </w:tabs>
      <w:spacing w:before="40" w:after="120" w:line="259" w:lineRule="auto"/>
      <w:ind w:left="567" w:hanging="425"/>
      <w:contextualSpacing/>
      <w:jc w:val="left"/>
    </w:pPr>
    <w:rPr>
      <w:rFonts w:asciiTheme="minorHAnsi" w:eastAsiaTheme="minorHAnsi" w:hAnsiTheme="minorHAnsi" w:cstheme="minorBidi"/>
      <w:sz w:val="20"/>
      <w:lang w:eastAsia="en-US"/>
    </w:rPr>
  </w:style>
  <w:style w:type="paragraph" w:customStyle="1" w:styleId="ListAlphanumeric">
    <w:name w:val="List Alphanumeric"/>
    <w:basedOn w:val="Normal"/>
    <w:uiPriority w:val="11"/>
    <w:semiHidden/>
    <w:qFormat/>
    <w:rsid w:val="0092453D"/>
    <w:pPr>
      <w:tabs>
        <w:tab w:val="clear" w:pos="851"/>
        <w:tab w:val="num" w:pos="567"/>
      </w:tabs>
      <w:spacing w:before="40" w:after="120" w:line="259" w:lineRule="auto"/>
      <w:ind w:left="567" w:hanging="425"/>
      <w:contextualSpacing/>
      <w:jc w:val="left"/>
    </w:pPr>
    <w:rPr>
      <w:rFonts w:asciiTheme="minorHAnsi" w:eastAsiaTheme="minorHAnsi" w:hAnsiTheme="minorHAnsi" w:cstheme="minorBidi"/>
      <w:sz w:val="20"/>
      <w:lang w:eastAsia="en-US"/>
    </w:rPr>
  </w:style>
  <w:style w:type="numbering" w:customStyle="1" w:styleId="NCPunktStreck">
    <w:name w:val="NC Punkt Streck"/>
    <w:uiPriority w:val="99"/>
    <w:rsid w:val="0092453D"/>
    <w:pPr>
      <w:numPr>
        <w:numId w:val="34"/>
      </w:numPr>
    </w:pPr>
  </w:style>
  <w:style w:type="character" w:styleId="Mention">
    <w:name w:val="Mention"/>
    <w:basedOn w:val="DefaultParagraphFont"/>
    <w:rsid w:val="00971301"/>
    <w:rPr>
      <w:color w:val="2B579A"/>
      <w:shd w:val="clear" w:color="auto" w:fill="E1DFDD"/>
    </w:rPr>
  </w:style>
  <w:style w:type="paragraph" w:styleId="NormalWeb">
    <w:name w:val="Normal (Web)"/>
    <w:basedOn w:val="Normal"/>
    <w:uiPriority w:val="99"/>
    <w:unhideWhenUsed/>
    <w:rsid w:val="007357CC"/>
    <w:pPr>
      <w:tabs>
        <w:tab w:val="clear" w:pos="851"/>
      </w:tabs>
      <w:spacing w:before="100" w:beforeAutospacing="1" w:after="100" w:afterAutospacing="1"/>
      <w:jc w:val="left"/>
    </w:pPr>
    <w:rPr>
      <w:rFonts w:ascii="Times New Roman" w:hAnsi="Times New Roman" w:cs="Times New Roman"/>
      <w:sz w:val="24"/>
      <w:szCs w:val="24"/>
      <w:lang w:val="sv-SE"/>
    </w:rPr>
  </w:style>
  <w:style w:type="character" w:customStyle="1" w:styleId="ui-provider">
    <w:name w:val="ui-provider"/>
    <w:basedOn w:val="DefaultParagraphFont"/>
    <w:rsid w:val="00010E53"/>
  </w:style>
  <w:style w:type="paragraph" w:styleId="Revision">
    <w:name w:val="Revision"/>
    <w:hidden/>
    <w:uiPriority w:val="99"/>
    <w:semiHidden/>
    <w:rsid w:val="00DE5617"/>
    <w:rPr>
      <w:rFonts w:ascii="Calibri" w:hAnsi="Calibri" w:cs="Calibri"/>
      <w:sz w:val="22"/>
      <w:lang w:val="en-GB"/>
    </w:rPr>
  </w:style>
  <w:style w:type="character" w:styleId="UnresolvedMention">
    <w:name w:val="Unresolved Mention"/>
    <w:basedOn w:val="DefaultParagraphFont"/>
    <w:rsid w:val="00DE5617"/>
    <w:rPr>
      <w:color w:val="605E5C"/>
      <w:shd w:val="clear" w:color="auto" w:fill="E1DFDD"/>
    </w:rPr>
  </w:style>
  <w:style w:type="paragraph" w:customStyle="1" w:styleId="MAQSText">
    <w:name w:val="MAQS Text"/>
    <w:basedOn w:val="Normal"/>
    <w:qFormat/>
    <w:rsid w:val="00E63F2F"/>
    <w:pPr>
      <w:tabs>
        <w:tab w:val="clear" w:pos="851"/>
      </w:tabs>
      <w:spacing w:before="100" w:after="240" w:line="312" w:lineRule="auto"/>
    </w:pPr>
    <w:rPr>
      <w:rFonts w:ascii="Arial" w:hAnsi="Arial" w:cs="Times New Roman"/>
      <w:sz w:val="20"/>
      <w:lang w:val="sv-SE"/>
    </w:rPr>
  </w:style>
  <w:style w:type="character" w:customStyle="1" w:styleId="Heading2Char">
    <w:name w:val="Heading 2 Char"/>
    <w:basedOn w:val="DefaultParagraphFont"/>
    <w:link w:val="Heading2"/>
    <w:rsid w:val="00FC7163"/>
    <w:rPr>
      <w:rFonts w:ascii="Calibri" w:hAnsi="Calibri"/>
      <w:b/>
      <w:sz w:val="22"/>
      <w:lang w:val="en-GB"/>
    </w:rPr>
  </w:style>
  <w:style w:type="character" w:customStyle="1" w:styleId="Heading1Char">
    <w:name w:val="Heading 1 Char"/>
    <w:basedOn w:val="DefaultParagraphFont"/>
    <w:link w:val="Heading1"/>
    <w:rsid w:val="00F85A2E"/>
    <w:rPr>
      <w:rFonts w:ascii="Calibri" w:hAnsi="Calibri" w:cs="Calibri"/>
      <w:b/>
      <w:caps/>
      <w:kern w:val="28"/>
      <w:sz w:val="22"/>
      <w:szCs w:val="24"/>
      <w:lang w:val="en-GB"/>
    </w:rPr>
  </w:style>
  <w:style w:type="character" w:customStyle="1" w:styleId="Heading3Char">
    <w:name w:val="Heading 3 Char"/>
    <w:basedOn w:val="DefaultParagraphFont"/>
    <w:link w:val="Heading3"/>
    <w:rsid w:val="00F85A2E"/>
    <w:rPr>
      <w:rFonts w:ascii="Calibri" w:hAnsi="Calibri"/>
      <w:sz w:val="22"/>
      <w:u w:val="single"/>
      <w:lang w:val="en-GB"/>
    </w:rPr>
  </w:style>
  <w:style w:type="character" w:customStyle="1" w:styleId="Heading4Char">
    <w:name w:val="Heading 4 Char"/>
    <w:basedOn w:val="DefaultParagraphFont"/>
    <w:link w:val="Heading4"/>
    <w:rsid w:val="00F85A2E"/>
    <w:rPr>
      <w:rFonts w:ascii="Calibri" w:hAnsi="Calibri"/>
      <w:i/>
      <w:sz w:val="22"/>
      <w:lang w:val="en-GB"/>
    </w:rPr>
  </w:style>
  <w:style w:type="character" w:customStyle="1" w:styleId="Heading5Char">
    <w:name w:val="Heading 5 Char"/>
    <w:basedOn w:val="DefaultParagraphFont"/>
    <w:link w:val="Heading5"/>
    <w:uiPriority w:val="19"/>
    <w:semiHidden/>
    <w:rsid w:val="00F85A2E"/>
    <w:rPr>
      <w:sz w:val="24"/>
      <w:lang w:val="en-GB"/>
    </w:rPr>
  </w:style>
  <w:style w:type="character" w:customStyle="1" w:styleId="Heading6Char">
    <w:name w:val="Heading 6 Char"/>
    <w:basedOn w:val="DefaultParagraphFont"/>
    <w:link w:val="Heading6"/>
    <w:uiPriority w:val="19"/>
    <w:semiHidden/>
    <w:rsid w:val="00F85A2E"/>
    <w:rPr>
      <w:bCs/>
      <w:sz w:val="24"/>
      <w:szCs w:val="22"/>
      <w:lang w:val="en-GB"/>
    </w:rPr>
  </w:style>
  <w:style w:type="character" w:customStyle="1" w:styleId="Heading7Char">
    <w:name w:val="Heading 7 Char"/>
    <w:basedOn w:val="DefaultParagraphFont"/>
    <w:link w:val="Heading7"/>
    <w:uiPriority w:val="19"/>
    <w:semiHidden/>
    <w:rsid w:val="00F85A2E"/>
    <w:rPr>
      <w:rFonts w:ascii="Calibri" w:hAnsi="Calibri" w:cs="Calibri"/>
      <w:sz w:val="22"/>
      <w:szCs w:val="24"/>
      <w:lang w:val="en-GB"/>
    </w:rPr>
  </w:style>
  <w:style w:type="character" w:customStyle="1" w:styleId="Heading8Char">
    <w:name w:val="Heading 8 Char"/>
    <w:basedOn w:val="DefaultParagraphFont"/>
    <w:link w:val="Heading8"/>
    <w:uiPriority w:val="19"/>
    <w:semiHidden/>
    <w:rsid w:val="00F85A2E"/>
    <w:rPr>
      <w:rFonts w:ascii="Calibri" w:hAnsi="Calibri" w:cs="Calibri"/>
      <w:i/>
      <w:iCs/>
      <w:sz w:val="22"/>
      <w:szCs w:val="24"/>
      <w:lang w:val="en-GB"/>
    </w:rPr>
  </w:style>
  <w:style w:type="character" w:customStyle="1" w:styleId="Heading9Char">
    <w:name w:val="Heading 9 Char"/>
    <w:basedOn w:val="DefaultParagraphFont"/>
    <w:link w:val="Heading9"/>
    <w:uiPriority w:val="19"/>
    <w:semiHidden/>
    <w:rsid w:val="00F85A2E"/>
    <w:rPr>
      <w:rFonts w:ascii="Calibri" w:hAnsi="Calibri" w:cs="Arial"/>
      <w:sz w:val="22"/>
      <w:szCs w:val="22"/>
      <w:lang w:val="en-GB"/>
    </w:rPr>
  </w:style>
  <w:style w:type="character" w:customStyle="1" w:styleId="TitleChar">
    <w:name w:val="Title Char"/>
    <w:basedOn w:val="DefaultParagraphFont"/>
    <w:link w:val="Title"/>
    <w:uiPriority w:val="19"/>
    <w:rsid w:val="00F85A2E"/>
    <w:rPr>
      <w:rFonts w:ascii="Arial" w:hAnsi="Arial"/>
      <w:b/>
      <w:caps/>
      <w:kern w:val="28"/>
      <w:sz w:val="24"/>
      <w:lang w:val="en-GB"/>
    </w:rPr>
  </w:style>
  <w:style w:type="character" w:customStyle="1" w:styleId="HeaderChar">
    <w:name w:val="Header Char"/>
    <w:basedOn w:val="DefaultParagraphFont"/>
    <w:link w:val="Header"/>
    <w:semiHidden/>
    <w:rsid w:val="00F85A2E"/>
    <w:rPr>
      <w:rFonts w:ascii="Calibri" w:hAnsi="Calibri" w:cs="Calibri"/>
      <w:sz w:val="22"/>
      <w:lang w:val="en-GB"/>
    </w:rPr>
  </w:style>
  <w:style w:type="character" w:customStyle="1" w:styleId="FooterChar">
    <w:name w:val="Footer Char"/>
    <w:basedOn w:val="DefaultParagraphFont"/>
    <w:link w:val="Footer"/>
    <w:semiHidden/>
    <w:rsid w:val="00F85A2E"/>
    <w:rPr>
      <w:rFonts w:ascii="Calibri" w:hAnsi="Calibri" w:cs="Calibri"/>
      <w:sz w:val="10"/>
      <w:lang w:val="en-GB"/>
    </w:rPr>
  </w:style>
  <w:style w:type="character" w:customStyle="1" w:styleId="ClosingChar">
    <w:name w:val="Closing Char"/>
    <w:basedOn w:val="DefaultParagraphFont"/>
    <w:link w:val="Closing"/>
    <w:semiHidden/>
    <w:rsid w:val="00F85A2E"/>
    <w:rPr>
      <w:rFonts w:ascii="Calibri" w:hAnsi="Calibri" w:cs="Calibri"/>
      <w:sz w:val="22"/>
      <w:lang w:val="en-GB"/>
    </w:rPr>
  </w:style>
  <w:style w:type="character" w:customStyle="1" w:styleId="BodyTextChar">
    <w:name w:val="Body Text Char"/>
    <w:basedOn w:val="DefaultParagraphFont"/>
    <w:link w:val="BodyText"/>
    <w:semiHidden/>
    <w:rsid w:val="00F85A2E"/>
    <w:rPr>
      <w:sz w:val="22"/>
    </w:rPr>
  </w:style>
  <w:style w:type="character" w:customStyle="1" w:styleId="BodyText2Char">
    <w:name w:val="Body Text 2 Char"/>
    <w:basedOn w:val="DefaultParagraphFont"/>
    <w:link w:val="BodyText2"/>
    <w:semiHidden/>
    <w:rsid w:val="00F85A2E"/>
    <w:rPr>
      <w:rFonts w:ascii="Calibri" w:hAnsi="Calibri" w:cs="Calibri"/>
      <w:sz w:val="22"/>
      <w:lang w:val="en-GB"/>
    </w:rPr>
  </w:style>
  <w:style w:type="character" w:customStyle="1" w:styleId="BodyText3Char">
    <w:name w:val="Body Text 3 Char"/>
    <w:basedOn w:val="DefaultParagraphFont"/>
    <w:link w:val="BodyText3"/>
    <w:semiHidden/>
    <w:rsid w:val="00F85A2E"/>
    <w:rPr>
      <w:rFonts w:ascii="Calibri" w:hAnsi="Calibri" w:cs="Calibri"/>
      <w:sz w:val="16"/>
      <w:szCs w:val="16"/>
      <w:lang w:val="en-GB"/>
    </w:rPr>
  </w:style>
  <w:style w:type="character" w:customStyle="1" w:styleId="BodyTextFirstIndentChar">
    <w:name w:val="Body Text First Indent Char"/>
    <w:basedOn w:val="BodyTextChar"/>
    <w:link w:val="BodyTextFirstIndent"/>
    <w:semiHidden/>
    <w:rsid w:val="00F85A2E"/>
    <w:rPr>
      <w:sz w:val="24"/>
    </w:rPr>
  </w:style>
  <w:style w:type="character" w:customStyle="1" w:styleId="BodyTextIndentChar">
    <w:name w:val="Body Text Indent Char"/>
    <w:basedOn w:val="DefaultParagraphFont"/>
    <w:link w:val="BodyTextIndent"/>
    <w:semiHidden/>
    <w:rsid w:val="00F85A2E"/>
    <w:rPr>
      <w:rFonts w:ascii="Calibri" w:hAnsi="Calibri" w:cs="Calibri"/>
      <w:sz w:val="22"/>
      <w:lang w:val="en-GB"/>
    </w:rPr>
  </w:style>
  <w:style w:type="character" w:customStyle="1" w:styleId="BodyTextFirstIndent2Char">
    <w:name w:val="Body Text First Indent 2 Char"/>
    <w:basedOn w:val="BodyTextIndentChar"/>
    <w:link w:val="BodyTextFirstIndent2"/>
    <w:semiHidden/>
    <w:rsid w:val="00F85A2E"/>
    <w:rPr>
      <w:rFonts w:ascii="Calibri" w:hAnsi="Calibri" w:cs="Calibri"/>
      <w:sz w:val="22"/>
      <w:lang w:val="en-GB"/>
    </w:rPr>
  </w:style>
  <w:style w:type="character" w:customStyle="1" w:styleId="BodyTextIndent2Char">
    <w:name w:val="Body Text Indent 2 Char"/>
    <w:basedOn w:val="DefaultParagraphFont"/>
    <w:link w:val="BodyTextIndent2"/>
    <w:semiHidden/>
    <w:rsid w:val="00F85A2E"/>
    <w:rPr>
      <w:rFonts w:ascii="Calibri" w:hAnsi="Calibri" w:cs="Calibri"/>
      <w:sz w:val="22"/>
      <w:lang w:val="en-GB"/>
    </w:rPr>
  </w:style>
  <w:style w:type="character" w:customStyle="1" w:styleId="BodyTextIndent3Char">
    <w:name w:val="Body Text Indent 3 Char"/>
    <w:basedOn w:val="DefaultParagraphFont"/>
    <w:link w:val="BodyTextIndent3"/>
    <w:semiHidden/>
    <w:rsid w:val="00F85A2E"/>
    <w:rPr>
      <w:rFonts w:ascii="Calibri" w:hAnsi="Calibri" w:cs="Calibri"/>
      <w:sz w:val="16"/>
      <w:szCs w:val="16"/>
      <w:lang w:val="en-GB"/>
    </w:rPr>
  </w:style>
  <w:style w:type="character" w:customStyle="1" w:styleId="DateChar">
    <w:name w:val="Date Char"/>
    <w:basedOn w:val="DefaultParagraphFont"/>
    <w:link w:val="Date"/>
    <w:semiHidden/>
    <w:rsid w:val="00F85A2E"/>
    <w:rPr>
      <w:rFonts w:ascii="Calibri" w:hAnsi="Calibri" w:cs="Calibri"/>
      <w:sz w:val="22"/>
      <w:lang w:val="en-GB"/>
    </w:rPr>
  </w:style>
  <w:style w:type="character" w:customStyle="1" w:styleId="E-mailSignatureChar">
    <w:name w:val="E-mail Signature Char"/>
    <w:basedOn w:val="DefaultParagraphFont"/>
    <w:link w:val="E-mailSignature"/>
    <w:semiHidden/>
    <w:rsid w:val="00F85A2E"/>
    <w:rPr>
      <w:rFonts w:ascii="Calibri" w:hAnsi="Calibri" w:cs="Calibri"/>
      <w:sz w:val="22"/>
      <w:lang w:val="en-GB"/>
    </w:rPr>
  </w:style>
  <w:style w:type="character" w:customStyle="1" w:styleId="HTMLAddressChar">
    <w:name w:val="HTML Address Char"/>
    <w:basedOn w:val="DefaultParagraphFont"/>
    <w:link w:val="HTMLAddress"/>
    <w:semiHidden/>
    <w:rsid w:val="00F85A2E"/>
    <w:rPr>
      <w:rFonts w:ascii="Calibri" w:hAnsi="Calibri" w:cs="Calibri"/>
      <w:i/>
      <w:iCs/>
      <w:sz w:val="22"/>
      <w:lang w:val="en-GB"/>
    </w:rPr>
  </w:style>
  <w:style w:type="character" w:customStyle="1" w:styleId="HTMLPreformattedChar">
    <w:name w:val="HTML Preformatted Char"/>
    <w:basedOn w:val="DefaultParagraphFont"/>
    <w:link w:val="HTMLPreformatted"/>
    <w:semiHidden/>
    <w:rsid w:val="00F85A2E"/>
    <w:rPr>
      <w:rFonts w:ascii="Courier New" w:hAnsi="Courier New" w:cs="Courier New"/>
      <w:lang w:val="en-GB"/>
    </w:rPr>
  </w:style>
  <w:style w:type="character" w:customStyle="1" w:styleId="SalutationChar">
    <w:name w:val="Salutation Char"/>
    <w:basedOn w:val="DefaultParagraphFont"/>
    <w:link w:val="Salutation"/>
    <w:semiHidden/>
    <w:rsid w:val="00F85A2E"/>
    <w:rPr>
      <w:rFonts w:ascii="Calibri" w:hAnsi="Calibri" w:cs="Calibri"/>
      <w:sz w:val="22"/>
      <w:lang w:val="en-GB"/>
    </w:rPr>
  </w:style>
  <w:style w:type="character" w:customStyle="1" w:styleId="MessageHeaderChar">
    <w:name w:val="Message Header Char"/>
    <w:basedOn w:val="DefaultParagraphFont"/>
    <w:link w:val="MessageHeader"/>
    <w:semiHidden/>
    <w:rsid w:val="00F85A2E"/>
    <w:rPr>
      <w:rFonts w:ascii="Calibri" w:hAnsi="Calibri" w:cs="Arial"/>
      <w:sz w:val="22"/>
      <w:szCs w:val="24"/>
      <w:shd w:val="pct20" w:color="auto" w:fill="auto"/>
      <w:lang w:val="en-GB"/>
    </w:rPr>
  </w:style>
  <w:style w:type="character" w:customStyle="1" w:styleId="PlainTextChar">
    <w:name w:val="Plain Text Char"/>
    <w:basedOn w:val="DefaultParagraphFont"/>
    <w:link w:val="PlainText"/>
    <w:semiHidden/>
    <w:rsid w:val="00F85A2E"/>
    <w:rPr>
      <w:rFonts w:ascii="Courier New" w:hAnsi="Courier New" w:cs="Courier New"/>
      <w:lang w:val="en-GB"/>
    </w:rPr>
  </w:style>
  <w:style w:type="character" w:customStyle="1" w:styleId="SignatureChar">
    <w:name w:val="Signature Char"/>
    <w:basedOn w:val="DefaultParagraphFont"/>
    <w:link w:val="Signature"/>
    <w:semiHidden/>
    <w:rsid w:val="00F85A2E"/>
    <w:rPr>
      <w:rFonts w:ascii="Calibri" w:hAnsi="Calibri" w:cs="Calibri"/>
      <w:sz w:val="22"/>
      <w:lang w:val="en-GB"/>
    </w:rPr>
  </w:style>
  <w:style w:type="character" w:customStyle="1" w:styleId="SubtitleChar">
    <w:name w:val="Subtitle Char"/>
    <w:basedOn w:val="DefaultParagraphFont"/>
    <w:link w:val="Subtitle"/>
    <w:uiPriority w:val="19"/>
    <w:rsid w:val="00F85A2E"/>
    <w:rPr>
      <w:rFonts w:ascii="Calibri" w:hAnsi="Calibri" w:cs="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6">
      <w:bodyDiv w:val="1"/>
      <w:marLeft w:val="0"/>
      <w:marRight w:val="0"/>
      <w:marTop w:val="0"/>
      <w:marBottom w:val="0"/>
      <w:divBdr>
        <w:top w:val="none" w:sz="0" w:space="0" w:color="auto"/>
        <w:left w:val="none" w:sz="0" w:space="0" w:color="auto"/>
        <w:bottom w:val="none" w:sz="0" w:space="0" w:color="auto"/>
        <w:right w:val="none" w:sz="0" w:space="0" w:color="auto"/>
      </w:divBdr>
    </w:div>
    <w:div w:id="4326315">
      <w:bodyDiv w:val="1"/>
      <w:marLeft w:val="0"/>
      <w:marRight w:val="0"/>
      <w:marTop w:val="0"/>
      <w:marBottom w:val="0"/>
      <w:divBdr>
        <w:top w:val="none" w:sz="0" w:space="0" w:color="auto"/>
        <w:left w:val="none" w:sz="0" w:space="0" w:color="auto"/>
        <w:bottom w:val="none" w:sz="0" w:space="0" w:color="auto"/>
        <w:right w:val="none" w:sz="0" w:space="0" w:color="auto"/>
      </w:divBdr>
    </w:div>
    <w:div w:id="20978683">
      <w:bodyDiv w:val="1"/>
      <w:marLeft w:val="0"/>
      <w:marRight w:val="0"/>
      <w:marTop w:val="0"/>
      <w:marBottom w:val="0"/>
      <w:divBdr>
        <w:top w:val="none" w:sz="0" w:space="0" w:color="auto"/>
        <w:left w:val="none" w:sz="0" w:space="0" w:color="auto"/>
        <w:bottom w:val="none" w:sz="0" w:space="0" w:color="auto"/>
        <w:right w:val="none" w:sz="0" w:space="0" w:color="auto"/>
      </w:divBdr>
    </w:div>
    <w:div w:id="42098417">
      <w:bodyDiv w:val="1"/>
      <w:marLeft w:val="0"/>
      <w:marRight w:val="0"/>
      <w:marTop w:val="0"/>
      <w:marBottom w:val="0"/>
      <w:divBdr>
        <w:top w:val="none" w:sz="0" w:space="0" w:color="auto"/>
        <w:left w:val="none" w:sz="0" w:space="0" w:color="auto"/>
        <w:bottom w:val="none" w:sz="0" w:space="0" w:color="auto"/>
        <w:right w:val="none" w:sz="0" w:space="0" w:color="auto"/>
      </w:divBdr>
    </w:div>
    <w:div w:id="43725334">
      <w:bodyDiv w:val="1"/>
      <w:marLeft w:val="0"/>
      <w:marRight w:val="0"/>
      <w:marTop w:val="0"/>
      <w:marBottom w:val="0"/>
      <w:divBdr>
        <w:top w:val="none" w:sz="0" w:space="0" w:color="auto"/>
        <w:left w:val="none" w:sz="0" w:space="0" w:color="auto"/>
        <w:bottom w:val="none" w:sz="0" w:space="0" w:color="auto"/>
        <w:right w:val="none" w:sz="0" w:space="0" w:color="auto"/>
      </w:divBdr>
    </w:div>
    <w:div w:id="95828143">
      <w:bodyDiv w:val="1"/>
      <w:marLeft w:val="0"/>
      <w:marRight w:val="0"/>
      <w:marTop w:val="0"/>
      <w:marBottom w:val="0"/>
      <w:divBdr>
        <w:top w:val="none" w:sz="0" w:space="0" w:color="auto"/>
        <w:left w:val="none" w:sz="0" w:space="0" w:color="auto"/>
        <w:bottom w:val="none" w:sz="0" w:space="0" w:color="auto"/>
        <w:right w:val="none" w:sz="0" w:space="0" w:color="auto"/>
      </w:divBdr>
    </w:div>
    <w:div w:id="125708849">
      <w:bodyDiv w:val="1"/>
      <w:marLeft w:val="0"/>
      <w:marRight w:val="0"/>
      <w:marTop w:val="0"/>
      <w:marBottom w:val="0"/>
      <w:divBdr>
        <w:top w:val="none" w:sz="0" w:space="0" w:color="auto"/>
        <w:left w:val="none" w:sz="0" w:space="0" w:color="auto"/>
        <w:bottom w:val="none" w:sz="0" w:space="0" w:color="auto"/>
        <w:right w:val="none" w:sz="0" w:space="0" w:color="auto"/>
      </w:divBdr>
    </w:div>
    <w:div w:id="151262683">
      <w:bodyDiv w:val="1"/>
      <w:marLeft w:val="0"/>
      <w:marRight w:val="0"/>
      <w:marTop w:val="0"/>
      <w:marBottom w:val="0"/>
      <w:divBdr>
        <w:top w:val="none" w:sz="0" w:space="0" w:color="auto"/>
        <w:left w:val="none" w:sz="0" w:space="0" w:color="auto"/>
        <w:bottom w:val="none" w:sz="0" w:space="0" w:color="auto"/>
        <w:right w:val="none" w:sz="0" w:space="0" w:color="auto"/>
      </w:divBdr>
    </w:div>
    <w:div w:id="162626378">
      <w:bodyDiv w:val="1"/>
      <w:marLeft w:val="0"/>
      <w:marRight w:val="0"/>
      <w:marTop w:val="0"/>
      <w:marBottom w:val="0"/>
      <w:divBdr>
        <w:top w:val="none" w:sz="0" w:space="0" w:color="auto"/>
        <w:left w:val="none" w:sz="0" w:space="0" w:color="auto"/>
        <w:bottom w:val="none" w:sz="0" w:space="0" w:color="auto"/>
        <w:right w:val="none" w:sz="0" w:space="0" w:color="auto"/>
      </w:divBdr>
    </w:div>
    <w:div w:id="168756606">
      <w:bodyDiv w:val="1"/>
      <w:marLeft w:val="0"/>
      <w:marRight w:val="0"/>
      <w:marTop w:val="0"/>
      <w:marBottom w:val="0"/>
      <w:divBdr>
        <w:top w:val="none" w:sz="0" w:space="0" w:color="auto"/>
        <w:left w:val="none" w:sz="0" w:space="0" w:color="auto"/>
        <w:bottom w:val="none" w:sz="0" w:space="0" w:color="auto"/>
        <w:right w:val="none" w:sz="0" w:space="0" w:color="auto"/>
      </w:divBdr>
    </w:div>
    <w:div w:id="170606947">
      <w:bodyDiv w:val="1"/>
      <w:marLeft w:val="0"/>
      <w:marRight w:val="0"/>
      <w:marTop w:val="0"/>
      <w:marBottom w:val="0"/>
      <w:divBdr>
        <w:top w:val="none" w:sz="0" w:space="0" w:color="auto"/>
        <w:left w:val="none" w:sz="0" w:space="0" w:color="auto"/>
        <w:bottom w:val="none" w:sz="0" w:space="0" w:color="auto"/>
        <w:right w:val="none" w:sz="0" w:space="0" w:color="auto"/>
      </w:divBdr>
    </w:div>
    <w:div w:id="178550910">
      <w:bodyDiv w:val="1"/>
      <w:marLeft w:val="0"/>
      <w:marRight w:val="0"/>
      <w:marTop w:val="0"/>
      <w:marBottom w:val="0"/>
      <w:divBdr>
        <w:top w:val="none" w:sz="0" w:space="0" w:color="auto"/>
        <w:left w:val="none" w:sz="0" w:space="0" w:color="auto"/>
        <w:bottom w:val="none" w:sz="0" w:space="0" w:color="auto"/>
        <w:right w:val="none" w:sz="0" w:space="0" w:color="auto"/>
      </w:divBdr>
    </w:div>
    <w:div w:id="192311198">
      <w:bodyDiv w:val="1"/>
      <w:marLeft w:val="0"/>
      <w:marRight w:val="0"/>
      <w:marTop w:val="0"/>
      <w:marBottom w:val="0"/>
      <w:divBdr>
        <w:top w:val="none" w:sz="0" w:space="0" w:color="auto"/>
        <w:left w:val="none" w:sz="0" w:space="0" w:color="auto"/>
        <w:bottom w:val="none" w:sz="0" w:space="0" w:color="auto"/>
        <w:right w:val="none" w:sz="0" w:space="0" w:color="auto"/>
      </w:divBdr>
    </w:div>
    <w:div w:id="222328640">
      <w:bodyDiv w:val="1"/>
      <w:marLeft w:val="0"/>
      <w:marRight w:val="0"/>
      <w:marTop w:val="0"/>
      <w:marBottom w:val="0"/>
      <w:divBdr>
        <w:top w:val="none" w:sz="0" w:space="0" w:color="auto"/>
        <w:left w:val="none" w:sz="0" w:space="0" w:color="auto"/>
        <w:bottom w:val="none" w:sz="0" w:space="0" w:color="auto"/>
        <w:right w:val="none" w:sz="0" w:space="0" w:color="auto"/>
      </w:divBdr>
    </w:div>
    <w:div w:id="263733997">
      <w:bodyDiv w:val="1"/>
      <w:marLeft w:val="0"/>
      <w:marRight w:val="0"/>
      <w:marTop w:val="0"/>
      <w:marBottom w:val="0"/>
      <w:divBdr>
        <w:top w:val="none" w:sz="0" w:space="0" w:color="auto"/>
        <w:left w:val="none" w:sz="0" w:space="0" w:color="auto"/>
        <w:bottom w:val="none" w:sz="0" w:space="0" w:color="auto"/>
        <w:right w:val="none" w:sz="0" w:space="0" w:color="auto"/>
      </w:divBdr>
    </w:div>
    <w:div w:id="276569696">
      <w:bodyDiv w:val="1"/>
      <w:marLeft w:val="0"/>
      <w:marRight w:val="0"/>
      <w:marTop w:val="0"/>
      <w:marBottom w:val="0"/>
      <w:divBdr>
        <w:top w:val="none" w:sz="0" w:space="0" w:color="auto"/>
        <w:left w:val="none" w:sz="0" w:space="0" w:color="auto"/>
        <w:bottom w:val="none" w:sz="0" w:space="0" w:color="auto"/>
        <w:right w:val="none" w:sz="0" w:space="0" w:color="auto"/>
      </w:divBdr>
    </w:div>
    <w:div w:id="340477240">
      <w:bodyDiv w:val="1"/>
      <w:marLeft w:val="0"/>
      <w:marRight w:val="0"/>
      <w:marTop w:val="0"/>
      <w:marBottom w:val="0"/>
      <w:divBdr>
        <w:top w:val="none" w:sz="0" w:space="0" w:color="auto"/>
        <w:left w:val="none" w:sz="0" w:space="0" w:color="auto"/>
        <w:bottom w:val="none" w:sz="0" w:space="0" w:color="auto"/>
        <w:right w:val="none" w:sz="0" w:space="0" w:color="auto"/>
      </w:divBdr>
    </w:div>
    <w:div w:id="353580533">
      <w:bodyDiv w:val="1"/>
      <w:marLeft w:val="0"/>
      <w:marRight w:val="0"/>
      <w:marTop w:val="0"/>
      <w:marBottom w:val="0"/>
      <w:divBdr>
        <w:top w:val="none" w:sz="0" w:space="0" w:color="auto"/>
        <w:left w:val="none" w:sz="0" w:space="0" w:color="auto"/>
        <w:bottom w:val="none" w:sz="0" w:space="0" w:color="auto"/>
        <w:right w:val="none" w:sz="0" w:space="0" w:color="auto"/>
      </w:divBdr>
    </w:div>
    <w:div w:id="365370101">
      <w:bodyDiv w:val="1"/>
      <w:marLeft w:val="0"/>
      <w:marRight w:val="0"/>
      <w:marTop w:val="0"/>
      <w:marBottom w:val="0"/>
      <w:divBdr>
        <w:top w:val="none" w:sz="0" w:space="0" w:color="auto"/>
        <w:left w:val="none" w:sz="0" w:space="0" w:color="auto"/>
        <w:bottom w:val="none" w:sz="0" w:space="0" w:color="auto"/>
        <w:right w:val="none" w:sz="0" w:space="0" w:color="auto"/>
      </w:divBdr>
    </w:div>
    <w:div w:id="414129934">
      <w:bodyDiv w:val="1"/>
      <w:marLeft w:val="0"/>
      <w:marRight w:val="0"/>
      <w:marTop w:val="0"/>
      <w:marBottom w:val="0"/>
      <w:divBdr>
        <w:top w:val="none" w:sz="0" w:space="0" w:color="auto"/>
        <w:left w:val="none" w:sz="0" w:space="0" w:color="auto"/>
        <w:bottom w:val="none" w:sz="0" w:space="0" w:color="auto"/>
        <w:right w:val="none" w:sz="0" w:space="0" w:color="auto"/>
      </w:divBdr>
    </w:div>
    <w:div w:id="453326640">
      <w:bodyDiv w:val="1"/>
      <w:marLeft w:val="0"/>
      <w:marRight w:val="0"/>
      <w:marTop w:val="0"/>
      <w:marBottom w:val="0"/>
      <w:divBdr>
        <w:top w:val="none" w:sz="0" w:space="0" w:color="auto"/>
        <w:left w:val="none" w:sz="0" w:space="0" w:color="auto"/>
        <w:bottom w:val="none" w:sz="0" w:space="0" w:color="auto"/>
        <w:right w:val="none" w:sz="0" w:space="0" w:color="auto"/>
      </w:divBdr>
    </w:div>
    <w:div w:id="453407869">
      <w:bodyDiv w:val="1"/>
      <w:marLeft w:val="0"/>
      <w:marRight w:val="0"/>
      <w:marTop w:val="0"/>
      <w:marBottom w:val="0"/>
      <w:divBdr>
        <w:top w:val="none" w:sz="0" w:space="0" w:color="auto"/>
        <w:left w:val="none" w:sz="0" w:space="0" w:color="auto"/>
        <w:bottom w:val="none" w:sz="0" w:space="0" w:color="auto"/>
        <w:right w:val="none" w:sz="0" w:space="0" w:color="auto"/>
      </w:divBdr>
    </w:div>
    <w:div w:id="459689030">
      <w:bodyDiv w:val="1"/>
      <w:marLeft w:val="0"/>
      <w:marRight w:val="0"/>
      <w:marTop w:val="0"/>
      <w:marBottom w:val="0"/>
      <w:divBdr>
        <w:top w:val="none" w:sz="0" w:space="0" w:color="auto"/>
        <w:left w:val="none" w:sz="0" w:space="0" w:color="auto"/>
        <w:bottom w:val="none" w:sz="0" w:space="0" w:color="auto"/>
        <w:right w:val="none" w:sz="0" w:space="0" w:color="auto"/>
      </w:divBdr>
    </w:div>
    <w:div w:id="499546742">
      <w:bodyDiv w:val="1"/>
      <w:marLeft w:val="0"/>
      <w:marRight w:val="0"/>
      <w:marTop w:val="0"/>
      <w:marBottom w:val="0"/>
      <w:divBdr>
        <w:top w:val="none" w:sz="0" w:space="0" w:color="auto"/>
        <w:left w:val="none" w:sz="0" w:space="0" w:color="auto"/>
        <w:bottom w:val="none" w:sz="0" w:space="0" w:color="auto"/>
        <w:right w:val="none" w:sz="0" w:space="0" w:color="auto"/>
      </w:divBdr>
    </w:div>
    <w:div w:id="528951149">
      <w:bodyDiv w:val="1"/>
      <w:marLeft w:val="0"/>
      <w:marRight w:val="0"/>
      <w:marTop w:val="0"/>
      <w:marBottom w:val="0"/>
      <w:divBdr>
        <w:top w:val="none" w:sz="0" w:space="0" w:color="auto"/>
        <w:left w:val="none" w:sz="0" w:space="0" w:color="auto"/>
        <w:bottom w:val="none" w:sz="0" w:space="0" w:color="auto"/>
        <w:right w:val="none" w:sz="0" w:space="0" w:color="auto"/>
      </w:divBdr>
    </w:div>
    <w:div w:id="572200164">
      <w:bodyDiv w:val="1"/>
      <w:marLeft w:val="0"/>
      <w:marRight w:val="0"/>
      <w:marTop w:val="0"/>
      <w:marBottom w:val="0"/>
      <w:divBdr>
        <w:top w:val="none" w:sz="0" w:space="0" w:color="auto"/>
        <w:left w:val="none" w:sz="0" w:space="0" w:color="auto"/>
        <w:bottom w:val="none" w:sz="0" w:space="0" w:color="auto"/>
        <w:right w:val="none" w:sz="0" w:space="0" w:color="auto"/>
      </w:divBdr>
    </w:div>
    <w:div w:id="612248073">
      <w:bodyDiv w:val="1"/>
      <w:marLeft w:val="0"/>
      <w:marRight w:val="0"/>
      <w:marTop w:val="0"/>
      <w:marBottom w:val="0"/>
      <w:divBdr>
        <w:top w:val="none" w:sz="0" w:space="0" w:color="auto"/>
        <w:left w:val="none" w:sz="0" w:space="0" w:color="auto"/>
        <w:bottom w:val="none" w:sz="0" w:space="0" w:color="auto"/>
        <w:right w:val="none" w:sz="0" w:space="0" w:color="auto"/>
      </w:divBdr>
    </w:div>
    <w:div w:id="612320100">
      <w:bodyDiv w:val="1"/>
      <w:marLeft w:val="0"/>
      <w:marRight w:val="0"/>
      <w:marTop w:val="0"/>
      <w:marBottom w:val="0"/>
      <w:divBdr>
        <w:top w:val="none" w:sz="0" w:space="0" w:color="auto"/>
        <w:left w:val="none" w:sz="0" w:space="0" w:color="auto"/>
        <w:bottom w:val="none" w:sz="0" w:space="0" w:color="auto"/>
        <w:right w:val="none" w:sz="0" w:space="0" w:color="auto"/>
      </w:divBdr>
    </w:div>
    <w:div w:id="644822135">
      <w:bodyDiv w:val="1"/>
      <w:marLeft w:val="0"/>
      <w:marRight w:val="0"/>
      <w:marTop w:val="0"/>
      <w:marBottom w:val="0"/>
      <w:divBdr>
        <w:top w:val="none" w:sz="0" w:space="0" w:color="auto"/>
        <w:left w:val="none" w:sz="0" w:space="0" w:color="auto"/>
        <w:bottom w:val="none" w:sz="0" w:space="0" w:color="auto"/>
        <w:right w:val="none" w:sz="0" w:space="0" w:color="auto"/>
      </w:divBdr>
    </w:div>
    <w:div w:id="713237007">
      <w:bodyDiv w:val="1"/>
      <w:marLeft w:val="0"/>
      <w:marRight w:val="0"/>
      <w:marTop w:val="0"/>
      <w:marBottom w:val="0"/>
      <w:divBdr>
        <w:top w:val="none" w:sz="0" w:space="0" w:color="auto"/>
        <w:left w:val="none" w:sz="0" w:space="0" w:color="auto"/>
        <w:bottom w:val="none" w:sz="0" w:space="0" w:color="auto"/>
        <w:right w:val="none" w:sz="0" w:space="0" w:color="auto"/>
      </w:divBdr>
    </w:div>
    <w:div w:id="731737039">
      <w:bodyDiv w:val="1"/>
      <w:marLeft w:val="0"/>
      <w:marRight w:val="0"/>
      <w:marTop w:val="0"/>
      <w:marBottom w:val="0"/>
      <w:divBdr>
        <w:top w:val="none" w:sz="0" w:space="0" w:color="auto"/>
        <w:left w:val="none" w:sz="0" w:space="0" w:color="auto"/>
        <w:bottom w:val="none" w:sz="0" w:space="0" w:color="auto"/>
        <w:right w:val="none" w:sz="0" w:space="0" w:color="auto"/>
      </w:divBdr>
    </w:div>
    <w:div w:id="739988985">
      <w:bodyDiv w:val="1"/>
      <w:marLeft w:val="0"/>
      <w:marRight w:val="0"/>
      <w:marTop w:val="0"/>
      <w:marBottom w:val="0"/>
      <w:divBdr>
        <w:top w:val="none" w:sz="0" w:space="0" w:color="auto"/>
        <w:left w:val="none" w:sz="0" w:space="0" w:color="auto"/>
        <w:bottom w:val="none" w:sz="0" w:space="0" w:color="auto"/>
        <w:right w:val="none" w:sz="0" w:space="0" w:color="auto"/>
      </w:divBdr>
    </w:div>
    <w:div w:id="747583181">
      <w:bodyDiv w:val="1"/>
      <w:marLeft w:val="0"/>
      <w:marRight w:val="0"/>
      <w:marTop w:val="0"/>
      <w:marBottom w:val="0"/>
      <w:divBdr>
        <w:top w:val="none" w:sz="0" w:space="0" w:color="auto"/>
        <w:left w:val="none" w:sz="0" w:space="0" w:color="auto"/>
        <w:bottom w:val="none" w:sz="0" w:space="0" w:color="auto"/>
        <w:right w:val="none" w:sz="0" w:space="0" w:color="auto"/>
      </w:divBdr>
    </w:div>
    <w:div w:id="748962085">
      <w:bodyDiv w:val="1"/>
      <w:marLeft w:val="0"/>
      <w:marRight w:val="0"/>
      <w:marTop w:val="0"/>
      <w:marBottom w:val="0"/>
      <w:divBdr>
        <w:top w:val="none" w:sz="0" w:space="0" w:color="auto"/>
        <w:left w:val="none" w:sz="0" w:space="0" w:color="auto"/>
        <w:bottom w:val="none" w:sz="0" w:space="0" w:color="auto"/>
        <w:right w:val="none" w:sz="0" w:space="0" w:color="auto"/>
      </w:divBdr>
    </w:div>
    <w:div w:id="754664120">
      <w:bodyDiv w:val="1"/>
      <w:marLeft w:val="0"/>
      <w:marRight w:val="0"/>
      <w:marTop w:val="0"/>
      <w:marBottom w:val="0"/>
      <w:divBdr>
        <w:top w:val="none" w:sz="0" w:space="0" w:color="auto"/>
        <w:left w:val="none" w:sz="0" w:space="0" w:color="auto"/>
        <w:bottom w:val="none" w:sz="0" w:space="0" w:color="auto"/>
        <w:right w:val="none" w:sz="0" w:space="0" w:color="auto"/>
      </w:divBdr>
    </w:div>
    <w:div w:id="765540751">
      <w:bodyDiv w:val="1"/>
      <w:marLeft w:val="0"/>
      <w:marRight w:val="0"/>
      <w:marTop w:val="0"/>
      <w:marBottom w:val="0"/>
      <w:divBdr>
        <w:top w:val="none" w:sz="0" w:space="0" w:color="auto"/>
        <w:left w:val="none" w:sz="0" w:space="0" w:color="auto"/>
        <w:bottom w:val="none" w:sz="0" w:space="0" w:color="auto"/>
        <w:right w:val="none" w:sz="0" w:space="0" w:color="auto"/>
      </w:divBdr>
    </w:div>
    <w:div w:id="773285890">
      <w:bodyDiv w:val="1"/>
      <w:marLeft w:val="0"/>
      <w:marRight w:val="0"/>
      <w:marTop w:val="0"/>
      <w:marBottom w:val="0"/>
      <w:divBdr>
        <w:top w:val="none" w:sz="0" w:space="0" w:color="auto"/>
        <w:left w:val="none" w:sz="0" w:space="0" w:color="auto"/>
        <w:bottom w:val="none" w:sz="0" w:space="0" w:color="auto"/>
        <w:right w:val="none" w:sz="0" w:space="0" w:color="auto"/>
      </w:divBdr>
    </w:div>
    <w:div w:id="808014222">
      <w:bodyDiv w:val="1"/>
      <w:marLeft w:val="0"/>
      <w:marRight w:val="0"/>
      <w:marTop w:val="0"/>
      <w:marBottom w:val="0"/>
      <w:divBdr>
        <w:top w:val="none" w:sz="0" w:space="0" w:color="auto"/>
        <w:left w:val="none" w:sz="0" w:space="0" w:color="auto"/>
        <w:bottom w:val="none" w:sz="0" w:space="0" w:color="auto"/>
        <w:right w:val="none" w:sz="0" w:space="0" w:color="auto"/>
      </w:divBdr>
    </w:div>
    <w:div w:id="809127070">
      <w:bodyDiv w:val="1"/>
      <w:marLeft w:val="0"/>
      <w:marRight w:val="0"/>
      <w:marTop w:val="0"/>
      <w:marBottom w:val="0"/>
      <w:divBdr>
        <w:top w:val="none" w:sz="0" w:space="0" w:color="auto"/>
        <w:left w:val="none" w:sz="0" w:space="0" w:color="auto"/>
        <w:bottom w:val="none" w:sz="0" w:space="0" w:color="auto"/>
        <w:right w:val="none" w:sz="0" w:space="0" w:color="auto"/>
      </w:divBdr>
    </w:div>
    <w:div w:id="820393613">
      <w:bodyDiv w:val="1"/>
      <w:marLeft w:val="0"/>
      <w:marRight w:val="0"/>
      <w:marTop w:val="0"/>
      <w:marBottom w:val="0"/>
      <w:divBdr>
        <w:top w:val="none" w:sz="0" w:space="0" w:color="auto"/>
        <w:left w:val="none" w:sz="0" w:space="0" w:color="auto"/>
        <w:bottom w:val="none" w:sz="0" w:space="0" w:color="auto"/>
        <w:right w:val="none" w:sz="0" w:space="0" w:color="auto"/>
      </w:divBdr>
    </w:div>
    <w:div w:id="829903411">
      <w:bodyDiv w:val="1"/>
      <w:marLeft w:val="0"/>
      <w:marRight w:val="0"/>
      <w:marTop w:val="0"/>
      <w:marBottom w:val="0"/>
      <w:divBdr>
        <w:top w:val="none" w:sz="0" w:space="0" w:color="auto"/>
        <w:left w:val="none" w:sz="0" w:space="0" w:color="auto"/>
        <w:bottom w:val="none" w:sz="0" w:space="0" w:color="auto"/>
        <w:right w:val="none" w:sz="0" w:space="0" w:color="auto"/>
      </w:divBdr>
    </w:div>
    <w:div w:id="852063176">
      <w:bodyDiv w:val="1"/>
      <w:marLeft w:val="0"/>
      <w:marRight w:val="0"/>
      <w:marTop w:val="0"/>
      <w:marBottom w:val="0"/>
      <w:divBdr>
        <w:top w:val="none" w:sz="0" w:space="0" w:color="auto"/>
        <w:left w:val="none" w:sz="0" w:space="0" w:color="auto"/>
        <w:bottom w:val="none" w:sz="0" w:space="0" w:color="auto"/>
        <w:right w:val="none" w:sz="0" w:space="0" w:color="auto"/>
      </w:divBdr>
    </w:div>
    <w:div w:id="882406242">
      <w:bodyDiv w:val="1"/>
      <w:marLeft w:val="0"/>
      <w:marRight w:val="0"/>
      <w:marTop w:val="0"/>
      <w:marBottom w:val="0"/>
      <w:divBdr>
        <w:top w:val="none" w:sz="0" w:space="0" w:color="auto"/>
        <w:left w:val="none" w:sz="0" w:space="0" w:color="auto"/>
        <w:bottom w:val="none" w:sz="0" w:space="0" w:color="auto"/>
        <w:right w:val="none" w:sz="0" w:space="0" w:color="auto"/>
      </w:divBdr>
    </w:div>
    <w:div w:id="885483020">
      <w:bodyDiv w:val="1"/>
      <w:marLeft w:val="0"/>
      <w:marRight w:val="0"/>
      <w:marTop w:val="0"/>
      <w:marBottom w:val="0"/>
      <w:divBdr>
        <w:top w:val="none" w:sz="0" w:space="0" w:color="auto"/>
        <w:left w:val="none" w:sz="0" w:space="0" w:color="auto"/>
        <w:bottom w:val="none" w:sz="0" w:space="0" w:color="auto"/>
        <w:right w:val="none" w:sz="0" w:space="0" w:color="auto"/>
      </w:divBdr>
    </w:div>
    <w:div w:id="910311915">
      <w:bodyDiv w:val="1"/>
      <w:marLeft w:val="0"/>
      <w:marRight w:val="0"/>
      <w:marTop w:val="0"/>
      <w:marBottom w:val="0"/>
      <w:divBdr>
        <w:top w:val="none" w:sz="0" w:space="0" w:color="auto"/>
        <w:left w:val="none" w:sz="0" w:space="0" w:color="auto"/>
        <w:bottom w:val="none" w:sz="0" w:space="0" w:color="auto"/>
        <w:right w:val="none" w:sz="0" w:space="0" w:color="auto"/>
      </w:divBdr>
    </w:div>
    <w:div w:id="961421066">
      <w:bodyDiv w:val="1"/>
      <w:marLeft w:val="0"/>
      <w:marRight w:val="0"/>
      <w:marTop w:val="0"/>
      <w:marBottom w:val="0"/>
      <w:divBdr>
        <w:top w:val="none" w:sz="0" w:space="0" w:color="auto"/>
        <w:left w:val="none" w:sz="0" w:space="0" w:color="auto"/>
        <w:bottom w:val="none" w:sz="0" w:space="0" w:color="auto"/>
        <w:right w:val="none" w:sz="0" w:space="0" w:color="auto"/>
      </w:divBdr>
    </w:div>
    <w:div w:id="977762342">
      <w:bodyDiv w:val="1"/>
      <w:marLeft w:val="0"/>
      <w:marRight w:val="0"/>
      <w:marTop w:val="0"/>
      <w:marBottom w:val="0"/>
      <w:divBdr>
        <w:top w:val="none" w:sz="0" w:space="0" w:color="auto"/>
        <w:left w:val="none" w:sz="0" w:space="0" w:color="auto"/>
        <w:bottom w:val="none" w:sz="0" w:space="0" w:color="auto"/>
        <w:right w:val="none" w:sz="0" w:space="0" w:color="auto"/>
      </w:divBdr>
    </w:div>
    <w:div w:id="1014501301">
      <w:bodyDiv w:val="1"/>
      <w:marLeft w:val="0"/>
      <w:marRight w:val="0"/>
      <w:marTop w:val="0"/>
      <w:marBottom w:val="0"/>
      <w:divBdr>
        <w:top w:val="none" w:sz="0" w:space="0" w:color="auto"/>
        <w:left w:val="none" w:sz="0" w:space="0" w:color="auto"/>
        <w:bottom w:val="none" w:sz="0" w:space="0" w:color="auto"/>
        <w:right w:val="none" w:sz="0" w:space="0" w:color="auto"/>
      </w:divBdr>
    </w:div>
    <w:div w:id="1025516406">
      <w:bodyDiv w:val="1"/>
      <w:marLeft w:val="0"/>
      <w:marRight w:val="0"/>
      <w:marTop w:val="0"/>
      <w:marBottom w:val="0"/>
      <w:divBdr>
        <w:top w:val="none" w:sz="0" w:space="0" w:color="auto"/>
        <w:left w:val="none" w:sz="0" w:space="0" w:color="auto"/>
        <w:bottom w:val="none" w:sz="0" w:space="0" w:color="auto"/>
        <w:right w:val="none" w:sz="0" w:space="0" w:color="auto"/>
      </w:divBdr>
    </w:div>
    <w:div w:id="1036082906">
      <w:bodyDiv w:val="1"/>
      <w:marLeft w:val="0"/>
      <w:marRight w:val="0"/>
      <w:marTop w:val="0"/>
      <w:marBottom w:val="0"/>
      <w:divBdr>
        <w:top w:val="none" w:sz="0" w:space="0" w:color="auto"/>
        <w:left w:val="none" w:sz="0" w:space="0" w:color="auto"/>
        <w:bottom w:val="none" w:sz="0" w:space="0" w:color="auto"/>
        <w:right w:val="none" w:sz="0" w:space="0" w:color="auto"/>
      </w:divBdr>
    </w:div>
    <w:div w:id="1048603217">
      <w:bodyDiv w:val="1"/>
      <w:marLeft w:val="0"/>
      <w:marRight w:val="0"/>
      <w:marTop w:val="0"/>
      <w:marBottom w:val="0"/>
      <w:divBdr>
        <w:top w:val="none" w:sz="0" w:space="0" w:color="auto"/>
        <w:left w:val="none" w:sz="0" w:space="0" w:color="auto"/>
        <w:bottom w:val="none" w:sz="0" w:space="0" w:color="auto"/>
        <w:right w:val="none" w:sz="0" w:space="0" w:color="auto"/>
      </w:divBdr>
    </w:div>
    <w:div w:id="1048800518">
      <w:bodyDiv w:val="1"/>
      <w:marLeft w:val="0"/>
      <w:marRight w:val="0"/>
      <w:marTop w:val="0"/>
      <w:marBottom w:val="0"/>
      <w:divBdr>
        <w:top w:val="none" w:sz="0" w:space="0" w:color="auto"/>
        <w:left w:val="none" w:sz="0" w:space="0" w:color="auto"/>
        <w:bottom w:val="none" w:sz="0" w:space="0" w:color="auto"/>
        <w:right w:val="none" w:sz="0" w:space="0" w:color="auto"/>
      </w:divBdr>
    </w:div>
    <w:div w:id="1051658370">
      <w:bodyDiv w:val="1"/>
      <w:marLeft w:val="0"/>
      <w:marRight w:val="0"/>
      <w:marTop w:val="0"/>
      <w:marBottom w:val="0"/>
      <w:divBdr>
        <w:top w:val="none" w:sz="0" w:space="0" w:color="auto"/>
        <w:left w:val="none" w:sz="0" w:space="0" w:color="auto"/>
        <w:bottom w:val="none" w:sz="0" w:space="0" w:color="auto"/>
        <w:right w:val="none" w:sz="0" w:space="0" w:color="auto"/>
      </w:divBdr>
    </w:div>
    <w:div w:id="1060637594">
      <w:bodyDiv w:val="1"/>
      <w:marLeft w:val="0"/>
      <w:marRight w:val="0"/>
      <w:marTop w:val="0"/>
      <w:marBottom w:val="0"/>
      <w:divBdr>
        <w:top w:val="none" w:sz="0" w:space="0" w:color="auto"/>
        <w:left w:val="none" w:sz="0" w:space="0" w:color="auto"/>
        <w:bottom w:val="none" w:sz="0" w:space="0" w:color="auto"/>
        <w:right w:val="none" w:sz="0" w:space="0" w:color="auto"/>
      </w:divBdr>
    </w:div>
    <w:div w:id="1061291400">
      <w:bodyDiv w:val="1"/>
      <w:marLeft w:val="0"/>
      <w:marRight w:val="0"/>
      <w:marTop w:val="0"/>
      <w:marBottom w:val="0"/>
      <w:divBdr>
        <w:top w:val="none" w:sz="0" w:space="0" w:color="auto"/>
        <w:left w:val="none" w:sz="0" w:space="0" w:color="auto"/>
        <w:bottom w:val="none" w:sz="0" w:space="0" w:color="auto"/>
        <w:right w:val="none" w:sz="0" w:space="0" w:color="auto"/>
      </w:divBdr>
    </w:div>
    <w:div w:id="1080520469">
      <w:bodyDiv w:val="1"/>
      <w:marLeft w:val="0"/>
      <w:marRight w:val="0"/>
      <w:marTop w:val="0"/>
      <w:marBottom w:val="0"/>
      <w:divBdr>
        <w:top w:val="none" w:sz="0" w:space="0" w:color="auto"/>
        <w:left w:val="none" w:sz="0" w:space="0" w:color="auto"/>
        <w:bottom w:val="none" w:sz="0" w:space="0" w:color="auto"/>
        <w:right w:val="none" w:sz="0" w:space="0" w:color="auto"/>
      </w:divBdr>
    </w:div>
    <w:div w:id="1094086418">
      <w:bodyDiv w:val="1"/>
      <w:marLeft w:val="0"/>
      <w:marRight w:val="0"/>
      <w:marTop w:val="0"/>
      <w:marBottom w:val="0"/>
      <w:divBdr>
        <w:top w:val="none" w:sz="0" w:space="0" w:color="auto"/>
        <w:left w:val="none" w:sz="0" w:space="0" w:color="auto"/>
        <w:bottom w:val="none" w:sz="0" w:space="0" w:color="auto"/>
        <w:right w:val="none" w:sz="0" w:space="0" w:color="auto"/>
      </w:divBdr>
    </w:div>
    <w:div w:id="1143936049">
      <w:bodyDiv w:val="1"/>
      <w:marLeft w:val="0"/>
      <w:marRight w:val="0"/>
      <w:marTop w:val="0"/>
      <w:marBottom w:val="0"/>
      <w:divBdr>
        <w:top w:val="none" w:sz="0" w:space="0" w:color="auto"/>
        <w:left w:val="none" w:sz="0" w:space="0" w:color="auto"/>
        <w:bottom w:val="none" w:sz="0" w:space="0" w:color="auto"/>
        <w:right w:val="none" w:sz="0" w:space="0" w:color="auto"/>
      </w:divBdr>
    </w:div>
    <w:div w:id="1148131669">
      <w:bodyDiv w:val="1"/>
      <w:marLeft w:val="0"/>
      <w:marRight w:val="0"/>
      <w:marTop w:val="0"/>
      <w:marBottom w:val="0"/>
      <w:divBdr>
        <w:top w:val="none" w:sz="0" w:space="0" w:color="auto"/>
        <w:left w:val="none" w:sz="0" w:space="0" w:color="auto"/>
        <w:bottom w:val="none" w:sz="0" w:space="0" w:color="auto"/>
        <w:right w:val="none" w:sz="0" w:space="0" w:color="auto"/>
      </w:divBdr>
    </w:div>
    <w:div w:id="1171145028">
      <w:bodyDiv w:val="1"/>
      <w:marLeft w:val="0"/>
      <w:marRight w:val="0"/>
      <w:marTop w:val="0"/>
      <w:marBottom w:val="0"/>
      <w:divBdr>
        <w:top w:val="none" w:sz="0" w:space="0" w:color="auto"/>
        <w:left w:val="none" w:sz="0" w:space="0" w:color="auto"/>
        <w:bottom w:val="none" w:sz="0" w:space="0" w:color="auto"/>
        <w:right w:val="none" w:sz="0" w:space="0" w:color="auto"/>
      </w:divBdr>
    </w:div>
    <w:div w:id="1174370483">
      <w:bodyDiv w:val="1"/>
      <w:marLeft w:val="0"/>
      <w:marRight w:val="0"/>
      <w:marTop w:val="0"/>
      <w:marBottom w:val="0"/>
      <w:divBdr>
        <w:top w:val="none" w:sz="0" w:space="0" w:color="auto"/>
        <w:left w:val="none" w:sz="0" w:space="0" w:color="auto"/>
        <w:bottom w:val="none" w:sz="0" w:space="0" w:color="auto"/>
        <w:right w:val="none" w:sz="0" w:space="0" w:color="auto"/>
      </w:divBdr>
    </w:div>
    <w:div w:id="1174614820">
      <w:bodyDiv w:val="1"/>
      <w:marLeft w:val="0"/>
      <w:marRight w:val="0"/>
      <w:marTop w:val="0"/>
      <w:marBottom w:val="0"/>
      <w:divBdr>
        <w:top w:val="none" w:sz="0" w:space="0" w:color="auto"/>
        <w:left w:val="none" w:sz="0" w:space="0" w:color="auto"/>
        <w:bottom w:val="none" w:sz="0" w:space="0" w:color="auto"/>
        <w:right w:val="none" w:sz="0" w:space="0" w:color="auto"/>
      </w:divBdr>
    </w:div>
    <w:div w:id="1184633459">
      <w:bodyDiv w:val="1"/>
      <w:marLeft w:val="0"/>
      <w:marRight w:val="0"/>
      <w:marTop w:val="0"/>
      <w:marBottom w:val="0"/>
      <w:divBdr>
        <w:top w:val="none" w:sz="0" w:space="0" w:color="auto"/>
        <w:left w:val="none" w:sz="0" w:space="0" w:color="auto"/>
        <w:bottom w:val="none" w:sz="0" w:space="0" w:color="auto"/>
        <w:right w:val="none" w:sz="0" w:space="0" w:color="auto"/>
      </w:divBdr>
    </w:div>
    <w:div w:id="1210266182">
      <w:bodyDiv w:val="1"/>
      <w:marLeft w:val="0"/>
      <w:marRight w:val="0"/>
      <w:marTop w:val="0"/>
      <w:marBottom w:val="0"/>
      <w:divBdr>
        <w:top w:val="none" w:sz="0" w:space="0" w:color="auto"/>
        <w:left w:val="none" w:sz="0" w:space="0" w:color="auto"/>
        <w:bottom w:val="none" w:sz="0" w:space="0" w:color="auto"/>
        <w:right w:val="none" w:sz="0" w:space="0" w:color="auto"/>
      </w:divBdr>
    </w:div>
    <w:div w:id="1217619688">
      <w:bodyDiv w:val="1"/>
      <w:marLeft w:val="0"/>
      <w:marRight w:val="0"/>
      <w:marTop w:val="0"/>
      <w:marBottom w:val="0"/>
      <w:divBdr>
        <w:top w:val="none" w:sz="0" w:space="0" w:color="auto"/>
        <w:left w:val="none" w:sz="0" w:space="0" w:color="auto"/>
        <w:bottom w:val="none" w:sz="0" w:space="0" w:color="auto"/>
        <w:right w:val="none" w:sz="0" w:space="0" w:color="auto"/>
      </w:divBdr>
    </w:div>
    <w:div w:id="1220242440">
      <w:bodyDiv w:val="1"/>
      <w:marLeft w:val="0"/>
      <w:marRight w:val="0"/>
      <w:marTop w:val="0"/>
      <w:marBottom w:val="0"/>
      <w:divBdr>
        <w:top w:val="none" w:sz="0" w:space="0" w:color="auto"/>
        <w:left w:val="none" w:sz="0" w:space="0" w:color="auto"/>
        <w:bottom w:val="none" w:sz="0" w:space="0" w:color="auto"/>
        <w:right w:val="none" w:sz="0" w:space="0" w:color="auto"/>
      </w:divBdr>
    </w:div>
    <w:div w:id="1223904960">
      <w:bodyDiv w:val="1"/>
      <w:marLeft w:val="0"/>
      <w:marRight w:val="0"/>
      <w:marTop w:val="0"/>
      <w:marBottom w:val="0"/>
      <w:divBdr>
        <w:top w:val="none" w:sz="0" w:space="0" w:color="auto"/>
        <w:left w:val="none" w:sz="0" w:space="0" w:color="auto"/>
        <w:bottom w:val="none" w:sz="0" w:space="0" w:color="auto"/>
        <w:right w:val="none" w:sz="0" w:space="0" w:color="auto"/>
      </w:divBdr>
    </w:div>
    <w:div w:id="1227767540">
      <w:bodyDiv w:val="1"/>
      <w:marLeft w:val="0"/>
      <w:marRight w:val="0"/>
      <w:marTop w:val="0"/>
      <w:marBottom w:val="0"/>
      <w:divBdr>
        <w:top w:val="none" w:sz="0" w:space="0" w:color="auto"/>
        <w:left w:val="none" w:sz="0" w:space="0" w:color="auto"/>
        <w:bottom w:val="none" w:sz="0" w:space="0" w:color="auto"/>
        <w:right w:val="none" w:sz="0" w:space="0" w:color="auto"/>
      </w:divBdr>
    </w:div>
    <w:div w:id="1232692412">
      <w:bodyDiv w:val="1"/>
      <w:marLeft w:val="0"/>
      <w:marRight w:val="0"/>
      <w:marTop w:val="0"/>
      <w:marBottom w:val="0"/>
      <w:divBdr>
        <w:top w:val="none" w:sz="0" w:space="0" w:color="auto"/>
        <w:left w:val="none" w:sz="0" w:space="0" w:color="auto"/>
        <w:bottom w:val="none" w:sz="0" w:space="0" w:color="auto"/>
        <w:right w:val="none" w:sz="0" w:space="0" w:color="auto"/>
      </w:divBdr>
    </w:div>
    <w:div w:id="1239557407">
      <w:bodyDiv w:val="1"/>
      <w:marLeft w:val="0"/>
      <w:marRight w:val="0"/>
      <w:marTop w:val="0"/>
      <w:marBottom w:val="0"/>
      <w:divBdr>
        <w:top w:val="none" w:sz="0" w:space="0" w:color="auto"/>
        <w:left w:val="none" w:sz="0" w:space="0" w:color="auto"/>
        <w:bottom w:val="none" w:sz="0" w:space="0" w:color="auto"/>
        <w:right w:val="none" w:sz="0" w:space="0" w:color="auto"/>
      </w:divBdr>
    </w:div>
    <w:div w:id="1277641650">
      <w:bodyDiv w:val="1"/>
      <w:marLeft w:val="0"/>
      <w:marRight w:val="0"/>
      <w:marTop w:val="0"/>
      <w:marBottom w:val="0"/>
      <w:divBdr>
        <w:top w:val="none" w:sz="0" w:space="0" w:color="auto"/>
        <w:left w:val="none" w:sz="0" w:space="0" w:color="auto"/>
        <w:bottom w:val="none" w:sz="0" w:space="0" w:color="auto"/>
        <w:right w:val="none" w:sz="0" w:space="0" w:color="auto"/>
      </w:divBdr>
    </w:div>
    <w:div w:id="1279676320">
      <w:bodyDiv w:val="1"/>
      <w:marLeft w:val="0"/>
      <w:marRight w:val="0"/>
      <w:marTop w:val="0"/>
      <w:marBottom w:val="0"/>
      <w:divBdr>
        <w:top w:val="none" w:sz="0" w:space="0" w:color="auto"/>
        <w:left w:val="none" w:sz="0" w:space="0" w:color="auto"/>
        <w:bottom w:val="none" w:sz="0" w:space="0" w:color="auto"/>
        <w:right w:val="none" w:sz="0" w:space="0" w:color="auto"/>
      </w:divBdr>
    </w:div>
    <w:div w:id="1292589058">
      <w:bodyDiv w:val="1"/>
      <w:marLeft w:val="0"/>
      <w:marRight w:val="0"/>
      <w:marTop w:val="0"/>
      <w:marBottom w:val="0"/>
      <w:divBdr>
        <w:top w:val="none" w:sz="0" w:space="0" w:color="auto"/>
        <w:left w:val="none" w:sz="0" w:space="0" w:color="auto"/>
        <w:bottom w:val="none" w:sz="0" w:space="0" w:color="auto"/>
        <w:right w:val="none" w:sz="0" w:space="0" w:color="auto"/>
      </w:divBdr>
    </w:div>
    <w:div w:id="1320646805">
      <w:bodyDiv w:val="1"/>
      <w:marLeft w:val="0"/>
      <w:marRight w:val="0"/>
      <w:marTop w:val="0"/>
      <w:marBottom w:val="0"/>
      <w:divBdr>
        <w:top w:val="none" w:sz="0" w:space="0" w:color="auto"/>
        <w:left w:val="none" w:sz="0" w:space="0" w:color="auto"/>
        <w:bottom w:val="none" w:sz="0" w:space="0" w:color="auto"/>
        <w:right w:val="none" w:sz="0" w:space="0" w:color="auto"/>
      </w:divBdr>
    </w:div>
    <w:div w:id="1352419099">
      <w:bodyDiv w:val="1"/>
      <w:marLeft w:val="0"/>
      <w:marRight w:val="0"/>
      <w:marTop w:val="0"/>
      <w:marBottom w:val="0"/>
      <w:divBdr>
        <w:top w:val="none" w:sz="0" w:space="0" w:color="auto"/>
        <w:left w:val="none" w:sz="0" w:space="0" w:color="auto"/>
        <w:bottom w:val="none" w:sz="0" w:space="0" w:color="auto"/>
        <w:right w:val="none" w:sz="0" w:space="0" w:color="auto"/>
      </w:divBdr>
      <w:divsChild>
        <w:div w:id="1689208789">
          <w:marLeft w:val="0"/>
          <w:marRight w:val="0"/>
          <w:marTop w:val="0"/>
          <w:marBottom w:val="240"/>
          <w:divBdr>
            <w:top w:val="none" w:sz="0" w:space="0" w:color="auto"/>
            <w:left w:val="none" w:sz="0" w:space="0" w:color="auto"/>
            <w:bottom w:val="none" w:sz="0" w:space="0" w:color="auto"/>
            <w:right w:val="none" w:sz="0" w:space="0" w:color="auto"/>
          </w:divBdr>
          <w:divsChild>
            <w:div w:id="1992706706">
              <w:marLeft w:val="0"/>
              <w:marRight w:val="0"/>
              <w:marTop w:val="0"/>
              <w:marBottom w:val="0"/>
              <w:divBdr>
                <w:top w:val="none" w:sz="0" w:space="0" w:color="auto"/>
                <w:left w:val="none" w:sz="0" w:space="0" w:color="auto"/>
                <w:bottom w:val="none" w:sz="0" w:space="0" w:color="auto"/>
                <w:right w:val="none" w:sz="0" w:space="0" w:color="auto"/>
              </w:divBdr>
              <w:divsChild>
                <w:div w:id="1564027386">
                  <w:marLeft w:val="0"/>
                  <w:marRight w:val="0"/>
                  <w:marTop w:val="0"/>
                  <w:marBottom w:val="0"/>
                  <w:divBdr>
                    <w:top w:val="single" w:sz="6" w:space="0" w:color="auto"/>
                    <w:left w:val="single" w:sz="6" w:space="0" w:color="auto"/>
                    <w:bottom w:val="none" w:sz="0" w:space="0" w:color="auto"/>
                    <w:right w:val="single" w:sz="6" w:space="0" w:color="auto"/>
                  </w:divBdr>
                  <w:divsChild>
                    <w:div w:id="373234762">
                      <w:marLeft w:val="0"/>
                      <w:marRight w:val="0"/>
                      <w:marTop w:val="0"/>
                      <w:marBottom w:val="0"/>
                      <w:divBdr>
                        <w:top w:val="none" w:sz="0" w:space="0" w:color="auto"/>
                        <w:left w:val="none" w:sz="0" w:space="0" w:color="auto"/>
                        <w:bottom w:val="none" w:sz="0" w:space="0" w:color="auto"/>
                        <w:right w:val="none" w:sz="0" w:space="0" w:color="auto"/>
                      </w:divBdr>
                      <w:divsChild>
                        <w:div w:id="19835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7515">
                  <w:marLeft w:val="0"/>
                  <w:marRight w:val="0"/>
                  <w:marTop w:val="0"/>
                  <w:marBottom w:val="0"/>
                  <w:divBdr>
                    <w:top w:val="none" w:sz="0" w:space="0" w:color="auto"/>
                    <w:left w:val="none" w:sz="0" w:space="0" w:color="auto"/>
                    <w:bottom w:val="none" w:sz="0" w:space="0" w:color="auto"/>
                    <w:right w:val="none" w:sz="0" w:space="0" w:color="auto"/>
                  </w:divBdr>
                  <w:divsChild>
                    <w:div w:id="908880236">
                      <w:marLeft w:val="0"/>
                      <w:marRight w:val="0"/>
                      <w:marTop w:val="0"/>
                      <w:marBottom w:val="0"/>
                      <w:divBdr>
                        <w:top w:val="none" w:sz="0" w:space="0" w:color="auto"/>
                        <w:left w:val="none" w:sz="0" w:space="0" w:color="auto"/>
                        <w:bottom w:val="none" w:sz="0" w:space="0" w:color="auto"/>
                        <w:right w:val="none" w:sz="0" w:space="0" w:color="auto"/>
                      </w:divBdr>
                    </w:div>
                  </w:divsChild>
                </w:div>
                <w:div w:id="1814130957">
                  <w:marLeft w:val="0"/>
                  <w:marRight w:val="0"/>
                  <w:marTop w:val="0"/>
                  <w:marBottom w:val="0"/>
                  <w:divBdr>
                    <w:top w:val="single" w:sz="6" w:space="0" w:color="auto"/>
                    <w:left w:val="single" w:sz="6" w:space="0" w:color="auto"/>
                    <w:bottom w:val="none" w:sz="0" w:space="0" w:color="auto"/>
                    <w:right w:val="single" w:sz="6" w:space="0" w:color="auto"/>
                  </w:divBdr>
                  <w:divsChild>
                    <w:div w:id="18847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71180">
      <w:bodyDiv w:val="1"/>
      <w:marLeft w:val="0"/>
      <w:marRight w:val="0"/>
      <w:marTop w:val="0"/>
      <w:marBottom w:val="0"/>
      <w:divBdr>
        <w:top w:val="none" w:sz="0" w:space="0" w:color="auto"/>
        <w:left w:val="none" w:sz="0" w:space="0" w:color="auto"/>
        <w:bottom w:val="none" w:sz="0" w:space="0" w:color="auto"/>
        <w:right w:val="none" w:sz="0" w:space="0" w:color="auto"/>
      </w:divBdr>
    </w:div>
    <w:div w:id="1408500606">
      <w:bodyDiv w:val="1"/>
      <w:marLeft w:val="0"/>
      <w:marRight w:val="0"/>
      <w:marTop w:val="0"/>
      <w:marBottom w:val="0"/>
      <w:divBdr>
        <w:top w:val="none" w:sz="0" w:space="0" w:color="auto"/>
        <w:left w:val="none" w:sz="0" w:space="0" w:color="auto"/>
        <w:bottom w:val="none" w:sz="0" w:space="0" w:color="auto"/>
        <w:right w:val="none" w:sz="0" w:space="0" w:color="auto"/>
      </w:divBdr>
    </w:div>
    <w:div w:id="1476802032">
      <w:bodyDiv w:val="1"/>
      <w:marLeft w:val="0"/>
      <w:marRight w:val="0"/>
      <w:marTop w:val="0"/>
      <w:marBottom w:val="0"/>
      <w:divBdr>
        <w:top w:val="none" w:sz="0" w:space="0" w:color="auto"/>
        <w:left w:val="none" w:sz="0" w:space="0" w:color="auto"/>
        <w:bottom w:val="none" w:sz="0" w:space="0" w:color="auto"/>
        <w:right w:val="none" w:sz="0" w:space="0" w:color="auto"/>
      </w:divBdr>
    </w:div>
    <w:div w:id="1490826894">
      <w:bodyDiv w:val="1"/>
      <w:marLeft w:val="0"/>
      <w:marRight w:val="0"/>
      <w:marTop w:val="0"/>
      <w:marBottom w:val="0"/>
      <w:divBdr>
        <w:top w:val="none" w:sz="0" w:space="0" w:color="auto"/>
        <w:left w:val="none" w:sz="0" w:space="0" w:color="auto"/>
        <w:bottom w:val="none" w:sz="0" w:space="0" w:color="auto"/>
        <w:right w:val="none" w:sz="0" w:space="0" w:color="auto"/>
      </w:divBdr>
    </w:div>
    <w:div w:id="1526358822">
      <w:bodyDiv w:val="1"/>
      <w:marLeft w:val="0"/>
      <w:marRight w:val="0"/>
      <w:marTop w:val="0"/>
      <w:marBottom w:val="0"/>
      <w:divBdr>
        <w:top w:val="none" w:sz="0" w:space="0" w:color="auto"/>
        <w:left w:val="none" w:sz="0" w:space="0" w:color="auto"/>
        <w:bottom w:val="none" w:sz="0" w:space="0" w:color="auto"/>
        <w:right w:val="none" w:sz="0" w:space="0" w:color="auto"/>
      </w:divBdr>
    </w:div>
    <w:div w:id="1576931730">
      <w:bodyDiv w:val="1"/>
      <w:marLeft w:val="0"/>
      <w:marRight w:val="0"/>
      <w:marTop w:val="0"/>
      <w:marBottom w:val="0"/>
      <w:divBdr>
        <w:top w:val="none" w:sz="0" w:space="0" w:color="auto"/>
        <w:left w:val="none" w:sz="0" w:space="0" w:color="auto"/>
        <w:bottom w:val="none" w:sz="0" w:space="0" w:color="auto"/>
        <w:right w:val="none" w:sz="0" w:space="0" w:color="auto"/>
      </w:divBdr>
    </w:div>
    <w:div w:id="1636719960">
      <w:bodyDiv w:val="1"/>
      <w:marLeft w:val="0"/>
      <w:marRight w:val="0"/>
      <w:marTop w:val="0"/>
      <w:marBottom w:val="0"/>
      <w:divBdr>
        <w:top w:val="none" w:sz="0" w:space="0" w:color="auto"/>
        <w:left w:val="none" w:sz="0" w:space="0" w:color="auto"/>
        <w:bottom w:val="none" w:sz="0" w:space="0" w:color="auto"/>
        <w:right w:val="none" w:sz="0" w:space="0" w:color="auto"/>
      </w:divBdr>
    </w:div>
    <w:div w:id="1644196732">
      <w:bodyDiv w:val="1"/>
      <w:marLeft w:val="0"/>
      <w:marRight w:val="0"/>
      <w:marTop w:val="0"/>
      <w:marBottom w:val="0"/>
      <w:divBdr>
        <w:top w:val="none" w:sz="0" w:space="0" w:color="auto"/>
        <w:left w:val="none" w:sz="0" w:space="0" w:color="auto"/>
        <w:bottom w:val="none" w:sz="0" w:space="0" w:color="auto"/>
        <w:right w:val="none" w:sz="0" w:space="0" w:color="auto"/>
      </w:divBdr>
    </w:div>
    <w:div w:id="1668023449">
      <w:bodyDiv w:val="1"/>
      <w:marLeft w:val="0"/>
      <w:marRight w:val="0"/>
      <w:marTop w:val="0"/>
      <w:marBottom w:val="0"/>
      <w:divBdr>
        <w:top w:val="none" w:sz="0" w:space="0" w:color="auto"/>
        <w:left w:val="none" w:sz="0" w:space="0" w:color="auto"/>
        <w:bottom w:val="none" w:sz="0" w:space="0" w:color="auto"/>
        <w:right w:val="none" w:sz="0" w:space="0" w:color="auto"/>
      </w:divBdr>
    </w:div>
    <w:div w:id="1672222960">
      <w:bodyDiv w:val="1"/>
      <w:marLeft w:val="0"/>
      <w:marRight w:val="0"/>
      <w:marTop w:val="0"/>
      <w:marBottom w:val="0"/>
      <w:divBdr>
        <w:top w:val="none" w:sz="0" w:space="0" w:color="auto"/>
        <w:left w:val="none" w:sz="0" w:space="0" w:color="auto"/>
        <w:bottom w:val="none" w:sz="0" w:space="0" w:color="auto"/>
        <w:right w:val="none" w:sz="0" w:space="0" w:color="auto"/>
      </w:divBdr>
    </w:div>
    <w:div w:id="1694571504">
      <w:bodyDiv w:val="1"/>
      <w:marLeft w:val="0"/>
      <w:marRight w:val="0"/>
      <w:marTop w:val="0"/>
      <w:marBottom w:val="0"/>
      <w:divBdr>
        <w:top w:val="none" w:sz="0" w:space="0" w:color="auto"/>
        <w:left w:val="none" w:sz="0" w:space="0" w:color="auto"/>
        <w:bottom w:val="none" w:sz="0" w:space="0" w:color="auto"/>
        <w:right w:val="none" w:sz="0" w:space="0" w:color="auto"/>
      </w:divBdr>
    </w:div>
    <w:div w:id="1705060359">
      <w:bodyDiv w:val="1"/>
      <w:marLeft w:val="0"/>
      <w:marRight w:val="0"/>
      <w:marTop w:val="0"/>
      <w:marBottom w:val="0"/>
      <w:divBdr>
        <w:top w:val="none" w:sz="0" w:space="0" w:color="auto"/>
        <w:left w:val="none" w:sz="0" w:space="0" w:color="auto"/>
        <w:bottom w:val="none" w:sz="0" w:space="0" w:color="auto"/>
        <w:right w:val="none" w:sz="0" w:space="0" w:color="auto"/>
      </w:divBdr>
    </w:div>
    <w:div w:id="1712801689">
      <w:bodyDiv w:val="1"/>
      <w:marLeft w:val="0"/>
      <w:marRight w:val="0"/>
      <w:marTop w:val="0"/>
      <w:marBottom w:val="0"/>
      <w:divBdr>
        <w:top w:val="none" w:sz="0" w:space="0" w:color="auto"/>
        <w:left w:val="none" w:sz="0" w:space="0" w:color="auto"/>
        <w:bottom w:val="none" w:sz="0" w:space="0" w:color="auto"/>
        <w:right w:val="none" w:sz="0" w:space="0" w:color="auto"/>
      </w:divBdr>
    </w:div>
    <w:div w:id="1733037968">
      <w:bodyDiv w:val="1"/>
      <w:marLeft w:val="0"/>
      <w:marRight w:val="0"/>
      <w:marTop w:val="0"/>
      <w:marBottom w:val="0"/>
      <w:divBdr>
        <w:top w:val="none" w:sz="0" w:space="0" w:color="auto"/>
        <w:left w:val="none" w:sz="0" w:space="0" w:color="auto"/>
        <w:bottom w:val="none" w:sz="0" w:space="0" w:color="auto"/>
        <w:right w:val="none" w:sz="0" w:space="0" w:color="auto"/>
      </w:divBdr>
    </w:div>
    <w:div w:id="1739011072">
      <w:bodyDiv w:val="1"/>
      <w:marLeft w:val="0"/>
      <w:marRight w:val="0"/>
      <w:marTop w:val="0"/>
      <w:marBottom w:val="0"/>
      <w:divBdr>
        <w:top w:val="none" w:sz="0" w:space="0" w:color="auto"/>
        <w:left w:val="none" w:sz="0" w:space="0" w:color="auto"/>
        <w:bottom w:val="none" w:sz="0" w:space="0" w:color="auto"/>
        <w:right w:val="none" w:sz="0" w:space="0" w:color="auto"/>
      </w:divBdr>
    </w:div>
    <w:div w:id="1826240028">
      <w:bodyDiv w:val="1"/>
      <w:marLeft w:val="0"/>
      <w:marRight w:val="0"/>
      <w:marTop w:val="0"/>
      <w:marBottom w:val="0"/>
      <w:divBdr>
        <w:top w:val="none" w:sz="0" w:space="0" w:color="auto"/>
        <w:left w:val="none" w:sz="0" w:space="0" w:color="auto"/>
        <w:bottom w:val="none" w:sz="0" w:space="0" w:color="auto"/>
        <w:right w:val="none" w:sz="0" w:space="0" w:color="auto"/>
      </w:divBdr>
    </w:div>
    <w:div w:id="1845363402">
      <w:bodyDiv w:val="1"/>
      <w:marLeft w:val="0"/>
      <w:marRight w:val="0"/>
      <w:marTop w:val="0"/>
      <w:marBottom w:val="0"/>
      <w:divBdr>
        <w:top w:val="none" w:sz="0" w:space="0" w:color="auto"/>
        <w:left w:val="none" w:sz="0" w:space="0" w:color="auto"/>
        <w:bottom w:val="none" w:sz="0" w:space="0" w:color="auto"/>
        <w:right w:val="none" w:sz="0" w:space="0" w:color="auto"/>
      </w:divBdr>
    </w:div>
    <w:div w:id="1882936724">
      <w:bodyDiv w:val="1"/>
      <w:marLeft w:val="0"/>
      <w:marRight w:val="0"/>
      <w:marTop w:val="0"/>
      <w:marBottom w:val="0"/>
      <w:divBdr>
        <w:top w:val="none" w:sz="0" w:space="0" w:color="auto"/>
        <w:left w:val="none" w:sz="0" w:space="0" w:color="auto"/>
        <w:bottom w:val="none" w:sz="0" w:space="0" w:color="auto"/>
        <w:right w:val="none" w:sz="0" w:space="0" w:color="auto"/>
      </w:divBdr>
    </w:div>
    <w:div w:id="1903909925">
      <w:bodyDiv w:val="1"/>
      <w:marLeft w:val="0"/>
      <w:marRight w:val="0"/>
      <w:marTop w:val="0"/>
      <w:marBottom w:val="0"/>
      <w:divBdr>
        <w:top w:val="none" w:sz="0" w:space="0" w:color="auto"/>
        <w:left w:val="none" w:sz="0" w:space="0" w:color="auto"/>
        <w:bottom w:val="none" w:sz="0" w:space="0" w:color="auto"/>
        <w:right w:val="none" w:sz="0" w:space="0" w:color="auto"/>
      </w:divBdr>
    </w:div>
    <w:div w:id="1968118218">
      <w:bodyDiv w:val="1"/>
      <w:marLeft w:val="0"/>
      <w:marRight w:val="0"/>
      <w:marTop w:val="0"/>
      <w:marBottom w:val="0"/>
      <w:divBdr>
        <w:top w:val="none" w:sz="0" w:space="0" w:color="auto"/>
        <w:left w:val="none" w:sz="0" w:space="0" w:color="auto"/>
        <w:bottom w:val="none" w:sz="0" w:space="0" w:color="auto"/>
        <w:right w:val="none" w:sz="0" w:space="0" w:color="auto"/>
      </w:divBdr>
    </w:div>
    <w:div w:id="1973365474">
      <w:bodyDiv w:val="1"/>
      <w:marLeft w:val="0"/>
      <w:marRight w:val="0"/>
      <w:marTop w:val="0"/>
      <w:marBottom w:val="0"/>
      <w:divBdr>
        <w:top w:val="none" w:sz="0" w:space="0" w:color="auto"/>
        <w:left w:val="none" w:sz="0" w:space="0" w:color="auto"/>
        <w:bottom w:val="none" w:sz="0" w:space="0" w:color="auto"/>
        <w:right w:val="none" w:sz="0" w:space="0" w:color="auto"/>
      </w:divBdr>
    </w:div>
    <w:div w:id="1975060267">
      <w:bodyDiv w:val="1"/>
      <w:marLeft w:val="0"/>
      <w:marRight w:val="0"/>
      <w:marTop w:val="0"/>
      <w:marBottom w:val="0"/>
      <w:divBdr>
        <w:top w:val="none" w:sz="0" w:space="0" w:color="auto"/>
        <w:left w:val="none" w:sz="0" w:space="0" w:color="auto"/>
        <w:bottom w:val="none" w:sz="0" w:space="0" w:color="auto"/>
        <w:right w:val="none" w:sz="0" w:space="0" w:color="auto"/>
      </w:divBdr>
    </w:div>
    <w:div w:id="2003120823">
      <w:bodyDiv w:val="1"/>
      <w:marLeft w:val="0"/>
      <w:marRight w:val="0"/>
      <w:marTop w:val="0"/>
      <w:marBottom w:val="0"/>
      <w:divBdr>
        <w:top w:val="none" w:sz="0" w:space="0" w:color="auto"/>
        <w:left w:val="none" w:sz="0" w:space="0" w:color="auto"/>
        <w:bottom w:val="none" w:sz="0" w:space="0" w:color="auto"/>
        <w:right w:val="none" w:sz="0" w:space="0" w:color="auto"/>
      </w:divBdr>
    </w:div>
    <w:div w:id="2010328436">
      <w:bodyDiv w:val="1"/>
      <w:marLeft w:val="0"/>
      <w:marRight w:val="0"/>
      <w:marTop w:val="0"/>
      <w:marBottom w:val="0"/>
      <w:divBdr>
        <w:top w:val="none" w:sz="0" w:space="0" w:color="auto"/>
        <w:left w:val="none" w:sz="0" w:space="0" w:color="auto"/>
        <w:bottom w:val="none" w:sz="0" w:space="0" w:color="auto"/>
        <w:right w:val="none" w:sz="0" w:space="0" w:color="auto"/>
      </w:divBdr>
    </w:div>
    <w:div w:id="2011372408">
      <w:bodyDiv w:val="1"/>
      <w:marLeft w:val="0"/>
      <w:marRight w:val="0"/>
      <w:marTop w:val="0"/>
      <w:marBottom w:val="0"/>
      <w:divBdr>
        <w:top w:val="none" w:sz="0" w:space="0" w:color="auto"/>
        <w:left w:val="none" w:sz="0" w:space="0" w:color="auto"/>
        <w:bottom w:val="none" w:sz="0" w:space="0" w:color="auto"/>
        <w:right w:val="none" w:sz="0" w:space="0" w:color="auto"/>
      </w:divBdr>
    </w:div>
    <w:div w:id="2024673030">
      <w:bodyDiv w:val="1"/>
      <w:marLeft w:val="0"/>
      <w:marRight w:val="0"/>
      <w:marTop w:val="0"/>
      <w:marBottom w:val="0"/>
      <w:divBdr>
        <w:top w:val="none" w:sz="0" w:space="0" w:color="auto"/>
        <w:left w:val="none" w:sz="0" w:space="0" w:color="auto"/>
        <w:bottom w:val="none" w:sz="0" w:space="0" w:color="auto"/>
        <w:right w:val="none" w:sz="0" w:space="0" w:color="auto"/>
      </w:divBdr>
    </w:div>
    <w:div w:id="2030787178">
      <w:bodyDiv w:val="1"/>
      <w:marLeft w:val="0"/>
      <w:marRight w:val="0"/>
      <w:marTop w:val="0"/>
      <w:marBottom w:val="0"/>
      <w:divBdr>
        <w:top w:val="none" w:sz="0" w:space="0" w:color="auto"/>
        <w:left w:val="none" w:sz="0" w:space="0" w:color="auto"/>
        <w:bottom w:val="none" w:sz="0" w:space="0" w:color="auto"/>
        <w:right w:val="none" w:sz="0" w:space="0" w:color="auto"/>
      </w:divBdr>
    </w:div>
    <w:div w:id="2052877860">
      <w:bodyDiv w:val="1"/>
      <w:marLeft w:val="0"/>
      <w:marRight w:val="0"/>
      <w:marTop w:val="0"/>
      <w:marBottom w:val="0"/>
      <w:divBdr>
        <w:top w:val="none" w:sz="0" w:space="0" w:color="auto"/>
        <w:left w:val="none" w:sz="0" w:space="0" w:color="auto"/>
        <w:bottom w:val="none" w:sz="0" w:space="0" w:color="auto"/>
        <w:right w:val="none" w:sz="0" w:space="0" w:color="auto"/>
      </w:divBdr>
    </w:div>
    <w:div w:id="2082437485">
      <w:bodyDiv w:val="1"/>
      <w:marLeft w:val="0"/>
      <w:marRight w:val="0"/>
      <w:marTop w:val="0"/>
      <w:marBottom w:val="0"/>
      <w:divBdr>
        <w:top w:val="none" w:sz="0" w:space="0" w:color="auto"/>
        <w:left w:val="none" w:sz="0" w:space="0" w:color="auto"/>
        <w:bottom w:val="none" w:sz="0" w:space="0" w:color="auto"/>
        <w:right w:val="none" w:sz="0" w:space="0" w:color="auto"/>
      </w:divBdr>
    </w:div>
    <w:div w:id="2112772906">
      <w:bodyDiv w:val="1"/>
      <w:marLeft w:val="0"/>
      <w:marRight w:val="0"/>
      <w:marTop w:val="0"/>
      <w:marBottom w:val="0"/>
      <w:divBdr>
        <w:top w:val="none" w:sz="0" w:space="0" w:color="auto"/>
        <w:left w:val="none" w:sz="0" w:space="0" w:color="auto"/>
        <w:bottom w:val="none" w:sz="0" w:space="0" w:color="auto"/>
        <w:right w:val="none" w:sz="0" w:space="0" w:color="auto"/>
      </w:divBdr>
    </w:div>
    <w:div w:id="2132358493">
      <w:bodyDiv w:val="1"/>
      <w:marLeft w:val="0"/>
      <w:marRight w:val="0"/>
      <w:marTop w:val="0"/>
      <w:marBottom w:val="0"/>
      <w:divBdr>
        <w:top w:val="none" w:sz="0" w:space="0" w:color="auto"/>
        <w:left w:val="none" w:sz="0" w:space="0" w:color="auto"/>
        <w:bottom w:val="none" w:sz="0" w:space="0" w:color="auto"/>
        <w:right w:val="none" w:sz="0" w:space="0" w:color="auto"/>
      </w:divBdr>
    </w:div>
    <w:div w:id="21349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erisure.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verisure.de"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Lindahl">
  <a:themeElements>
    <a:clrScheme name="Cirio">
      <a:dk1>
        <a:srgbClr val="000000"/>
      </a:dk1>
      <a:lt1>
        <a:srgbClr val="FFFFFF"/>
      </a:lt1>
      <a:dk2>
        <a:srgbClr val="24303F"/>
      </a:dk2>
      <a:lt2>
        <a:srgbClr val="E9CCD0"/>
      </a:lt2>
      <a:accent1>
        <a:srgbClr val="24303F"/>
      </a:accent1>
      <a:accent2>
        <a:srgbClr val="B4C7CC"/>
      </a:accent2>
      <a:accent3>
        <a:srgbClr val="007D8A"/>
      </a:accent3>
      <a:accent4>
        <a:srgbClr val="ED9B33"/>
      </a:accent4>
      <a:accent5>
        <a:srgbClr val="E9CCD0"/>
      </a:accent5>
      <a:accent6>
        <a:srgbClr val="F2EDC0"/>
      </a:accent6>
      <a:hlink>
        <a:srgbClr val="ED9B33"/>
      </a:hlink>
      <a:folHlink>
        <a:srgbClr val="24263F"/>
      </a:folHlink>
    </a:clrScheme>
    <a:fontScheme name="Anpassat 1">
      <a:majorFont>
        <a:latin typeface="Calibri"/>
        <a:ea typeface="ＭＳ Ｐゴシック"/>
        <a:cs typeface=""/>
      </a:majorFont>
      <a:minorFont>
        <a:latin typeface="Calibri"/>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1f542-c095-4348-84ec-7239a17039a4" xsi:nil="true"/>
    <lcf76f155ced4ddcb4097134ff3c332f xmlns="b88320b9-b4e6-4210-847f-827f0b8e75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17AE93BD8F46499FA40BE06D9DEF97" ma:contentTypeVersion="15" ma:contentTypeDescription="Ein neues Dokument erstellen." ma:contentTypeScope="" ma:versionID="43b666e5b07f282b6753f58155d990b3">
  <xsd:schema xmlns:xsd="http://www.w3.org/2001/XMLSchema" xmlns:xs="http://www.w3.org/2001/XMLSchema" xmlns:p="http://schemas.microsoft.com/office/2006/metadata/properties" xmlns:ns2="b88320b9-b4e6-4210-847f-827f0b8e75fb" xmlns:ns3="1af1f542-c095-4348-84ec-7239a17039a4" xmlns:ns4="bc0d201f-8b09-437e-9a44-4a64e49ac26e" targetNamespace="http://schemas.microsoft.com/office/2006/metadata/properties" ma:root="true" ma:fieldsID="ff04d97fd7df2b9fd6202d4b1e760377" ns2:_="" ns3:_="" ns4:_="">
    <xsd:import namespace="b88320b9-b4e6-4210-847f-827f0b8e75fb"/>
    <xsd:import namespace="1af1f542-c095-4348-84ec-7239a17039a4"/>
    <xsd:import namespace="bc0d201f-8b09-437e-9a44-4a64e49ac2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4:SharedWithUsers" minOccurs="0"/>
                <xsd:element ref="ns4: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20b9-b4e6-4210-847f-827f0b8e7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f0feff6-477d-4a3b-9644-3abbf40f12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1f542-c095-4348-84ec-7239a17039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1f00d-ea86-4bcc-840e-528c088f0611}" ma:internalName="TaxCatchAll" ma:showField="CatchAllData" ma:web="bc0d201f-8b09-437e-9a44-4a64e49ac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0d201f-8b09-437e-9a44-4a64e49ac26e"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 G B G ! 2 8 3 3 9 2 2 . 1 < / d o c u m e n t i d >  
     < s e n d e r i d > S E K O < / s e n d e r i d >  
     < s e n d e r e m a i l > S A D E . K A N E R V I S T O @ M A Q S . C O M < / s e n d e r e m a i l >  
     < l a s t m o d i f i e d > 2 0 2 3 - 0 9 - 2 1 T 2 2 : 5 5 : 0 0 . 0 0 0 0 0 0 0 + 0 2 : 0 0 < / l a s t m o d i f i e d >  
     < d a t a b a s e > G B G < / 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 L E G A L ! 1 2 8 5 8 8 7 6 . 1 < / d o c u m e n t i d >  
     < s e n d e r i d > S A D E . K A N E R V I S T O @ C I R I O . S E < / s e n d e r i d >  
     < s e n d e r e m a i l > S A D E . K A N E R V I S T O @ C I R I O . S E < / s e n d e r e m a i l >  
     < l a s t m o d i f i e d > 2 0 2 2 - 0 7 - 1 6 T 1 7 : 2 0 : 0 0 . 0 0 0 0 0 0 0 + 0 2 : 0 0 < / l a s t m o d i f i e d >  
     < d a t a b a s e > L E G A L < / 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D8B6F-4A17-49F1-ABC0-E94D8186C047}">
  <ds:schemaRefs>
    <ds:schemaRef ds:uri="http://schemas.microsoft.com/office/2006/metadata/properties"/>
    <ds:schemaRef ds:uri="http://schemas.microsoft.com/office/infopath/2007/PartnerControls"/>
    <ds:schemaRef ds:uri="1af1f542-c095-4348-84ec-7239a17039a4"/>
    <ds:schemaRef ds:uri="b88320b9-b4e6-4210-847f-827f0b8e75fb"/>
  </ds:schemaRefs>
</ds:datastoreItem>
</file>

<file path=customXml/itemProps2.xml><?xml version="1.0" encoding="utf-8"?>
<ds:datastoreItem xmlns:ds="http://schemas.openxmlformats.org/officeDocument/2006/customXml" ds:itemID="{BEFDDB7E-910E-47FB-A4DA-A8B950552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20b9-b4e6-4210-847f-827f0b8e75fb"/>
    <ds:schemaRef ds:uri="1af1f542-c095-4348-84ec-7239a17039a4"/>
    <ds:schemaRef ds:uri="bc0d201f-8b09-437e-9a44-4a64e49ac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25183-AE25-4922-AA4B-343C1C321932}">
  <ds:schemaRefs>
    <ds:schemaRef ds:uri="http://www.imanage.com/work/xmlschema"/>
  </ds:schemaRefs>
</ds:datastoreItem>
</file>

<file path=customXml/itemProps4.xml><?xml version="1.0" encoding="utf-8"?>
<ds:datastoreItem xmlns:ds="http://schemas.openxmlformats.org/officeDocument/2006/customXml" ds:itemID="{148C7C96-CE53-495B-9466-28EB0C9F620C}">
  <ds:schemaRefs>
    <ds:schemaRef ds:uri="http://schemas.openxmlformats.org/officeDocument/2006/bibliography"/>
  </ds:schemaRefs>
</ds:datastoreItem>
</file>

<file path=customXml/itemProps5.xml><?xml version="1.0" encoding="utf-8"?>
<ds:datastoreItem xmlns:ds="http://schemas.openxmlformats.org/officeDocument/2006/customXml" ds:itemID="{0B22D1EA-4515-4103-AE36-E9A9D194740B}">
  <ds:schemaRefs>
    <ds:schemaRef ds:uri="http://www.imanage.com/work/xmlschema"/>
  </ds:schemaRefs>
</ds:datastoreItem>
</file>

<file path=customXml/itemProps6.xml><?xml version="1.0" encoding="utf-8"?>
<ds:datastoreItem xmlns:ds="http://schemas.openxmlformats.org/officeDocument/2006/customXml" ds:itemID="{DE6694F3-0A13-41C9-AC3D-58ECF6414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9017</Words>
  <Characters>56808</Characters>
  <Application>Microsoft Office Word</Application>
  <DocSecurity>0</DocSecurity>
  <Lines>473</Lines>
  <Paragraphs>131</Paragraphs>
  <ScaleCrop>false</ScaleCrop>
  <Company/>
  <LinksUpToDate>false</LinksUpToDate>
  <CharactersWithSpaces>65694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docId:2DEEEF1883E93B877FB6D2FA3A270318</cp:keywords>
  <cp:lastModifiedBy>Melanie Ebersmann</cp:lastModifiedBy>
  <cp:revision>99</cp:revision>
  <dcterms:created xsi:type="dcterms:W3CDTF">2024-01-30T03:00:00Z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2764-7504-2823</vt:lpwstr>
  </property>
  <property fmtid="{D5CDD505-2E9C-101B-9397-08002B2CF9AE}" pid="3" name="ContentTypeId">
    <vt:lpwstr>0x0101004717AE93BD8F46499FA40BE06D9DEF97</vt:lpwstr>
  </property>
  <property fmtid="{D5CDD505-2E9C-101B-9397-08002B2CF9AE}" pid="4" name="MediaServiceImageTags">
    <vt:lpwstr/>
  </property>
</Properties>
</file>